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РОССИЙСКАЯ ФЕДЕРАЦИЯ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 xml:space="preserve">   АМУРСКАЯ ОБЛАСТЬ 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СВОБОДНЕНСКИЙ РАЙОН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АДМИНИСТРАЦИЯ КЛИМОУЦЕВСКОГО СЕЛЬСОВЕТА</w:t>
      </w:r>
    </w:p>
    <w:p w:rsidR="00873CB0" w:rsidRPr="005D24B1" w:rsidRDefault="00873CB0" w:rsidP="00873CB0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5D24B1">
      <w:pPr>
        <w:jc w:val="center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>с. Климоуцы</w:t>
      </w:r>
    </w:p>
    <w:p w:rsidR="00873CB0" w:rsidRDefault="003563A2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C81BF0">
        <w:rPr>
          <w:rFonts w:ascii="Times New Roman" w:hAnsi="Times New Roman" w:cs="Times New Roman"/>
          <w:sz w:val="26"/>
          <w:szCs w:val="26"/>
        </w:rPr>
        <w:t xml:space="preserve">.03.2026                                                                                                                    </w:t>
      </w:r>
      <w:r w:rsidR="00873CB0" w:rsidRPr="005D24B1">
        <w:rPr>
          <w:rFonts w:ascii="Times New Roman" w:hAnsi="Times New Roman" w:cs="Times New Roman"/>
          <w:sz w:val="26"/>
          <w:szCs w:val="26"/>
        </w:rPr>
        <w:t xml:space="preserve">№ </w:t>
      </w:r>
      <w:r w:rsidR="00BD586D">
        <w:rPr>
          <w:rFonts w:ascii="Times New Roman" w:hAnsi="Times New Roman" w:cs="Times New Roman"/>
          <w:sz w:val="26"/>
          <w:szCs w:val="26"/>
        </w:rPr>
        <w:t>21</w:t>
      </w:r>
    </w:p>
    <w:p w:rsidR="007B6569" w:rsidRPr="005D24B1" w:rsidRDefault="00DE7725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изменении адреса объекта</w:t>
      </w:r>
      <w:r w:rsidR="007B6569">
        <w:rPr>
          <w:rFonts w:ascii="Times New Roman" w:hAnsi="Times New Roman" w:cs="Times New Roman"/>
          <w:sz w:val="26"/>
          <w:szCs w:val="26"/>
        </w:rPr>
        <w:t xml:space="preserve"> адресации</w:t>
      </w:r>
    </w:p>
    <w:p w:rsidR="00DE7725" w:rsidRDefault="007B6569" w:rsidP="00DE7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B6569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</w:t>
      </w:r>
    </w:p>
    <w:p w:rsidR="00DE7725" w:rsidRPr="00DE7725" w:rsidRDefault="005D24B1" w:rsidP="00DE7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>п</w:t>
      </w:r>
      <w:proofErr w:type="gramEnd"/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о с т а н о в л я ю: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>Аннулировать адрес объект</w:t>
      </w:r>
      <w:r w:rsidR="00DE7725">
        <w:rPr>
          <w:rFonts w:ascii="Times New Roman" w:hAnsi="Times New Roman"/>
          <w:sz w:val="24"/>
          <w:szCs w:val="24"/>
        </w:rPr>
        <w:t xml:space="preserve">а адресации </w:t>
      </w:r>
      <w:r w:rsidRPr="007B6569">
        <w:rPr>
          <w:rFonts w:ascii="Times New Roman" w:hAnsi="Times New Roman"/>
          <w:sz w:val="24"/>
          <w:szCs w:val="24"/>
        </w:rPr>
        <w:t xml:space="preserve"> в связи с присвоением так</w:t>
      </w:r>
      <w:r w:rsidR="0064233B">
        <w:rPr>
          <w:rFonts w:ascii="Times New Roman" w:hAnsi="Times New Roman"/>
          <w:sz w:val="24"/>
          <w:szCs w:val="24"/>
        </w:rPr>
        <w:t>ому</w:t>
      </w:r>
      <w:r w:rsidRPr="007B6569">
        <w:rPr>
          <w:rFonts w:ascii="Times New Roman" w:hAnsi="Times New Roman"/>
          <w:sz w:val="24"/>
          <w:szCs w:val="24"/>
        </w:rPr>
        <w:t xml:space="preserve"> объект</w:t>
      </w:r>
      <w:r w:rsidR="0064233B">
        <w:rPr>
          <w:rFonts w:ascii="Times New Roman" w:hAnsi="Times New Roman"/>
          <w:sz w:val="24"/>
          <w:szCs w:val="24"/>
        </w:rPr>
        <w:t>у</w:t>
      </w:r>
      <w:r w:rsidRPr="007B6569">
        <w:rPr>
          <w:rFonts w:ascii="Times New Roman" w:hAnsi="Times New Roman"/>
          <w:sz w:val="24"/>
          <w:szCs w:val="24"/>
        </w:rPr>
        <w:t xml:space="preserve"> адресации нов</w:t>
      </w:r>
      <w:r w:rsidR="0064233B">
        <w:rPr>
          <w:rFonts w:ascii="Times New Roman" w:hAnsi="Times New Roman"/>
          <w:sz w:val="24"/>
          <w:szCs w:val="24"/>
        </w:rPr>
        <w:t>ого</w:t>
      </w:r>
      <w:r w:rsidRPr="007B6569">
        <w:rPr>
          <w:rFonts w:ascii="Times New Roman" w:hAnsi="Times New Roman"/>
          <w:sz w:val="24"/>
          <w:szCs w:val="24"/>
        </w:rPr>
        <w:t xml:space="preserve"> адрес</w:t>
      </w:r>
      <w:r w:rsidR="0064233B">
        <w:rPr>
          <w:rFonts w:ascii="Times New Roman" w:hAnsi="Times New Roman"/>
          <w:sz w:val="24"/>
          <w:szCs w:val="24"/>
        </w:rPr>
        <w:t>а</w:t>
      </w:r>
      <w:r w:rsidRPr="007B6569">
        <w:rPr>
          <w:rFonts w:ascii="Times New Roman" w:hAnsi="Times New Roman"/>
          <w:sz w:val="24"/>
          <w:szCs w:val="24"/>
        </w:rPr>
        <w:t>.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>Присвоить адрес объект</w:t>
      </w:r>
      <w:r w:rsidR="0064233B">
        <w:rPr>
          <w:rFonts w:ascii="Times New Roman" w:hAnsi="Times New Roman"/>
          <w:sz w:val="24"/>
          <w:szCs w:val="24"/>
        </w:rPr>
        <w:t>у</w:t>
      </w:r>
      <w:r w:rsidR="00DE7725">
        <w:rPr>
          <w:rFonts w:ascii="Times New Roman" w:hAnsi="Times New Roman"/>
          <w:sz w:val="24"/>
          <w:szCs w:val="24"/>
        </w:rPr>
        <w:t xml:space="preserve"> адресации.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 xml:space="preserve">Разместить в Государственном адресном </w:t>
      </w:r>
      <w:r w:rsidR="00DE7725">
        <w:rPr>
          <w:rFonts w:ascii="Times New Roman" w:hAnsi="Times New Roman"/>
          <w:sz w:val="24"/>
          <w:szCs w:val="24"/>
        </w:rPr>
        <w:t>реестре сведения об адресе.</w:t>
      </w:r>
    </w:p>
    <w:tbl>
      <w:tblPr>
        <w:tblStyle w:val="a4"/>
        <w:tblW w:w="9958" w:type="dxa"/>
        <w:tblInd w:w="-289" w:type="dxa"/>
        <w:tblLook w:val="04A0"/>
      </w:tblPr>
      <w:tblGrid>
        <w:gridCol w:w="540"/>
        <w:gridCol w:w="1884"/>
        <w:gridCol w:w="1884"/>
        <w:gridCol w:w="1977"/>
        <w:gridCol w:w="2097"/>
        <w:gridCol w:w="1576"/>
      </w:tblGrid>
      <w:tr w:rsidR="00DE7725" w:rsidRPr="005D24B1" w:rsidTr="0064233B">
        <w:tc>
          <w:tcPr>
            <w:tcW w:w="540" w:type="dxa"/>
            <w:vMerge w:val="restart"/>
          </w:tcPr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84" w:type="dxa"/>
            <w:vMerge w:val="restart"/>
          </w:tcPr>
          <w:p w:rsidR="00DE7725" w:rsidRPr="0064233B" w:rsidRDefault="00DE7725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Аннулируемый адрес</w:t>
            </w:r>
          </w:p>
          <w:p w:rsidR="00DE7725" w:rsidRPr="0064233B" w:rsidRDefault="00DE7725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объекта адресации</w:t>
            </w:r>
          </w:p>
          <w:p w:rsidR="00DE7725" w:rsidRPr="0064233B" w:rsidRDefault="00DE7725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vMerge w:val="restart"/>
          </w:tcPr>
          <w:p w:rsidR="00DE7725" w:rsidRPr="0064233B" w:rsidRDefault="00DE7725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Присваиваемый адрес объекту адресации</w:t>
            </w:r>
          </w:p>
        </w:tc>
        <w:tc>
          <w:tcPr>
            <w:tcW w:w="4074" w:type="dxa"/>
            <w:gridSpan w:val="2"/>
          </w:tcPr>
          <w:p w:rsidR="00DE7725" w:rsidRPr="0064233B" w:rsidRDefault="00DE7725" w:rsidP="00DE7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576" w:type="dxa"/>
            <w:vMerge w:val="restart"/>
          </w:tcPr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Уникальный номер адреса объекта</w:t>
            </w:r>
          </w:p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адресации в ГАР</w:t>
            </w:r>
          </w:p>
        </w:tc>
      </w:tr>
      <w:tr w:rsidR="00DE7725" w:rsidRPr="005D24B1" w:rsidTr="0064233B">
        <w:tc>
          <w:tcPr>
            <w:tcW w:w="540" w:type="dxa"/>
            <w:vMerge/>
          </w:tcPr>
          <w:p w:rsidR="00DE7725" w:rsidRPr="0064233B" w:rsidRDefault="00DE7725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:rsidR="00DE7725" w:rsidRPr="0064233B" w:rsidRDefault="00DE7725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:rsidR="00DE7725" w:rsidRPr="0064233B" w:rsidRDefault="00DE7725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DE7725" w:rsidRPr="0064233B" w:rsidRDefault="0064233B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Т</w:t>
            </w:r>
            <w:r w:rsidR="00DE7725" w:rsidRPr="0064233B">
              <w:rPr>
                <w:rFonts w:ascii="Times New Roman" w:hAnsi="Times New Roman"/>
                <w:sz w:val="24"/>
                <w:szCs w:val="24"/>
              </w:rPr>
              <w:t>екущее значение</w:t>
            </w:r>
          </w:p>
        </w:tc>
        <w:tc>
          <w:tcPr>
            <w:tcW w:w="2097" w:type="dxa"/>
          </w:tcPr>
          <w:p w:rsidR="00DE7725" w:rsidRPr="0064233B" w:rsidRDefault="0064233B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 xml:space="preserve">Актуальное значение </w:t>
            </w:r>
          </w:p>
        </w:tc>
        <w:tc>
          <w:tcPr>
            <w:tcW w:w="1576" w:type="dxa"/>
            <w:vMerge/>
          </w:tcPr>
          <w:p w:rsidR="00DE7725" w:rsidRPr="0064233B" w:rsidRDefault="00DE7725" w:rsidP="005D2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233B" w:rsidRPr="003563A2" w:rsidTr="0064233B">
        <w:tc>
          <w:tcPr>
            <w:tcW w:w="540" w:type="dxa"/>
          </w:tcPr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84" w:type="dxa"/>
          </w:tcPr>
          <w:p w:rsidR="00DE7725" w:rsidRPr="0064233B" w:rsidRDefault="00DE7725" w:rsidP="00BD58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</w:t>
            </w:r>
            <w:r w:rsidR="003214C4">
              <w:rPr>
                <w:rFonts w:ascii="Times New Roman" w:hAnsi="Times New Roman"/>
                <w:sz w:val="24"/>
                <w:szCs w:val="24"/>
              </w:rPr>
              <w:t xml:space="preserve">оуцевский сельсовет, село </w:t>
            </w:r>
            <w:r w:rsidR="003563A2">
              <w:rPr>
                <w:rFonts w:ascii="Times New Roman" w:hAnsi="Times New Roman"/>
                <w:sz w:val="24"/>
                <w:szCs w:val="24"/>
              </w:rPr>
              <w:t>Климоуцы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D586D">
              <w:rPr>
                <w:rFonts w:ascii="Times New Roman" w:hAnsi="Times New Roman"/>
                <w:sz w:val="24"/>
                <w:szCs w:val="24"/>
              </w:rPr>
              <w:t>переулок</w:t>
            </w:r>
            <w:r w:rsidR="000446D6">
              <w:rPr>
                <w:rFonts w:ascii="Times New Roman" w:hAnsi="Times New Roman"/>
                <w:sz w:val="24"/>
                <w:szCs w:val="24"/>
              </w:rPr>
              <w:t xml:space="preserve"> Лесной</w:t>
            </w:r>
            <w:r w:rsidR="00BD586D">
              <w:rPr>
                <w:rFonts w:ascii="Times New Roman" w:hAnsi="Times New Roman"/>
                <w:sz w:val="24"/>
                <w:szCs w:val="24"/>
              </w:rPr>
              <w:t>, дом 8</w:t>
            </w:r>
          </w:p>
        </w:tc>
        <w:tc>
          <w:tcPr>
            <w:tcW w:w="1884" w:type="dxa"/>
          </w:tcPr>
          <w:p w:rsidR="00DE7725" w:rsidRPr="0064233B" w:rsidRDefault="00BD586D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</w:t>
            </w:r>
            <w:r>
              <w:rPr>
                <w:rFonts w:ascii="Times New Roman" w:hAnsi="Times New Roman"/>
                <w:sz w:val="24"/>
                <w:szCs w:val="24"/>
              </w:rPr>
              <w:t>оуц</w:t>
            </w:r>
            <w:r w:rsidR="000446D6">
              <w:rPr>
                <w:rFonts w:ascii="Times New Roman" w:hAnsi="Times New Roman"/>
                <w:sz w:val="24"/>
                <w:szCs w:val="24"/>
              </w:rPr>
              <w:t>евский сельсовет, село Климоуцы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переулок</w:t>
            </w:r>
            <w:r w:rsidR="000446D6">
              <w:rPr>
                <w:rFonts w:ascii="Times New Roman" w:hAnsi="Times New Roman"/>
                <w:sz w:val="24"/>
                <w:szCs w:val="24"/>
              </w:rPr>
              <w:t xml:space="preserve"> Лесной</w:t>
            </w:r>
            <w:r>
              <w:rPr>
                <w:rFonts w:ascii="Times New Roman" w:hAnsi="Times New Roman"/>
                <w:sz w:val="24"/>
                <w:szCs w:val="24"/>
              </w:rPr>
              <w:t>, здание 8</w:t>
            </w:r>
          </w:p>
        </w:tc>
        <w:tc>
          <w:tcPr>
            <w:tcW w:w="1977" w:type="dxa"/>
          </w:tcPr>
          <w:p w:rsidR="00DE7725" w:rsidRPr="0064233B" w:rsidRDefault="00DE7725" w:rsidP="00DE7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7725" w:rsidRPr="0064233B" w:rsidRDefault="00DE7725" w:rsidP="00DE7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:rsidR="00DE7725" w:rsidRPr="0064233B" w:rsidRDefault="00DE7725" w:rsidP="00BD58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28:21:</w:t>
            </w:r>
            <w:r w:rsidR="00BD586D">
              <w:rPr>
                <w:rFonts w:ascii="Times New Roman" w:hAnsi="Times New Roman"/>
                <w:sz w:val="24"/>
                <w:szCs w:val="24"/>
              </w:rPr>
              <w:t>000000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>:</w:t>
            </w:r>
            <w:r w:rsidR="00BD586D">
              <w:rPr>
                <w:rFonts w:ascii="Times New Roman" w:hAnsi="Times New Roman"/>
                <w:sz w:val="24"/>
                <w:szCs w:val="24"/>
              </w:rPr>
              <w:t>653</w:t>
            </w:r>
          </w:p>
        </w:tc>
        <w:tc>
          <w:tcPr>
            <w:tcW w:w="1576" w:type="dxa"/>
          </w:tcPr>
          <w:p w:rsidR="00DE7725" w:rsidRPr="0064233B" w:rsidRDefault="00BD586D" w:rsidP="003563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586D">
              <w:rPr>
                <w:rFonts w:ascii="Times New Roman" w:hAnsi="Times New Roman" w:cs="Times New Roman"/>
                <w:sz w:val="24"/>
                <w:szCs w:val="24"/>
              </w:rPr>
              <w:br/>
              <w:t>a3d407dd-1310-4336-8b3a-fe2448a8ee10</w:t>
            </w:r>
            <w:bookmarkStart w:id="0" w:name="_GoBack"/>
            <w:bookmarkEnd w:id="0"/>
          </w:p>
        </w:tc>
      </w:tr>
    </w:tbl>
    <w:p w:rsidR="005D24B1" w:rsidRPr="009C038C" w:rsidRDefault="005D24B1" w:rsidP="005D24B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565B84" w:rsidRPr="005D24B1" w:rsidRDefault="0064233B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65B84" w:rsidRPr="005D24B1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F23295" w:rsidRPr="005D24B1" w:rsidRDefault="00F23295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42C8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Г.А.Батищева</w:t>
      </w:r>
    </w:p>
    <w:sectPr w:rsidR="00565B84" w:rsidRPr="005D24B1" w:rsidSect="008D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20B16"/>
    <w:multiLevelType w:val="hybridMultilevel"/>
    <w:tmpl w:val="DCE84B28"/>
    <w:lvl w:ilvl="0" w:tplc="BEA4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045E7F"/>
    <w:multiLevelType w:val="hybridMultilevel"/>
    <w:tmpl w:val="3E12B5EE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753664D3"/>
    <w:multiLevelType w:val="hybridMultilevel"/>
    <w:tmpl w:val="29889110"/>
    <w:lvl w:ilvl="0" w:tplc="68AA980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590B56"/>
    <w:multiLevelType w:val="hybridMultilevel"/>
    <w:tmpl w:val="661E04F0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73CB0"/>
    <w:rsid w:val="000446D6"/>
    <w:rsid w:val="00053F65"/>
    <w:rsid w:val="000C47A5"/>
    <w:rsid w:val="000F674A"/>
    <w:rsid w:val="001B67A4"/>
    <w:rsid w:val="002373C9"/>
    <w:rsid w:val="002D7A6E"/>
    <w:rsid w:val="002E0854"/>
    <w:rsid w:val="003003AF"/>
    <w:rsid w:val="003214C4"/>
    <w:rsid w:val="003230E7"/>
    <w:rsid w:val="00326ACB"/>
    <w:rsid w:val="00327217"/>
    <w:rsid w:val="003563A2"/>
    <w:rsid w:val="003C487B"/>
    <w:rsid w:val="003F3553"/>
    <w:rsid w:val="00404E49"/>
    <w:rsid w:val="0045573B"/>
    <w:rsid w:val="004C3C66"/>
    <w:rsid w:val="004E667C"/>
    <w:rsid w:val="00533A29"/>
    <w:rsid w:val="00544E38"/>
    <w:rsid w:val="00565B84"/>
    <w:rsid w:val="0059525D"/>
    <w:rsid w:val="005D24B1"/>
    <w:rsid w:val="0064233B"/>
    <w:rsid w:val="007B6569"/>
    <w:rsid w:val="007C2339"/>
    <w:rsid w:val="00843F02"/>
    <w:rsid w:val="00856E80"/>
    <w:rsid w:val="00873CB0"/>
    <w:rsid w:val="008A106D"/>
    <w:rsid w:val="008D26A6"/>
    <w:rsid w:val="00942C8F"/>
    <w:rsid w:val="009C038C"/>
    <w:rsid w:val="009F7575"/>
    <w:rsid w:val="00A3546E"/>
    <w:rsid w:val="00B2587D"/>
    <w:rsid w:val="00B93360"/>
    <w:rsid w:val="00BD586D"/>
    <w:rsid w:val="00C56ABB"/>
    <w:rsid w:val="00C60031"/>
    <w:rsid w:val="00C81BF0"/>
    <w:rsid w:val="00CE49CA"/>
    <w:rsid w:val="00D73A15"/>
    <w:rsid w:val="00D826A6"/>
    <w:rsid w:val="00DE7725"/>
    <w:rsid w:val="00E47DFB"/>
    <w:rsid w:val="00EE50C3"/>
    <w:rsid w:val="00F0113B"/>
    <w:rsid w:val="00F23295"/>
    <w:rsid w:val="00F634B8"/>
    <w:rsid w:val="00F86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CB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873CB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565B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2026-03-19T07:31:00Z</cp:lastPrinted>
  <dcterms:created xsi:type="dcterms:W3CDTF">2026-03-19T07:46:00Z</dcterms:created>
  <dcterms:modified xsi:type="dcterms:W3CDTF">2026-03-20T05:34:00Z</dcterms:modified>
</cp:coreProperties>
</file>