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A1709B" w:rsidP="002846D5">
      <w:r>
        <w:t>13</w:t>
      </w:r>
      <w:r w:rsidR="007F07D7">
        <w:t>.</w:t>
      </w:r>
      <w:r>
        <w:t>03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 w:rsidR="007E009E">
        <w:t>14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  <w:bookmarkStart w:id="0" w:name="_GoBack"/>
      <w:bookmarkEnd w:id="0"/>
    </w:p>
    <w:p w:rsidR="004009B9" w:rsidRPr="007E009E" w:rsidRDefault="007E009E" w:rsidP="007E009E">
      <w:pPr>
        <w:tabs>
          <w:tab w:val="left" w:pos="3870"/>
        </w:tabs>
        <w:outlineLvl w:val="0"/>
        <w:rPr>
          <w:szCs w:val="28"/>
          <w:lang w:val="en-US"/>
        </w:rPr>
      </w:pPr>
      <w:r>
        <w:rPr>
          <w:szCs w:val="28"/>
        </w:rPr>
        <w:t xml:space="preserve"> недвижимости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Федеральным законом от 28.12.2013№443-ФЗ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</w:t>
      </w:r>
      <w:r w:rsidR="004009B9">
        <w:rPr>
          <w:szCs w:val="28"/>
        </w:rPr>
        <w:t xml:space="preserve"> Федеральной информационной адресной системе и о внесении </w:t>
      </w:r>
      <w:r>
        <w:rPr>
          <w:szCs w:val="28"/>
        </w:rPr>
        <w:t>изменений в</w:t>
      </w:r>
      <w:r w:rsidR="004009B9">
        <w:rPr>
          <w:szCs w:val="28"/>
        </w:rPr>
        <w:t xml:space="preserve"> </w:t>
      </w:r>
      <w:r>
        <w:rPr>
          <w:szCs w:val="28"/>
        </w:rPr>
        <w:t>Федеральный закон</w:t>
      </w:r>
      <w:r w:rsidR="004009B9">
        <w:rPr>
          <w:szCs w:val="28"/>
        </w:rPr>
        <w:t xml:space="preserve"> </w:t>
      </w: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Pr="00F97ED0" w:rsidRDefault="00F97ED0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недвижимости – нежилое здание, с кадастровым номером 28:21:010601:616</w:t>
      </w:r>
      <w:r>
        <w:rPr>
          <w:szCs w:val="28"/>
        </w:rPr>
        <w:t xml:space="preserve"> следующий адрес: </w:t>
      </w:r>
      <w:r w:rsidR="007E009E" w:rsidRPr="007E009E">
        <w:rPr>
          <w:szCs w:val="28"/>
        </w:rPr>
        <w:t>Российская Федерация, Амурская область, Свободненский муниципальный район, сельское поселение Климоуцевский сельсовет, село Талали, улица Калинина</w:t>
      </w:r>
      <w:r>
        <w:rPr>
          <w:szCs w:val="28"/>
        </w:rPr>
        <w:t xml:space="preserve">, </w:t>
      </w:r>
      <w:r w:rsidRPr="00F97ED0">
        <w:rPr>
          <w:szCs w:val="28"/>
        </w:rPr>
        <w:t>здание</w:t>
      </w:r>
      <w:r w:rsidR="007E009E" w:rsidRPr="00F97ED0">
        <w:rPr>
          <w:szCs w:val="28"/>
        </w:rPr>
        <w:t xml:space="preserve"> 46</w:t>
      </w:r>
      <w:r>
        <w:rPr>
          <w:szCs w:val="28"/>
        </w:rPr>
        <w:t>.</w:t>
      </w: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182DBD" w:rsidP="004009B9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2</w:t>
      </w:r>
      <w:r w:rsidR="004009B9">
        <w:rPr>
          <w:szCs w:val="28"/>
        </w:rPr>
        <w:t>. Контроль за исполнением настоящего постановления оставляю за собой.</w:t>
      </w: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  <w:r>
        <w:rPr>
          <w:szCs w:val="28"/>
        </w:rPr>
        <w:t>Глава администрации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2846D5"/>
    <w:rsid w:val="000355EA"/>
    <w:rsid w:val="0005198E"/>
    <w:rsid w:val="000C39D1"/>
    <w:rsid w:val="00170738"/>
    <w:rsid w:val="00182DBD"/>
    <w:rsid w:val="00183B89"/>
    <w:rsid w:val="00184203"/>
    <w:rsid w:val="001867F8"/>
    <w:rsid w:val="0019384D"/>
    <w:rsid w:val="001B36C2"/>
    <w:rsid w:val="001B5140"/>
    <w:rsid w:val="002006E4"/>
    <w:rsid w:val="00226F7B"/>
    <w:rsid w:val="00282804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E3A9B"/>
    <w:rsid w:val="005E4F6A"/>
    <w:rsid w:val="006030B2"/>
    <w:rsid w:val="006808A6"/>
    <w:rsid w:val="006810B4"/>
    <w:rsid w:val="006D2253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D40B24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1</cp:lastModifiedBy>
  <cp:revision>2</cp:revision>
  <cp:lastPrinted>2026-03-13T05:49:00Z</cp:lastPrinted>
  <dcterms:created xsi:type="dcterms:W3CDTF">2026-03-13T06:19:00Z</dcterms:created>
  <dcterms:modified xsi:type="dcterms:W3CDTF">2026-03-13T06:19:00Z</dcterms:modified>
</cp:coreProperties>
</file>