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AA1" w:rsidRDefault="00580AA1" w:rsidP="00580AA1">
      <w:pPr>
        <w:autoSpaceDE w:val="0"/>
        <w:autoSpaceDN w:val="0"/>
        <w:adjustRightInd w:val="0"/>
        <w:jc w:val="right"/>
        <w:rPr>
          <w:rFonts w:ascii="Times New Roman" w:hAnsi="Times New Roman"/>
          <w:b/>
          <w:sz w:val="24"/>
        </w:rPr>
      </w:pPr>
      <w:r>
        <w:rPr>
          <w:rFonts w:ascii="Times New Roman" w:hAnsi="Times New Roman"/>
          <w:b/>
          <w:sz w:val="24"/>
        </w:rPr>
        <w:t xml:space="preserve">                                            Приложение </w:t>
      </w:r>
    </w:p>
    <w:p w:rsidR="00580AA1" w:rsidRPr="008359B9" w:rsidRDefault="00580AA1" w:rsidP="00580AA1">
      <w:pPr>
        <w:autoSpaceDE w:val="0"/>
        <w:autoSpaceDN w:val="0"/>
        <w:adjustRightInd w:val="0"/>
        <w:ind w:left="4820"/>
        <w:jc w:val="right"/>
        <w:rPr>
          <w:rFonts w:ascii="Times New Roman" w:hAnsi="Times New Roman"/>
          <w:b/>
          <w:sz w:val="24"/>
        </w:rPr>
      </w:pPr>
    </w:p>
    <w:p w:rsidR="00580AA1" w:rsidRDefault="00580AA1" w:rsidP="00580AA1">
      <w:pPr>
        <w:autoSpaceDE w:val="0"/>
        <w:autoSpaceDN w:val="0"/>
        <w:adjustRightInd w:val="0"/>
        <w:ind w:left="4820"/>
        <w:jc w:val="right"/>
        <w:rPr>
          <w:rFonts w:ascii="Times New Roman" w:hAnsi="Times New Roman"/>
          <w:b/>
          <w:sz w:val="24"/>
        </w:rPr>
      </w:pPr>
      <w:r>
        <w:rPr>
          <w:rFonts w:ascii="Times New Roman" w:hAnsi="Times New Roman"/>
          <w:b/>
          <w:sz w:val="24"/>
        </w:rPr>
        <w:t xml:space="preserve">                                      УТВЕРЖДЕНО</w:t>
      </w:r>
    </w:p>
    <w:p w:rsidR="00580AA1" w:rsidRDefault="00580AA1" w:rsidP="00580AA1">
      <w:pPr>
        <w:autoSpaceDE w:val="0"/>
        <w:autoSpaceDN w:val="0"/>
        <w:adjustRightInd w:val="0"/>
        <w:ind w:left="4820"/>
        <w:jc w:val="right"/>
        <w:rPr>
          <w:rFonts w:ascii="Times New Roman" w:hAnsi="Times New Roman"/>
          <w:b/>
          <w:sz w:val="24"/>
        </w:rPr>
      </w:pPr>
      <w:r>
        <w:rPr>
          <w:rFonts w:ascii="Times New Roman" w:hAnsi="Times New Roman"/>
          <w:b/>
          <w:sz w:val="24"/>
        </w:rPr>
        <w:t xml:space="preserve">               постановлением от 25.04.2016 № 26</w:t>
      </w:r>
    </w:p>
    <w:p w:rsidR="00580AA1" w:rsidRPr="008359B9" w:rsidRDefault="00580AA1" w:rsidP="00580AA1">
      <w:pPr>
        <w:autoSpaceDE w:val="0"/>
        <w:autoSpaceDN w:val="0"/>
        <w:adjustRightInd w:val="0"/>
        <w:ind w:left="4820"/>
        <w:jc w:val="right"/>
        <w:rPr>
          <w:rFonts w:ascii="Times New Roman" w:hAnsi="Times New Roman"/>
          <w:b/>
          <w:sz w:val="24"/>
        </w:rPr>
      </w:pPr>
      <w:r>
        <w:rPr>
          <w:rFonts w:ascii="Times New Roman" w:hAnsi="Times New Roman"/>
          <w:b/>
          <w:sz w:val="24"/>
        </w:rPr>
        <w:t xml:space="preserve">                    </w:t>
      </w:r>
    </w:p>
    <w:p w:rsidR="00580AA1" w:rsidRPr="00665F1D" w:rsidRDefault="00580AA1" w:rsidP="00580AA1">
      <w:pPr>
        <w:pStyle w:val="ConsPlusNormal"/>
        <w:ind w:firstLine="0"/>
        <w:jc w:val="center"/>
        <w:outlineLvl w:val="0"/>
        <w:rPr>
          <w:rFonts w:ascii="Times New Roman" w:hAnsi="Times New Roman" w:cs="Times New Roman"/>
          <w:color w:val="FF0000"/>
          <w:sz w:val="28"/>
          <w:szCs w:val="28"/>
        </w:rPr>
      </w:pPr>
      <w:r w:rsidRPr="00665F1D">
        <w:rPr>
          <w:rFonts w:ascii="Times New Roman" w:hAnsi="Times New Roman" w:cs="Times New Roman"/>
          <w:color w:val="FF0000"/>
          <w:sz w:val="28"/>
          <w:szCs w:val="28"/>
        </w:rPr>
        <w:t>ПРОЕКТ в новой редакции</w:t>
      </w:r>
    </w:p>
    <w:p w:rsidR="00580AA1" w:rsidRDefault="00580AA1" w:rsidP="00580AA1">
      <w:pPr>
        <w:pStyle w:val="ConsPlusNormal"/>
        <w:ind w:firstLine="0"/>
        <w:jc w:val="right"/>
        <w:outlineLvl w:val="0"/>
        <w:rPr>
          <w:rFonts w:ascii="Times New Roman" w:hAnsi="Times New Roman" w:cs="Times New Roman"/>
          <w:sz w:val="28"/>
          <w:szCs w:val="28"/>
        </w:rPr>
      </w:pPr>
    </w:p>
    <w:p w:rsidR="00580AA1" w:rsidRPr="00A01958" w:rsidRDefault="00580AA1" w:rsidP="00580AA1">
      <w:pPr>
        <w:pStyle w:val="ConsPlusTitle"/>
        <w:widowControl/>
        <w:jc w:val="center"/>
        <w:rPr>
          <w:rFonts w:ascii="Times New Roman" w:hAnsi="Times New Roman" w:cs="Times New Roman"/>
          <w:sz w:val="28"/>
          <w:szCs w:val="28"/>
        </w:rPr>
      </w:pPr>
      <w:r w:rsidRPr="00A01958">
        <w:rPr>
          <w:rFonts w:ascii="Times New Roman" w:hAnsi="Times New Roman" w:cs="Times New Roman"/>
          <w:sz w:val="28"/>
          <w:szCs w:val="28"/>
        </w:rPr>
        <w:t>Положение</w:t>
      </w:r>
    </w:p>
    <w:p w:rsidR="00580AA1" w:rsidRDefault="00580AA1" w:rsidP="00580AA1">
      <w:pPr>
        <w:pStyle w:val="ConsPlusNormal"/>
        <w:ind w:firstLine="0"/>
        <w:jc w:val="center"/>
        <w:rPr>
          <w:rFonts w:ascii="Times New Roman" w:hAnsi="Times New Roman" w:cs="Times New Roman"/>
          <w:b/>
          <w:sz w:val="26"/>
          <w:szCs w:val="28"/>
        </w:rPr>
      </w:pPr>
      <w:r w:rsidRPr="00AA5D73">
        <w:rPr>
          <w:rFonts w:ascii="Times New Roman" w:hAnsi="Times New Roman" w:cs="Times New Roman"/>
          <w:b/>
          <w:bCs/>
          <w:sz w:val="26"/>
          <w:szCs w:val="28"/>
        </w:rPr>
        <w:t>о представлении</w:t>
      </w:r>
      <w:r w:rsidRPr="00AA5D73">
        <w:rPr>
          <w:rFonts w:ascii="Times New Roman" w:hAnsi="Times New Roman"/>
          <w:b/>
          <w:sz w:val="26"/>
          <w:szCs w:val="28"/>
        </w:rPr>
        <w:t xml:space="preserve"> </w:t>
      </w:r>
      <w:r w:rsidRPr="00AA5D73">
        <w:rPr>
          <w:rFonts w:ascii="Times New Roman" w:hAnsi="Times New Roman" w:cs="Times New Roman"/>
          <w:b/>
          <w:bCs/>
          <w:sz w:val="26"/>
          <w:szCs w:val="28"/>
        </w:rPr>
        <w:t>гражданами</w:t>
      </w:r>
      <w:r w:rsidRPr="00AA5D73">
        <w:rPr>
          <w:rFonts w:ascii="Times New Roman" w:hAnsi="Times New Roman" w:cs="Times New Roman"/>
          <w:b/>
          <w:sz w:val="26"/>
          <w:szCs w:val="28"/>
        </w:rPr>
        <w:t>, претендующими на замещение</w:t>
      </w:r>
      <w:r w:rsidRPr="00AA5D73">
        <w:rPr>
          <w:rFonts w:ascii="Times New Roman" w:hAnsi="Times New Roman"/>
          <w:b/>
          <w:sz w:val="26"/>
          <w:szCs w:val="28"/>
        </w:rPr>
        <w:t xml:space="preserve"> должностей муниципальной службы, и муниципальными служащими Администрации Климоуцевского сельсовета </w:t>
      </w:r>
      <w:r w:rsidRPr="00AA5D73">
        <w:rPr>
          <w:rFonts w:ascii="Times New Roman" w:hAnsi="Times New Roman" w:cs="Times New Roman"/>
          <w:b/>
          <w:sz w:val="26"/>
          <w:szCs w:val="28"/>
        </w:rPr>
        <w:t>сведений о доходах,</w:t>
      </w:r>
      <w:r w:rsidRPr="00AA5D73">
        <w:rPr>
          <w:rFonts w:ascii="Times New Roman" w:hAnsi="Times New Roman"/>
          <w:b/>
          <w:sz w:val="26"/>
          <w:szCs w:val="28"/>
        </w:rPr>
        <w:t xml:space="preserve"> </w:t>
      </w:r>
      <w:r w:rsidRPr="00AA5D73">
        <w:rPr>
          <w:rFonts w:ascii="Times New Roman" w:hAnsi="Times New Roman" w:cs="Times New Roman"/>
          <w:b/>
          <w:sz w:val="26"/>
          <w:szCs w:val="28"/>
        </w:rPr>
        <w:t>расходах, об имуществе и обязательствах имущественного</w:t>
      </w:r>
      <w:r w:rsidRPr="00AA5D73">
        <w:rPr>
          <w:rFonts w:ascii="Times New Roman" w:hAnsi="Times New Roman"/>
          <w:b/>
          <w:sz w:val="26"/>
          <w:szCs w:val="28"/>
        </w:rPr>
        <w:t xml:space="preserve"> </w:t>
      </w:r>
      <w:r w:rsidRPr="00AA5D73">
        <w:rPr>
          <w:rFonts w:ascii="Times New Roman" w:hAnsi="Times New Roman" w:cs="Times New Roman"/>
          <w:b/>
          <w:sz w:val="26"/>
          <w:szCs w:val="28"/>
        </w:rPr>
        <w:t>характера, а также о доходах, расходах, об имуществе и</w:t>
      </w:r>
      <w:r w:rsidRPr="00AA5D73">
        <w:rPr>
          <w:rFonts w:ascii="Times New Roman" w:hAnsi="Times New Roman"/>
          <w:b/>
          <w:sz w:val="26"/>
          <w:szCs w:val="28"/>
        </w:rPr>
        <w:t xml:space="preserve"> </w:t>
      </w:r>
      <w:r w:rsidRPr="00AA5D73">
        <w:rPr>
          <w:rFonts w:ascii="Times New Roman" w:hAnsi="Times New Roman" w:cs="Times New Roman"/>
          <w:b/>
          <w:sz w:val="26"/>
          <w:szCs w:val="28"/>
        </w:rPr>
        <w:t>обязательствах имущественного характера своих</w:t>
      </w:r>
      <w:r w:rsidRPr="00AA5D73">
        <w:rPr>
          <w:rFonts w:ascii="Times New Roman" w:hAnsi="Times New Roman"/>
          <w:b/>
          <w:sz w:val="26"/>
          <w:szCs w:val="28"/>
        </w:rPr>
        <w:t xml:space="preserve"> </w:t>
      </w:r>
      <w:r w:rsidRPr="00AA5D73">
        <w:rPr>
          <w:rFonts w:ascii="Times New Roman" w:hAnsi="Times New Roman" w:cs="Times New Roman"/>
          <w:b/>
          <w:sz w:val="26"/>
          <w:szCs w:val="28"/>
        </w:rPr>
        <w:t xml:space="preserve">супруги (супруга) </w:t>
      </w:r>
    </w:p>
    <w:p w:rsidR="00580AA1" w:rsidRDefault="00580AA1" w:rsidP="00580AA1">
      <w:pPr>
        <w:pStyle w:val="ConsPlusNormal"/>
        <w:ind w:firstLine="0"/>
        <w:jc w:val="center"/>
        <w:rPr>
          <w:rFonts w:ascii="Times New Roman" w:hAnsi="Times New Roman" w:cs="Times New Roman"/>
          <w:b/>
          <w:sz w:val="26"/>
          <w:szCs w:val="28"/>
        </w:rPr>
      </w:pPr>
      <w:r>
        <w:rPr>
          <w:rFonts w:ascii="Times New Roman" w:hAnsi="Times New Roman" w:cs="Times New Roman"/>
          <w:b/>
          <w:sz w:val="26"/>
          <w:szCs w:val="28"/>
        </w:rPr>
        <w:t xml:space="preserve"> </w:t>
      </w:r>
      <w:r w:rsidRPr="00AA5D73">
        <w:rPr>
          <w:rFonts w:ascii="Times New Roman" w:hAnsi="Times New Roman" w:cs="Times New Roman"/>
          <w:b/>
          <w:sz w:val="26"/>
          <w:szCs w:val="28"/>
        </w:rPr>
        <w:t>и несовершеннолетних детей</w:t>
      </w:r>
    </w:p>
    <w:p w:rsidR="00580AA1" w:rsidRPr="00AE747E" w:rsidRDefault="00580AA1" w:rsidP="00580AA1">
      <w:pPr>
        <w:pStyle w:val="ConsPlusNormal"/>
        <w:ind w:firstLine="0"/>
        <w:jc w:val="center"/>
      </w:pPr>
    </w:p>
    <w:p w:rsidR="00580AA1" w:rsidRDefault="00580AA1" w:rsidP="00580AA1">
      <w:pPr>
        <w:pStyle w:val="ConsPlusNormal"/>
        <w:ind w:firstLine="540"/>
        <w:jc w:val="both"/>
        <w:rPr>
          <w:rFonts w:ascii="Times New Roman" w:hAnsi="Times New Roman" w:cs="Times New Roman"/>
          <w:sz w:val="28"/>
          <w:szCs w:val="28"/>
        </w:rPr>
      </w:pPr>
      <w:r w:rsidRPr="00AE747E">
        <w:rPr>
          <w:rFonts w:ascii="Times New Roman" w:hAnsi="Times New Roman" w:cs="Times New Roman"/>
          <w:sz w:val="28"/>
          <w:szCs w:val="28"/>
        </w:rPr>
        <w:t xml:space="preserve">1. Настоящим Положением </w:t>
      </w:r>
      <w:r>
        <w:rPr>
          <w:rFonts w:ascii="Times New Roman" w:hAnsi="Times New Roman" w:cs="Times New Roman"/>
          <w:sz w:val="28"/>
          <w:szCs w:val="28"/>
        </w:rPr>
        <w:t xml:space="preserve">разработано на основании Федеральных законов от 02.03.2007 № 25 –ФЗ «О муниципальной службе в РФ», от 25.12.2008 № 237-ФЗ «О противодействии коррупции», Закона Амурской области от 31.08.2007 № 364-ОЗ «О муниципальной службе в Амурской области» </w:t>
      </w:r>
      <w:r w:rsidRPr="00AE747E">
        <w:rPr>
          <w:rFonts w:ascii="Times New Roman" w:hAnsi="Times New Roman" w:cs="Times New Roman"/>
          <w:sz w:val="28"/>
          <w:szCs w:val="28"/>
        </w:rPr>
        <w:t>опр</w:t>
      </w:r>
      <w:r>
        <w:rPr>
          <w:rFonts w:ascii="Times New Roman" w:hAnsi="Times New Roman" w:cs="Times New Roman"/>
          <w:sz w:val="28"/>
          <w:szCs w:val="28"/>
        </w:rPr>
        <w:t>еделяется порядок представления сведений:</w:t>
      </w:r>
    </w:p>
    <w:p w:rsidR="00580AA1" w:rsidRDefault="00580AA1" w:rsidP="00580AA1">
      <w:pPr>
        <w:pStyle w:val="ConsPlusNormal"/>
        <w:ind w:firstLine="540"/>
        <w:jc w:val="both"/>
        <w:rPr>
          <w:rFonts w:ascii="Times New Roman" w:hAnsi="Times New Roman" w:cs="Times New Roman"/>
          <w:sz w:val="28"/>
          <w:szCs w:val="28"/>
        </w:rPr>
      </w:pPr>
      <w:proofErr w:type="gramStart"/>
      <w:r w:rsidRPr="00AE747E">
        <w:rPr>
          <w:rFonts w:ascii="Times New Roman" w:hAnsi="Times New Roman" w:cs="Times New Roman"/>
          <w:sz w:val="28"/>
          <w:szCs w:val="28"/>
        </w:rPr>
        <w:t>гражданами, претендующими на замещение должностей муниципальной</w:t>
      </w:r>
      <w:r>
        <w:rPr>
          <w:rFonts w:ascii="Times New Roman" w:hAnsi="Times New Roman" w:cs="Times New Roman"/>
          <w:sz w:val="28"/>
          <w:szCs w:val="28"/>
        </w:rPr>
        <w:t xml:space="preserve"> службы муниципального образования Климоуцевский сельсовет Свободненского района Амурской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w:t>
      </w:r>
      <w:proofErr w:type="gramEnd"/>
      <w:r>
        <w:rPr>
          <w:rFonts w:ascii="Times New Roman" w:hAnsi="Times New Roman" w:cs="Times New Roman"/>
          <w:sz w:val="28"/>
          <w:szCs w:val="28"/>
        </w:rPr>
        <w:t>, об имуществе и обязательствах имущественного характера);</w:t>
      </w:r>
    </w:p>
    <w:p w:rsidR="00580AA1" w:rsidRPr="00AE747E" w:rsidRDefault="00580AA1" w:rsidP="00580A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муниципальными служащими муниципального образования Климоуцевский сельсовет Свободненского района Амурской области сведений о доходах, об имуществе и обязательствах имущественного характера и о своих расходах, а также сведений о расходах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580AA1" w:rsidRDefault="00580AA1" w:rsidP="00580A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Обязанность представлять сведения о доходах, об имуществе и обязательствах имущественного характера возлагается:</w:t>
      </w:r>
    </w:p>
    <w:p w:rsidR="00580AA1" w:rsidRDefault="00580AA1" w:rsidP="00580A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на гражданина, претендующего на замещение должности муниципальной служб</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далее - гражданин);</w:t>
      </w:r>
    </w:p>
    <w:p w:rsidR="00580AA1" w:rsidRDefault="00580AA1" w:rsidP="00580AA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б) на муниципального служащего Климоуцевского сельсовета, замещавшего по состоянию на 31 декабря отчётного года должность муниципальной службы Климоуцевского сельсовета, предусмотренную Перечнем должностей муниципальной службы,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w:t>
      </w:r>
      <w:r>
        <w:rPr>
          <w:rFonts w:ascii="Times New Roman" w:hAnsi="Times New Roman" w:cs="Times New Roman"/>
          <w:sz w:val="28"/>
          <w:szCs w:val="28"/>
        </w:rPr>
        <w:lastRenderedPageBreak/>
        <w:t>(супруга) и несовершеннолетних детей и при</w:t>
      </w:r>
      <w:proofErr w:type="gramEnd"/>
      <w:r>
        <w:rPr>
          <w:rFonts w:ascii="Times New Roman" w:hAnsi="Times New Roman" w:cs="Times New Roman"/>
          <w:sz w:val="28"/>
          <w:szCs w:val="28"/>
        </w:rPr>
        <w:t xml:space="preserve">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супруга) и несовершеннолетних детей, утверждённым постановлением администрации Климоуцевского сельсовета(далее -  перечень должностей);</w:t>
      </w:r>
    </w:p>
    <w:p w:rsidR="00580AA1" w:rsidRDefault="00580AA1" w:rsidP="00580A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на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Климоуцевского сельсовета, предусмотренной этим перечне</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далее - кандидат на должность, предусмотренную перечнем).</w:t>
      </w:r>
    </w:p>
    <w:p w:rsidR="00580AA1" w:rsidRPr="007F3252" w:rsidRDefault="00580AA1" w:rsidP="00580AA1">
      <w:pPr>
        <w:widowControl w:val="0"/>
        <w:autoSpaceDE w:val="0"/>
        <w:autoSpaceDN w:val="0"/>
        <w:adjustRightInd w:val="0"/>
        <w:ind w:firstLine="540"/>
        <w:jc w:val="both"/>
        <w:rPr>
          <w:rFonts w:ascii="Times New Roman" w:hAnsi="Times New Roman"/>
          <w:szCs w:val="28"/>
        </w:rPr>
      </w:pPr>
      <w:r w:rsidRPr="007F3252">
        <w:rPr>
          <w:rFonts w:ascii="Times New Roman" w:hAnsi="Times New Roman"/>
          <w:szCs w:val="28"/>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4" w:history="1">
        <w:r w:rsidRPr="007F3252">
          <w:rPr>
            <w:rFonts w:ascii="Times New Roman" w:hAnsi="Times New Roman"/>
            <w:szCs w:val="28"/>
          </w:rPr>
          <w:t>форме</w:t>
        </w:r>
      </w:hyperlink>
      <w:r w:rsidRPr="007F3252">
        <w:rPr>
          <w:rFonts w:ascii="Times New Roman" w:hAnsi="Times New Roman"/>
          <w:szCs w:val="28"/>
        </w:rPr>
        <w:t xml:space="preserve"> справки:</w:t>
      </w:r>
    </w:p>
    <w:p w:rsidR="00580AA1" w:rsidRDefault="00580AA1" w:rsidP="00580AA1">
      <w:pPr>
        <w:widowControl w:val="0"/>
        <w:autoSpaceDE w:val="0"/>
        <w:autoSpaceDN w:val="0"/>
        <w:adjustRightInd w:val="0"/>
        <w:ind w:firstLine="540"/>
        <w:jc w:val="both"/>
        <w:rPr>
          <w:rFonts w:ascii="Times New Roman" w:hAnsi="Times New Roman"/>
          <w:szCs w:val="28"/>
        </w:rPr>
      </w:pPr>
      <w:bookmarkStart w:id="0" w:name="Par24"/>
      <w:bookmarkEnd w:id="0"/>
      <w:r w:rsidRPr="007F3252">
        <w:rPr>
          <w:rFonts w:ascii="Times New Roman" w:hAnsi="Times New Roman"/>
          <w:szCs w:val="28"/>
        </w:rPr>
        <w:t xml:space="preserve">а) гражданами - при </w:t>
      </w:r>
      <w:r>
        <w:rPr>
          <w:rFonts w:ascii="Times New Roman" w:hAnsi="Times New Roman"/>
          <w:szCs w:val="28"/>
        </w:rPr>
        <w:t>поступлении</w:t>
      </w:r>
      <w:r w:rsidRPr="007F3252">
        <w:rPr>
          <w:rFonts w:ascii="Times New Roman" w:hAnsi="Times New Roman"/>
          <w:szCs w:val="28"/>
        </w:rPr>
        <w:t xml:space="preserve"> на </w:t>
      </w:r>
      <w:r>
        <w:rPr>
          <w:rFonts w:ascii="Times New Roman" w:hAnsi="Times New Roman"/>
          <w:szCs w:val="28"/>
        </w:rPr>
        <w:t>муниципальную службу Климоуцевского сельсовета</w:t>
      </w:r>
      <w:r w:rsidRPr="007F3252">
        <w:rPr>
          <w:rFonts w:ascii="Times New Roman" w:hAnsi="Times New Roman"/>
          <w:szCs w:val="28"/>
        </w:rPr>
        <w:t>;</w:t>
      </w:r>
    </w:p>
    <w:p w:rsidR="00580AA1" w:rsidRPr="007F3252" w:rsidRDefault="00580AA1" w:rsidP="00580AA1">
      <w:pPr>
        <w:widowControl w:val="0"/>
        <w:autoSpaceDE w:val="0"/>
        <w:autoSpaceDN w:val="0"/>
        <w:adjustRightInd w:val="0"/>
        <w:ind w:firstLine="540"/>
        <w:jc w:val="both"/>
        <w:rPr>
          <w:rFonts w:ascii="Times New Roman" w:hAnsi="Times New Roman"/>
          <w:szCs w:val="28"/>
        </w:rPr>
      </w:pPr>
      <w:r>
        <w:rPr>
          <w:rFonts w:ascii="Times New Roman" w:hAnsi="Times New Roman"/>
          <w:szCs w:val="28"/>
        </w:rPr>
        <w:t>а</w:t>
      </w:r>
      <w:proofErr w:type="gramStart"/>
      <w:r>
        <w:rPr>
          <w:rFonts w:ascii="Times New Roman" w:hAnsi="Times New Roman"/>
          <w:szCs w:val="28"/>
          <w:vertAlign w:val="superscript"/>
        </w:rPr>
        <w:t>1</w:t>
      </w:r>
      <w:proofErr w:type="gramEnd"/>
      <w:r>
        <w:rPr>
          <w:rFonts w:ascii="Times New Roman" w:hAnsi="Times New Roman"/>
          <w:szCs w:val="28"/>
        </w:rPr>
        <w:t>) кандидатами на должности, предусмотренные перечнем должностей, - при назначении  на должности муниципальной службы Климоуцевского сельсовета, предусмотренные перечнем должностей;</w:t>
      </w:r>
    </w:p>
    <w:p w:rsidR="00580AA1" w:rsidRPr="007F3252" w:rsidRDefault="00580AA1" w:rsidP="00580AA1">
      <w:pPr>
        <w:widowControl w:val="0"/>
        <w:autoSpaceDE w:val="0"/>
        <w:autoSpaceDN w:val="0"/>
        <w:adjustRightInd w:val="0"/>
        <w:ind w:firstLine="540"/>
        <w:jc w:val="both"/>
        <w:rPr>
          <w:rFonts w:ascii="Times New Roman" w:hAnsi="Times New Roman"/>
          <w:szCs w:val="28"/>
        </w:rPr>
      </w:pPr>
      <w:bookmarkStart w:id="1" w:name="Par26"/>
      <w:bookmarkEnd w:id="1"/>
      <w:r w:rsidRPr="007F3252">
        <w:rPr>
          <w:rFonts w:ascii="Times New Roman" w:hAnsi="Times New Roman"/>
          <w:szCs w:val="28"/>
        </w:rPr>
        <w:t xml:space="preserve">б) муниципальными служащими, замещающими должности муниципальной службы, предусмотренные </w:t>
      </w:r>
      <w:hyperlink r:id="rId5" w:history="1">
        <w:r w:rsidRPr="007F3252">
          <w:rPr>
            <w:rFonts w:ascii="Times New Roman" w:hAnsi="Times New Roman"/>
            <w:szCs w:val="28"/>
          </w:rPr>
          <w:t>перечнем</w:t>
        </w:r>
      </w:hyperlink>
      <w:r w:rsidRPr="007F3252">
        <w:rPr>
          <w:rFonts w:ascii="Times New Roman" w:hAnsi="Times New Roman"/>
          <w:szCs w:val="28"/>
        </w:rPr>
        <w:t xml:space="preserve"> должностей</w:t>
      </w:r>
      <w:r>
        <w:rPr>
          <w:rFonts w:ascii="Times New Roman" w:hAnsi="Times New Roman"/>
          <w:szCs w:val="28"/>
        </w:rPr>
        <w:t xml:space="preserve">, </w:t>
      </w:r>
      <w:r w:rsidRPr="007F3252">
        <w:rPr>
          <w:rFonts w:ascii="Times New Roman" w:hAnsi="Times New Roman"/>
          <w:szCs w:val="28"/>
        </w:rPr>
        <w:t xml:space="preserve">ежегодно, не позднее 30 апреля года, следующего </w:t>
      </w:r>
      <w:proofErr w:type="gramStart"/>
      <w:r w:rsidRPr="007F3252">
        <w:rPr>
          <w:rFonts w:ascii="Times New Roman" w:hAnsi="Times New Roman"/>
          <w:szCs w:val="28"/>
        </w:rPr>
        <w:t>за</w:t>
      </w:r>
      <w:proofErr w:type="gramEnd"/>
      <w:r w:rsidRPr="007F3252">
        <w:rPr>
          <w:rFonts w:ascii="Times New Roman" w:hAnsi="Times New Roman"/>
          <w:szCs w:val="28"/>
        </w:rPr>
        <w:t xml:space="preserve"> отчетным.</w:t>
      </w:r>
    </w:p>
    <w:p w:rsidR="00580AA1" w:rsidRPr="00AE747E" w:rsidRDefault="00580AA1" w:rsidP="00580A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AE747E">
        <w:rPr>
          <w:rFonts w:ascii="Times New Roman" w:hAnsi="Times New Roman" w:cs="Times New Roman"/>
          <w:sz w:val="28"/>
          <w:szCs w:val="28"/>
        </w:rPr>
        <w:t>. Гражданин при назначении на должность муниципальной службы представляет:</w:t>
      </w:r>
    </w:p>
    <w:p w:rsidR="00580AA1" w:rsidRPr="00AE747E" w:rsidRDefault="00580AA1" w:rsidP="00580AA1">
      <w:pPr>
        <w:pStyle w:val="ConsPlusNormal"/>
        <w:ind w:firstLine="540"/>
        <w:jc w:val="both"/>
        <w:rPr>
          <w:rFonts w:ascii="Times New Roman" w:hAnsi="Times New Roman" w:cs="Times New Roman"/>
          <w:sz w:val="28"/>
          <w:szCs w:val="28"/>
        </w:rPr>
      </w:pPr>
      <w:proofErr w:type="gramStart"/>
      <w:r w:rsidRPr="00AE747E">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AE747E">
        <w:rPr>
          <w:rFonts w:ascii="Times New Roman" w:hAnsi="Times New Roman" w:cs="Times New Roman"/>
          <w:sz w:val="28"/>
          <w:szCs w:val="28"/>
        </w:rPr>
        <w:t xml:space="preserve"> подачи</w:t>
      </w:r>
      <w:r>
        <w:rPr>
          <w:rFonts w:ascii="Times New Roman" w:hAnsi="Times New Roman" w:cs="Times New Roman"/>
          <w:sz w:val="28"/>
          <w:szCs w:val="28"/>
        </w:rPr>
        <w:t xml:space="preserve"> гражданином </w:t>
      </w:r>
      <w:r w:rsidRPr="00AE747E">
        <w:rPr>
          <w:rFonts w:ascii="Times New Roman" w:hAnsi="Times New Roman" w:cs="Times New Roman"/>
          <w:sz w:val="28"/>
          <w:szCs w:val="28"/>
        </w:rPr>
        <w:t>документов для замещения должности муниципальной службы (на отчетную дату);</w:t>
      </w:r>
    </w:p>
    <w:p w:rsidR="00580AA1" w:rsidRDefault="00580AA1" w:rsidP="00580AA1">
      <w:pPr>
        <w:pStyle w:val="ConsPlusNormal"/>
        <w:ind w:firstLine="540"/>
        <w:jc w:val="both"/>
        <w:rPr>
          <w:rFonts w:ascii="Times New Roman" w:hAnsi="Times New Roman" w:cs="Times New Roman"/>
          <w:sz w:val="28"/>
          <w:szCs w:val="28"/>
        </w:rPr>
      </w:pPr>
      <w:proofErr w:type="gramStart"/>
      <w:r w:rsidRPr="00AE747E">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AE747E">
        <w:rPr>
          <w:rFonts w:ascii="Times New Roman" w:hAnsi="Times New Roman" w:cs="Times New Roman"/>
          <w:sz w:val="28"/>
          <w:szCs w:val="28"/>
        </w:rPr>
        <w:t xml:space="preserve"> для замещения должности муниципальной службы (на отчетную дату).</w:t>
      </w:r>
    </w:p>
    <w:p w:rsidR="00580AA1" w:rsidRPr="003C56CD" w:rsidRDefault="00580AA1" w:rsidP="00580A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vertAlign w:val="superscript"/>
        </w:rPr>
        <w:t>1</w:t>
      </w:r>
      <w:r>
        <w:rPr>
          <w:rFonts w:ascii="Times New Roman" w:hAnsi="Times New Roman" w:cs="Times New Roman"/>
          <w:sz w:val="28"/>
          <w:szCs w:val="28"/>
        </w:rPr>
        <w:t>) Кандидат на должность, предусмотренную перечнем должностей, представляет сведения о доходах, об имуществе и обязательствах имущественного характера в соответствии с пунктом 3 настоящего Положения.</w:t>
      </w:r>
    </w:p>
    <w:p w:rsidR="00580AA1" w:rsidRPr="00AE747E" w:rsidRDefault="00580AA1" w:rsidP="00580A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AE747E">
        <w:rPr>
          <w:rFonts w:ascii="Times New Roman" w:hAnsi="Times New Roman" w:cs="Times New Roman"/>
          <w:sz w:val="28"/>
          <w:szCs w:val="28"/>
        </w:rPr>
        <w:t>. Муниципальный служащий представляет ежегодно:</w:t>
      </w:r>
    </w:p>
    <w:p w:rsidR="00580AA1" w:rsidRPr="00AE747E" w:rsidRDefault="00580AA1" w:rsidP="00580AA1">
      <w:pPr>
        <w:pStyle w:val="ConsPlusNormal"/>
        <w:ind w:firstLine="540"/>
        <w:jc w:val="both"/>
        <w:rPr>
          <w:rFonts w:ascii="Times New Roman" w:hAnsi="Times New Roman" w:cs="Times New Roman"/>
          <w:sz w:val="28"/>
          <w:szCs w:val="28"/>
        </w:rPr>
      </w:pPr>
      <w:proofErr w:type="gramStart"/>
      <w:r w:rsidRPr="00AE747E">
        <w:rPr>
          <w:rFonts w:ascii="Times New Roman" w:hAnsi="Times New Roman" w:cs="Times New Roman"/>
          <w:sz w:val="28"/>
          <w:szCs w:val="28"/>
        </w:rPr>
        <w:t xml:space="preserve">а) сведения о своих доходах, полученных за отчетный период (с 1 января по 31 декабря) от всех источников (включая денежное содержание, пенсии, </w:t>
      </w:r>
      <w:r w:rsidRPr="00AE747E">
        <w:rPr>
          <w:rFonts w:ascii="Times New Roman" w:hAnsi="Times New Roman" w:cs="Times New Roman"/>
          <w:sz w:val="28"/>
          <w:szCs w:val="28"/>
        </w:rPr>
        <w:lastRenderedPageBreak/>
        <w:t>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580AA1" w:rsidRDefault="00580AA1" w:rsidP="00580AA1">
      <w:pPr>
        <w:pStyle w:val="ConsPlusNormal"/>
        <w:ind w:firstLine="540"/>
        <w:jc w:val="both"/>
        <w:rPr>
          <w:rFonts w:ascii="Times New Roman" w:hAnsi="Times New Roman" w:cs="Times New Roman"/>
          <w:sz w:val="28"/>
          <w:szCs w:val="28"/>
        </w:rPr>
      </w:pPr>
      <w:proofErr w:type="gramStart"/>
      <w:r w:rsidRPr="00AE747E">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w:t>
      </w:r>
      <w:r>
        <w:rPr>
          <w:rFonts w:ascii="Times New Roman" w:hAnsi="Times New Roman" w:cs="Times New Roman"/>
          <w:sz w:val="28"/>
          <w:szCs w:val="28"/>
        </w:rPr>
        <w:t>янию на конец отчетного периода;</w:t>
      </w:r>
      <w:proofErr w:type="gramEnd"/>
    </w:p>
    <w:p w:rsidR="00580AA1" w:rsidRPr="00AE747E" w:rsidRDefault="00580AA1" w:rsidP="00580AA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Pr="00665F1D">
        <w:rPr>
          <w:rFonts w:ascii="Times New Roman" w:hAnsi="Times New Roman"/>
          <w:color w:val="FF0000"/>
          <w:sz w:val="28"/>
          <w:szCs w:val="28"/>
        </w:rPr>
        <w:t>цифровых финансовых активов, цифровой валюты</w:t>
      </w:r>
      <w:r>
        <w:rPr>
          <w:rFonts w:ascii="Times New Roman" w:hAnsi="Times New Roman" w:cs="Times New Roman"/>
          <w:sz w:val="28"/>
          <w:szCs w:val="28"/>
        </w:rPr>
        <w:t xml:space="preserve"> за отчетный период (с 1 января по 31 декабря), совершенной им, его супругой (супругом) и (или) несовершеннолетними</w:t>
      </w:r>
      <w:proofErr w:type="gramEnd"/>
      <w:r>
        <w:rPr>
          <w:rFonts w:ascii="Times New Roman" w:hAnsi="Times New Roman" w:cs="Times New Roman"/>
          <w:sz w:val="28"/>
          <w:szCs w:val="28"/>
        </w:rPr>
        <w:t xml:space="preserve">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отчётному периоду,  и об  источниках получения средств, за счет которых совершены эти сделки.</w:t>
      </w:r>
    </w:p>
    <w:p w:rsidR="00580AA1" w:rsidRPr="008541F2" w:rsidRDefault="00580AA1" w:rsidP="00580A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F82E94">
        <w:rPr>
          <w:rFonts w:ascii="Times New Roman" w:hAnsi="Times New Roman" w:cs="Times New Roman"/>
          <w:sz w:val="28"/>
          <w:szCs w:val="28"/>
        </w:rPr>
        <w:t>. Муниципальный служащий, замещающий должность муниципальной</w:t>
      </w:r>
      <w:r>
        <w:rPr>
          <w:rFonts w:ascii="Times New Roman" w:hAnsi="Times New Roman" w:cs="Times New Roman"/>
          <w:sz w:val="28"/>
          <w:szCs w:val="28"/>
        </w:rPr>
        <w:t xml:space="preserve"> службы, не включенную в Перечни</w:t>
      </w:r>
      <w:r w:rsidRPr="00F82E94">
        <w:rPr>
          <w:rFonts w:ascii="Times New Roman" w:hAnsi="Times New Roman" w:cs="Times New Roman"/>
          <w:sz w:val="28"/>
          <w:szCs w:val="28"/>
        </w:rPr>
        <w:t xml:space="preserve"> должностей</w:t>
      </w:r>
      <w:r>
        <w:rPr>
          <w:rFonts w:ascii="Times New Roman" w:hAnsi="Times New Roman" w:cs="Times New Roman"/>
          <w:sz w:val="28"/>
          <w:szCs w:val="28"/>
        </w:rPr>
        <w:t xml:space="preserve">, </w:t>
      </w:r>
      <w:r w:rsidRPr="001D2AA4">
        <w:rPr>
          <w:rFonts w:ascii="Times New Roman" w:hAnsi="Times New Roman" w:cs="Times New Roman"/>
          <w:sz w:val="28"/>
          <w:szCs w:val="28"/>
        </w:rPr>
        <w:t>и претендующий на замещение должности</w:t>
      </w:r>
      <w:r w:rsidRPr="00F82E94">
        <w:rPr>
          <w:rFonts w:ascii="Times New Roman" w:hAnsi="Times New Roman" w:cs="Times New Roman"/>
          <w:sz w:val="28"/>
          <w:szCs w:val="28"/>
        </w:rPr>
        <w:t xml:space="preserve"> муниципальной</w:t>
      </w:r>
      <w:r>
        <w:rPr>
          <w:rFonts w:ascii="Times New Roman" w:hAnsi="Times New Roman" w:cs="Times New Roman"/>
          <w:sz w:val="28"/>
          <w:szCs w:val="28"/>
        </w:rPr>
        <w:t xml:space="preserve"> службы, включенной в Перечни</w:t>
      </w:r>
      <w:r w:rsidRPr="00F82E94">
        <w:rPr>
          <w:rFonts w:ascii="Times New Roman" w:hAnsi="Times New Roman" w:cs="Times New Roman"/>
          <w:sz w:val="28"/>
          <w:szCs w:val="28"/>
        </w:rPr>
        <w:t xml:space="preserve"> дол</w:t>
      </w:r>
      <w:r>
        <w:rPr>
          <w:rFonts w:ascii="Times New Roman" w:hAnsi="Times New Roman" w:cs="Times New Roman"/>
          <w:sz w:val="28"/>
          <w:szCs w:val="28"/>
        </w:rPr>
        <w:t xml:space="preserve">жностей, представляет </w:t>
      </w:r>
      <w:r w:rsidRPr="00F82E94">
        <w:rPr>
          <w:rFonts w:ascii="Times New Roman" w:hAnsi="Times New Roman" w:cs="Times New Roman"/>
          <w:sz w:val="28"/>
          <w:szCs w:val="28"/>
        </w:rPr>
        <w:t>сведения</w:t>
      </w:r>
      <w:r>
        <w:rPr>
          <w:rFonts w:ascii="Times New Roman" w:hAnsi="Times New Roman" w:cs="Times New Roman"/>
          <w:sz w:val="28"/>
          <w:szCs w:val="28"/>
        </w:rPr>
        <w:t xml:space="preserve"> о доходах, об имуществе и обязательствах имущественного характера в соответствии </w:t>
      </w:r>
      <w:r w:rsidRPr="008541F2">
        <w:rPr>
          <w:rFonts w:ascii="Times New Roman" w:hAnsi="Times New Roman" w:cs="Times New Roman"/>
          <w:sz w:val="28"/>
          <w:szCs w:val="28"/>
        </w:rPr>
        <w:t>с пунктами 2, 3 и 5 настоящего Положения.</w:t>
      </w:r>
    </w:p>
    <w:p w:rsidR="00580AA1" w:rsidRDefault="00580AA1" w:rsidP="00580A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Сведения, предусмотренные пунктами 3 и 5 настоящего Положения,</w:t>
      </w:r>
      <w:r w:rsidRPr="001D2AA4">
        <w:rPr>
          <w:rFonts w:ascii="Times New Roman" w:hAnsi="Times New Roman" w:cs="Times New Roman"/>
          <w:sz w:val="28"/>
          <w:szCs w:val="28"/>
        </w:rPr>
        <w:t xml:space="preserve"> представляются на имя руководителя органа местного самоуправления</w:t>
      </w:r>
      <w:r>
        <w:rPr>
          <w:rFonts w:ascii="Times New Roman" w:hAnsi="Times New Roman" w:cs="Times New Roman"/>
          <w:sz w:val="28"/>
          <w:szCs w:val="28"/>
        </w:rPr>
        <w:t>.</w:t>
      </w:r>
    </w:p>
    <w:p w:rsidR="00580AA1" w:rsidRDefault="00580AA1" w:rsidP="00580A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AE747E">
        <w:rPr>
          <w:rFonts w:ascii="Times New Roman" w:hAnsi="Times New Roman" w:cs="Times New Roman"/>
          <w:sz w:val="28"/>
          <w:szCs w:val="28"/>
        </w:rPr>
        <w:t xml:space="preserve">. В случае если гражданин или муниципальный служащий обнаружили, что в представленных ими </w:t>
      </w:r>
      <w:r>
        <w:rPr>
          <w:rFonts w:ascii="Times New Roman" w:hAnsi="Times New Roman" w:cs="Times New Roman"/>
          <w:sz w:val="28"/>
          <w:szCs w:val="28"/>
        </w:rPr>
        <w:t xml:space="preserve">сведениях </w:t>
      </w:r>
      <w:r w:rsidRPr="00AE747E">
        <w:rPr>
          <w:rFonts w:ascii="Times New Roman" w:hAnsi="Times New Roman" w:cs="Times New Roman"/>
          <w:sz w:val="28"/>
          <w:szCs w:val="28"/>
        </w:rPr>
        <w:t>не отражены или не полностью отражены какие-либо сведения</w:t>
      </w:r>
      <w:r>
        <w:rPr>
          <w:rFonts w:ascii="Times New Roman" w:hAnsi="Times New Roman" w:cs="Times New Roman"/>
          <w:sz w:val="28"/>
          <w:szCs w:val="28"/>
        </w:rPr>
        <w:t>,</w:t>
      </w:r>
      <w:r w:rsidRPr="00AE747E">
        <w:rPr>
          <w:rFonts w:ascii="Times New Roman" w:hAnsi="Times New Roman" w:cs="Times New Roman"/>
          <w:sz w:val="28"/>
          <w:szCs w:val="28"/>
        </w:rPr>
        <w:t xml:space="preserve"> либо имеются ошибки, они вправе представить уточненные сведения в порядке, установленном настоящим Положением.</w:t>
      </w:r>
    </w:p>
    <w:p w:rsidR="00580AA1" w:rsidRDefault="00580AA1" w:rsidP="00580A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Муниципальный служащий может представить уточненные сведения в течение одного месяца после окончания срока, указанного в подпункте «б» пункте 3 настоящего Положения.</w:t>
      </w:r>
    </w:p>
    <w:p w:rsidR="00580AA1" w:rsidRDefault="00580AA1" w:rsidP="00580AA1">
      <w:pPr>
        <w:autoSpaceDE w:val="0"/>
        <w:autoSpaceDN w:val="0"/>
        <w:adjustRightInd w:val="0"/>
        <w:ind w:firstLine="540"/>
        <w:jc w:val="both"/>
        <w:rPr>
          <w:rFonts w:ascii="Times New Roman" w:hAnsi="Times New Roman"/>
          <w:szCs w:val="28"/>
        </w:rPr>
      </w:pPr>
      <w:r>
        <w:rPr>
          <w:rFonts w:ascii="Times New Roman" w:hAnsi="Times New Roman"/>
          <w:szCs w:val="28"/>
        </w:rPr>
        <w:t xml:space="preserve">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w:t>
      </w:r>
      <w:r w:rsidRPr="00901270">
        <w:rPr>
          <w:rFonts w:ascii="Times New Roman" w:hAnsi="Times New Roman"/>
          <w:szCs w:val="28"/>
        </w:rPr>
        <w:t xml:space="preserve">соответствии с </w:t>
      </w:r>
      <w:hyperlink r:id="rId6" w:anchor="sub_103" w:history="1">
        <w:r w:rsidRPr="00901270">
          <w:rPr>
            <w:rFonts w:ascii="Times New Roman" w:hAnsi="Times New Roman"/>
            <w:szCs w:val="28"/>
          </w:rPr>
          <w:t xml:space="preserve">пунктом </w:t>
        </w:r>
      </w:hyperlink>
      <w:r>
        <w:rPr>
          <w:rFonts w:ascii="Times New Roman" w:hAnsi="Times New Roman"/>
          <w:szCs w:val="28"/>
        </w:rPr>
        <w:t>4</w:t>
      </w:r>
      <w:r w:rsidRPr="00901270">
        <w:rPr>
          <w:rFonts w:ascii="Times New Roman" w:hAnsi="Times New Roman"/>
          <w:szCs w:val="28"/>
        </w:rPr>
        <w:t xml:space="preserve"> настоящего</w:t>
      </w:r>
      <w:r>
        <w:rPr>
          <w:rFonts w:ascii="Times New Roman" w:hAnsi="Times New Roman"/>
          <w:szCs w:val="28"/>
        </w:rPr>
        <w:t xml:space="preserve"> Положения.</w:t>
      </w:r>
    </w:p>
    <w:p w:rsidR="00580AA1" w:rsidRDefault="00580AA1" w:rsidP="00580AA1">
      <w:pPr>
        <w:autoSpaceDE w:val="0"/>
        <w:autoSpaceDN w:val="0"/>
        <w:adjustRightInd w:val="0"/>
        <w:jc w:val="both"/>
        <w:rPr>
          <w:rFonts w:ascii="Times New Roman" w:hAnsi="Times New Roman"/>
          <w:szCs w:val="28"/>
        </w:rPr>
      </w:pPr>
      <w:r>
        <w:rPr>
          <w:rFonts w:ascii="Times New Roman" w:hAnsi="Times New Roman"/>
          <w:szCs w:val="28"/>
        </w:rPr>
        <w:t>Кандидат на должность, предусмотренную перечнем должностей, может представить уточнённые сведения в течение одного месяца со дня представления сведений в соответствии с подпунктом «а</w:t>
      </w:r>
      <w:proofErr w:type="gramStart"/>
      <w:r>
        <w:rPr>
          <w:rFonts w:ascii="Times New Roman" w:hAnsi="Times New Roman"/>
          <w:szCs w:val="28"/>
          <w:vertAlign w:val="superscript"/>
        </w:rPr>
        <w:t>1</w:t>
      </w:r>
      <w:proofErr w:type="gramEnd"/>
      <w:r>
        <w:rPr>
          <w:rFonts w:ascii="Times New Roman" w:hAnsi="Times New Roman"/>
          <w:szCs w:val="28"/>
        </w:rPr>
        <w:t>» пункта 3 настоящего положения.</w:t>
      </w:r>
    </w:p>
    <w:p w:rsidR="00580AA1" w:rsidRPr="00702D53" w:rsidRDefault="00580AA1" w:rsidP="00580AA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Pr="00AE747E">
        <w:rPr>
          <w:rFonts w:ascii="Times New Roman" w:hAnsi="Times New Roman" w:cs="Times New Roman"/>
          <w:sz w:val="28"/>
          <w:szCs w:val="28"/>
        </w:rPr>
        <w:t xml:space="preserve">. </w:t>
      </w:r>
      <w:r w:rsidRPr="00702D53">
        <w:rPr>
          <w:rFonts w:ascii="Times New Roman" w:hAnsi="Times New Roman" w:cs="Times New Roman"/>
          <w:sz w:val="28"/>
          <w:szCs w:val="28"/>
        </w:rPr>
        <w:t xml:space="preserve">В случае непредставления по объективным причинам сведений о доходах, об имуществе и обязательствах имущественного характера супруги (супруга) и несовершеннолетних детей, муниципальный служащий направляет </w:t>
      </w:r>
      <w:r w:rsidRPr="00702D53">
        <w:rPr>
          <w:rFonts w:ascii="Times New Roman" w:hAnsi="Times New Roman" w:cs="Times New Roman"/>
          <w:sz w:val="28"/>
          <w:szCs w:val="28"/>
        </w:rPr>
        <w:lastRenderedPageBreak/>
        <w:t xml:space="preserve">в </w:t>
      </w:r>
      <w:r>
        <w:rPr>
          <w:rFonts w:ascii="Times New Roman" w:hAnsi="Times New Roman" w:cs="Times New Roman"/>
          <w:sz w:val="28"/>
          <w:szCs w:val="28"/>
        </w:rPr>
        <w:t>К</w:t>
      </w:r>
      <w:r w:rsidRPr="00702D53">
        <w:rPr>
          <w:rFonts w:ascii="Times New Roman" w:hAnsi="Times New Roman" w:cs="Times New Roman"/>
          <w:sz w:val="28"/>
          <w:szCs w:val="28"/>
        </w:rPr>
        <w:t>омисси</w:t>
      </w:r>
      <w:r>
        <w:rPr>
          <w:rFonts w:ascii="Times New Roman" w:hAnsi="Times New Roman" w:cs="Times New Roman"/>
          <w:sz w:val="28"/>
          <w:szCs w:val="28"/>
        </w:rPr>
        <w:t>ю</w:t>
      </w:r>
      <w:r w:rsidRPr="00702D53">
        <w:rPr>
          <w:rFonts w:ascii="Times New Roman" w:hAnsi="Times New Roman" w:cs="Times New Roman"/>
          <w:sz w:val="28"/>
          <w:szCs w:val="28"/>
        </w:rPr>
        <w:t xml:space="preserve"> по соблюдению требований к служебному поведению муниципальных служащих и урегулированию конфликта интересов, заявление с объяснением причин.</w:t>
      </w:r>
    </w:p>
    <w:p w:rsidR="00580AA1" w:rsidRPr="00AE747E" w:rsidRDefault="00580AA1" w:rsidP="00580AA1">
      <w:pPr>
        <w:pStyle w:val="ConsPlusNormal"/>
        <w:ind w:firstLine="540"/>
        <w:jc w:val="both"/>
        <w:rPr>
          <w:rFonts w:ascii="Times New Roman" w:hAnsi="Times New Roman" w:cs="Times New Roman"/>
          <w:sz w:val="28"/>
          <w:szCs w:val="28"/>
        </w:rPr>
      </w:pPr>
      <w:r w:rsidRPr="00702D53">
        <w:rPr>
          <w:rFonts w:ascii="Times New Roman" w:hAnsi="Times New Roman" w:cs="Times New Roman"/>
          <w:sz w:val="28"/>
          <w:szCs w:val="28"/>
        </w:rPr>
        <w:t xml:space="preserve">  </w:t>
      </w:r>
      <w:r>
        <w:rPr>
          <w:rFonts w:ascii="Times New Roman" w:hAnsi="Times New Roman" w:cs="Times New Roman"/>
          <w:sz w:val="28"/>
          <w:szCs w:val="28"/>
        </w:rPr>
        <w:t>10</w:t>
      </w:r>
      <w:r w:rsidRPr="00AE747E">
        <w:rPr>
          <w:rFonts w:ascii="Times New Roman" w:hAnsi="Times New Roman" w:cs="Times New Roman"/>
          <w:sz w:val="28"/>
          <w:szCs w:val="28"/>
        </w:rPr>
        <w:t>. Проверка достоверности и полноты сведений, представленных в соответствии с настоящим Положением гражданином и муниципальным служащим, осуществляется в соответствии с законодательством.</w:t>
      </w:r>
    </w:p>
    <w:p w:rsidR="00580AA1" w:rsidRPr="00AE747E" w:rsidRDefault="00580AA1" w:rsidP="00580A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AE747E">
        <w:rPr>
          <w:rFonts w:ascii="Times New Roman" w:hAnsi="Times New Roman" w:cs="Times New Roman"/>
          <w:sz w:val="28"/>
          <w:szCs w:val="28"/>
        </w:rPr>
        <w:t>. Све</w:t>
      </w:r>
      <w:r>
        <w:rPr>
          <w:rFonts w:ascii="Times New Roman" w:hAnsi="Times New Roman" w:cs="Times New Roman"/>
          <w:sz w:val="28"/>
          <w:szCs w:val="28"/>
        </w:rPr>
        <w:t xml:space="preserve">дения, представляемые гражданином и муниципальным служащим в соответствии с настоящим Положением, </w:t>
      </w:r>
      <w:r w:rsidRPr="00AE747E">
        <w:rPr>
          <w:rFonts w:ascii="Times New Roman" w:hAnsi="Times New Roman" w:cs="Times New Roman"/>
          <w:sz w:val="28"/>
          <w:szCs w:val="28"/>
        </w:rPr>
        <w:t>являются сведениями кон</w:t>
      </w:r>
      <w:r>
        <w:rPr>
          <w:rFonts w:ascii="Times New Roman" w:hAnsi="Times New Roman" w:cs="Times New Roman"/>
          <w:sz w:val="28"/>
          <w:szCs w:val="28"/>
        </w:rPr>
        <w:t>фиденциального характера, если ф</w:t>
      </w:r>
      <w:r w:rsidRPr="00AE747E">
        <w:rPr>
          <w:rFonts w:ascii="Times New Roman" w:hAnsi="Times New Roman" w:cs="Times New Roman"/>
          <w:sz w:val="28"/>
          <w:szCs w:val="28"/>
        </w:rPr>
        <w:t>едеральным законом они не отнесены к сведениям, составляющим государственную тайну.</w:t>
      </w:r>
    </w:p>
    <w:p w:rsidR="00580AA1" w:rsidRPr="001D2AA4" w:rsidRDefault="00580AA1" w:rsidP="00580A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Эти сведения пред</w:t>
      </w:r>
      <w:r w:rsidRPr="001D2AA4">
        <w:rPr>
          <w:rFonts w:ascii="Times New Roman" w:hAnsi="Times New Roman" w:cs="Times New Roman"/>
          <w:sz w:val="28"/>
          <w:szCs w:val="28"/>
        </w:rPr>
        <w:t>ставляются руководителю органа местного самоуправления</w:t>
      </w:r>
      <w:r>
        <w:rPr>
          <w:rFonts w:ascii="Times New Roman" w:hAnsi="Times New Roman" w:cs="Times New Roman"/>
          <w:sz w:val="28"/>
          <w:szCs w:val="28"/>
        </w:rPr>
        <w:t xml:space="preserve"> (муниципального органа)</w:t>
      </w:r>
      <w:r w:rsidRPr="001D2AA4">
        <w:rPr>
          <w:rFonts w:ascii="Times New Roman" w:hAnsi="Times New Roman" w:cs="Times New Roman"/>
          <w:sz w:val="28"/>
          <w:szCs w:val="28"/>
        </w:rPr>
        <w:t xml:space="preserve"> и другим должностным лицам местного самоуправления,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 </w:t>
      </w:r>
    </w:p>
    <w:p w:rsidR="00580AA1" w:rsidRDefault="00580AA1" w:rsidP="00580A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7973A3">
        <w:rPr>
          <w:rFonts w:ascii="Times New Roman" w:hAnsi="Times New Roman" w:cs="Times New Roman"/>
          <w:sz w:val="28"/>
          <w:szCs w:val="28"/>
        </w:rPr>
        <w:t xml:space="preserve">. </w:t>
      </w:r>
      <w:proofErr w:type="gramStart"/>
      <w:r w:rsidRPr="007973A3">
        <w:rPr>
          <w:rFonts w:ascii="Times New Roman" w:hAnsi="Times New Roman" w:cs="Times New Roman"/>
          <w:sz w:val="28"/>
          <w:szCs w:val="28"/>
        </w:rPr>
        <w:t>Сведения о доходах, об имуществе и обязательствах имущественного характера муниципального служащего, его супруги (супруга) и несовершеннолетних детей</w:t>
      </w:r>
      <w:r>
        <w:rPr>
          <w:rFonts w:ascii="Times New Roman" w:hAnsi="Times New Roman" w:cs="Times New Roman"/>
          <w:sz w:val="28"/>
          <w:szCs w:val="28"/>
        </w:rPr>
        <w:t>, а также сведения об источниках получения средств, за счет которых совершены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Pr="00665F1D">
        <w:rPr>
          <w:rFonts w:ascii="Times New Roman" w:hAnsi="Times New Roman"/>
          <w:sz w:val="26"/>
          <w:szCs w:val="26"/>
        </w:rPr>
        <w:t xml:space="preserve"> </w:t>
      </w:r>
      <w:r w:rsidRPr="00665F1D">
        <w:rPr>
          <w:rFonts w:ascii="Times New Roman" w:hAnsi="Times New Roman"/>
          <w:color w:val="FF0000"/>
          <w:sz w:val="28"/>
          <w:szCs w:val="28"/>
        </w:rPr>
        <w:t>цифровых финансовых активов, цифровой валюты</w:t>
      </w:r>
      <w:r>
        <w:rPr>
          <w:rFonts w:ascii="Times New Roman" w:hAnsi="Times New Roman" w:cs="Times New Roman"/>
          <w:sz w:val="28"/>
          <w:szCs w:val="28"/>
        </w:rPr>
        <w:t>, совершённой им, его супругой (супругом) и</w:t>
      </w:r>
      <w:proofErr w:type="gramEnd"/>
      <w:r>
        <w:rPr>
          <w:rFonts w:ascii="Times New Roman" w:hAnsi="Times New Roman" w:cs="Times New Roman"/>
          <w:sz w:val="28"/>
          <w:szCs w:val="28"/>
        </w:rPr>
        <w:t xml:space="preserve"> (или) несовершеннолетними детьми в течение календарного года, предшествующего году предоставления сведений, если общая сумма таких сделок превышает общий доход данного лица, замещающего должность муниципальной службы, и его супруги (супруга) за три последних года, предшествующих отчётному периоду, </w:t>
      </w:r>
      <w:r w:rsidRPr="007973A3">
        <w:rPr>
          <w:rFonts w:ascii="Times New Roman" w:hAnsi="Times New Roman" w:cs="Times New Roman"/>
          <w:sz w:val="28"/>
          <w:szCs w:val="28"/>
        </w:rPr>
        <w:t xml:space="preserve"> ра</w:t>
      </w:r>
      <w:r>
        <w:rPr>
          <w:rFonts w:ascii="Times New Roman" w:hAnsi="Times New Roman" w:cs="Times New Roman"/>
          <w:sz w:val="28"/>
          <w:szCs w:val="28"/>
        </w:rPr>
        <w:t>змещаются на официальном сайте Свободненского района в сети «Интернет»</w:t>
      </w:r>
      <w:r w:rsidRPr="007973A3">
        <w:rPr>
          <w:rFonts w:ascii="Times New Roman" w:hAnsi="Times New Roman" w:cs="Times New Roman"/>
          <w:sz w:val="28"/>
          <w:szCs w:val="28"/>
        </w:rPr>
        <w:t xml:space="preserve"> в порядке, установленн</w:t>
      </w:r>
      <w:r>
        <w:rPr>
          <w:rFonts w:ascii="Times New Roman" w:hAnsi="Times New Roman" w:cs="Times New Roman"/>
          <w:sz w:val="28"/>
          <w:szCs w:val="28"/>
        </w:rPr>
        <w:t>ом законодательством.</w:t>
      </w:r>
    </w:p>
    <w:p w:rsidR="00580AA1" w:rsidRPr="00AE747E" w:rsidRDefault="00580AA1" w:rsidP="00580A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Pr="00AE747E">
        <w:rPr>
          <w:rFonts w:ascii="Times New Roman" w:hAnsi="Times New Roman" w:cs="Times New Roman"/>
          <w:sz w:val="28"/>
          <w:szCs w:val="28"/>
        </w:rPr>
        <w:t>. Муниципальные  служащие, в должностные обязанности которы</w:t>
      </w:r>
      <w:r>
        <w:rPr>
          <w:rFonts w:ascii="Times New Roman" w:hAnsi="Times New Roman" w:cs="Times New Roman"/>
          <w:sz w:val="28"/>
          <w:szCs w:val="28"/>
        </w:rPr>
        <w:t>х входит работа со сведениями, представляемыми гражданином и муниципальным служащим в соответствии с настоящим Положением,</w:t>
      </w:r>
      <w:r w:rsidRPr="00AE747E">
        <w:rPr>
          <w:rFonts w:ascii="Times New Roman" w:hAnsi="Times New Roman" w:cs="Times New Roman"/>
          <w:sz w:val="28"/>
          <w:szCs w:val="28"/>
        </w:rPr>
        <w:t xml:space="preserve"> виновные в их разглашении или использовании в целях, не </w:t>
      </w:r>
      <w:proofErr w:type="gramStart"/>
      <w:r w:rsidRPr="00AE747E">
        <w:rPr>
          <w:rFonts w:ascii="Times New Roman" w:hAnsi="Times New Roman" w:cs="Times New Roman"/>
          <w:sz w:val="28"/>
          <w:szCs w:val="28"/>
        </w:rPr>
        <w:t>предусмотренных</w:t>
      </w:r>
      <w:proofErr w:type="gramEnd"/>
      <w:r w:rsidRPr="00AE747E">
        <w:rPr>
          <w:rFonts w:ascii="Times New Roman" w:hAnsi="Times New Roman" w:cs="Times New Roman"/>
          <w:sz w:val="28"/>
          <w:szCs w:val="28"/>
        </w:rPr>
        <w:t xml:space="preserve"> законодательством Российской Федерации, несут ответственность в соответствии с законодательством Российской Федерации.</w:t>
      </w:r>
    </w:p>
    <w:p w:rsidR="00580AA1" w:rsidRPr="00AE747E" w:rsidRDefault="00580AA1" w:rsidP="00580A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Pr="00AE747E">
        <w:rPr>
          <w:rFonts w:ascii="Times New Roman" w:hAnsi="Times New Roman" w:cs="Times New Roman"/>
          <w:sz w:val="28"/>
          <w:szCs w:val="28"/>
        </w:rPr>
        <w:t xml:space="preserve">. </w:t>
      </w:r>
      <w:proofErr w:type="gramStart"/>
      <w:r w:rsidRPr="00AE747E">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w:t>
      </w:r>
      <w:r>
        <w:rPr>
          <w:rFonts w:ascii="Times New Roman" w:hAnsi="Times New Roman" w:cs="Times New Roman"/>
          <w:sz w:val="28"/>
          <w:szCs w:val="28"/>
        </w:rPr>
        <w:t xml:space="preserve">кандидатом на должность, предусмотренную перечнем должностей, а также представляемые </w:t>
      </w:r>
      <w:r w:rsidRPr="00AE747E">
        <w:rPr>
          <w:rFonts w:ascii="Times New Roman" w:hAnsi="Times New Roman" w:cs="Times New Roman"/>
          <w:sz w:val="28"/>
          <w:szCs w:val="28"/>
        </w:rPr>
        <w:t>муниципальным служащим, указанным в пун</w:t>
      </w:r>
      <w:r>
        <w:rPr>
          <w:rFonts w:ascii="Times New Roman" w:hAnsi="Times New Roman" w:cs="Times New Roman"/>
          <w:sz w:val="28"/>
          <w:szCs w:val="28"/>
        </w:rPr>
        <w:t>кте 7</w:t>
      </w:r>
      <w:r w:rsidRPr="00AE747E">
        <w:rPr>
          <w:rFonts w:ascii="Times New Roman" w:hAnsi="Times New Roman" w:cs="Times New Roman"/>
          <w:sz w:val="28"/>
          <w:szCs w:val="28"/>
        </w:rPr>
        <w:t xml:space="preserve"> настоящего Положения, при назначении на должность муниципальной службы, а также</w:t>
      </w:r>
      <w:r>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w:t>
      </w:r>
      <w:r w:rsidRPr="00AE747E">
        <w:rPr>
          <w:rFonts w:ascii="Times New Roman" w:hAnsi="Times New Roman" w:cs="Times New Roman"/>
          <w:sz w:val="28"/>
          <w:szCs w:val="28"/>
        </w:rPr>
        <w:t xml:space="preserve"> представляемые муниципальным служащим ежегодно, и информация о результатах</w:t>
      </w:r>
      <w:proofErr w:type="gramEnd"/>
      <w:r w:rsidRPr="00AE747E">
        <w:rPr>
          <w:rFonts w:ascii="Times New Roman" w:hAnsi="Times New Roman" w:cs="Times New Roman"/>
          <w:sz w:val="28"/>
          <w:szCs w:val="28"/>
        </w:rPr>
        <w:t xml:space="preserve"> проверки достоверности и полноты этих сведений приобщаются к личному делу муниципального служащего.</w:t>
      </w:r>
    </w:p>
    <w:p w:rsidR="00580AA1" w:rsidRPr="00AE747E" w:rsidRDefault="00580AA1" w:rsidP="00580AA1">
      <w:pPr>
        <w:pStyle w:val="ConsPlusNormal"/>
        <w:ind w:firstLine="540"/>
        <w:jc w:val="both"/>
        <w:rPr>
          <w:rFonts w:ascii="Times New Roman" w:hAnsi="Times New Roman" w:cs="Times New Roman"/>
          <w:sz w:val="28"/>
          <w:szCs w:val="28"/>
        </w:rPr>
      </w:pPr>
      <w:proofErr w:type="gramStart"/>
      <w:r w:rsidRPr="00AE747E">
        <w:rPr>
          <w:rFonts w:ascii="Times New Roman" w:hAnsi="Times New Roman" w:cs="Times New Roman"/>
          <w:sz w:val="28"/>
          <w:szCs w:val="28"/>
        </w:rPr>
        <w:lastRenderedPageBreak/>
        <w:t xml:space="preserve">В случае если гражданин или </w:t>
      </w:r>
      <w:r>
        <w:rPr>
          <w:rFonts w:ascii="Times New Roman" w:hAnsi="Times New Roman" w:cs="Times New Roman"/>
          <w:sz w:val="28"/>
          <w:szCs w:val="28"/>
        </w:rPr>
        <w:t>кандидат на должность, предусмотренную перечнем должностей, указанный в пункте 7</w:t>
      </w:r>
      <w:r w:rsidRPr="00AE747E">
        <w:rPr>
          <w:rFonts w:ascii="Times New Roman" w:hAnsi="Times New Roman" w:cs="Times New Roman"/>
          <w:sz w:val="28"/>
          <w:szCs w:val="28"/>
        </w:rPr>
        <w:t xml:space="preserve"> настоящего Положения, представивш</w:t>
      </w:r>
      <w:r>
        <w:rPr>
          <w:rFonts w:ascii="Times New Roman" w:hAnsi="Times New Roman" w:cs="Times New Roman"/>
          <w:sz w:val="28"/>
          <w:szCs w:val="28"/>
        </w:rPr>
        <w:t>ий</w:t>
      </w:r>
      <w:r w:rsidRPr="00AE747E">
        <w:rPr>
          <w:rFonts w:ascii="Times New Roman" w:hAnsi="Times New Roman" w:cs="Times New Roman"/>
          <w:sz w:val="28"/>
          <w:szCs w:val="28"/>
        </w:rPr>
        <w:t xml:space="preserve"> </w:t>
      </w:r>
      <w:r>
        <w:rPr>
          <w:rFonts w:ascii="Times New Roman" w:hAnsi="Times New Roman" w:cs="Times New Roman"/>
          <w:sz w:val="28"/>
          <w:szCs w:val="28"/>
        </w:rPr>
        <w:t xml:space="preserve">в администрацию Климоуцевского сельсовета </w:t>
      </w:r>
      <w:r w:rsidRPr="00AE747E">
        <w:rPr>
          <w:rFonts w:ascii="Times New Roman" w:hAnsi="Times New Roman" w:cs="Times New Roman"/>
          <w:sz w:val="28"/>
          <w:szCs w:val="28"/>
        </w:rPr>
        <w:t>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w:t>
      </w:r>
      <w:r>
        <w:rPr>
          <w:rFonts w:ascii="Times New Roman" w:hAnsi="Times New Roman" w:cs="Times New Roman"/>
          <w:sz w:val="28"/>
          <w:szCs w:val="28"/>
        </w:rPr>
        <w:t>есовершеннолетних детей, не был назначен</w:t>
      </w:r>
      <w:r w:rsidRPr="00AE747E">
        <w:rPr>
          <w:rFonts w:ascii="Times New Roman" w:hAnsi="Times New Roman" w:cs="Times New Roman"/>
          <w:sz w:val="28"/>
          <w:szCs w:val="28"/>
        </w:rPr>
        <w:t xml:space="preserve"> на должность муниципальной </w:t>
      </w:r>
      <w:r>
        <w:rPr>
          <w:rFonts w:ascii="Times New Roman" w:hAnsi="Times New Roman" w:cs="Times New Roman"/>
          <w:sz w:val="28"/>
          <w:szCs w:val="28"/>
        </w:rPr>
        <w:t>службы Климоуцевского сельсовета, такие</w:t>
      </w:r>
      <w:r w:rsidRPr="001D2AA4">
        <w:rPr>
          <w:rFonts w:ascii="Times New Roman" w:hAnsi="Times New Roman" w:cs="Times New Roman"/>
          <w:sz w:val="28"/>
          <w:szCs w:val="28"/>
        </w:rPr>
        <w:t xml:space="preserve"> справки</w:t>
      </w:r>
      <w:r w:rsidRPr="00AE747E">
        <w:rPr>
          <w:rFonts w:ascii="Times New Roman" w:hAnsi="Times New Roman" w:cs="Times New Roman"/>
          <w:sz w:val="28"/>
          <w:szCs w:val="28"/>
        </w:rPr>
        <w:t xml:space="preserve"> возвращаются</w:t>
      </w:r>
      <w:proofErr w:type="gramEnd"/>
      <w:r w:rsidRPr="00AE747E">
        <w:rPr>
          <w:rFonts w:ascii="Times New Roman" w:hAnsi="Times New Roman" w:cs="Times New Roman"/>
          <w:sz w:val="28"/>
          <w:szCs w:val="28"/>
        </w:rPr>
        <w:t xml:space="preserve"> </w:t>
      </w:r>
      <w:r>
        <w:rPr>
          <w:rFonts w:ascii="Times New Roman" w:hAnsi="Times New Roman" w:cs="Times New Roman"/>
          <w:sz w:val="28"/>
          <w:szCs w:val="28"/>
        </w:rPr>
        <w:t xml:space="preserve">указанным лицам по их письменному </w:t>
      </w:r>
      <w:r w:rsidRPr="00AE747E">
        <w:rPr>
          <w:rFonts w:ascii="Times New Roman" w:hAnsi="Times New Roman" w:cs="Times New Roman"/>
          <w:sz w:val="28"/>
          <w:szCs w:val="28"/>
        </w:rPr>
        <w:t>заявлению вместе с другими документами.</w:t>
      </w:r>
    </w:p>
    <w:p w:rsidR="00580AA1" w:rsidRDefault="00580AA1" w:rsidP="00580A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AE747E">
        <w:rPr>
          <w:rFonts w:ascii="Times New Roman" w:hAnsi="Times New Roman" w:cs="Times New Roman"/>
          <w:sz w:val="28"/>
          <w:szCs w:val="28"/>
        </w:rPr>
        <w:t>.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580AA1" w:rsidRDefault="00580AA1" w:rsidP="00580AA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Непредставление муниципальными служащими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их освобождение от замещаемой должности, увольнение в установленном порядке с муниципальной службы.</w:t>
      </w:r>
      <w:proofErr w:type="gramEnd"/>
    </w:p>
    <w:p w:rsidR="00580AA1" w:rsidRDefault="00580AA1" w:rsidP="00580AA1">
      <w:pPr>
        <w:pStyle w:val="ConsPlusNormal"/>
        <w:ind w:firstLine="540"/>
        <w:jc w:val="both"/>
        <w:rPr>
          <w:rFonts w:ascii="Times New Roman" w:hAnsi="Times New Roman" w:cs="Times New Roman"/>
          <w:sz w:val="28"/>
          <w:szCs w:val="28"/>
        </w:rPr>
      </w:pPr>
    </w:p>
    <w:p w:rsidR="00580AA1" w:rsidRDefault="00580AA1" w:rsidP="00580AA1">
      <w:pPr>
        <w:autoSpaceDE w:val="0"/>
        <w:autoSpaceDN w:val="0"/>
        <w:adjustRightInd w:val="0"/>
        <w:jc w:val="both"/>
        <w:rPr>
          <w:rFonts w:ascii="Times New Roman" w:hAnsi="Times New Roman"/>
          <w:sz w:val="26"/>
          <w:szCs w:val="26"/>
        </w:rPr>
      </w:pPr>
    </w:p>
    <w:p w:rsidR="00580AA1" w:rsidRDefault="00580AA1" w:rsidP="00580AA1">
      <w:pPr>
        <w:autoSpaceDE w:val="0"/>
        <w:autoSpaceDN w:val="0"/>
        <w:adjustRightInd w:val="0"/>
        <w:jc w:val="both"/>
        <w:rPr>
          <w:rFonts w:ascii="Times New Roman" w:hAnsi="Times New Roman"/>
          <w:sz w:val="26"/>
          <w:szCs w:val="26"/>
        </w:rPr>
      </w:pPr>
    </w:p>
    <w:p w:rsidR="00580AA1" w:rsidRDefault="00580AA1" w:rsidP="00580AA1">
      <w:pPr>
        <w:autoSpaceDE w:val="0"/>
        <w:autoSpaceDN w:val="0"/>
        <w:adjustRightInd w:val="0"/>
        <w:jc w:val="both"/>
        <w:rPr>
          <w:rFonts w:ascii="Times New Roman" w:hAnsi="Times New Roman"/>
          <w:sz w:val="26"/>
          <w:szCs w:val="26"/>
        </w:rPr>
      </w:pPr>
    </w:p>
    <w:p w:rsidR="00580AA1" w:rsidRPr="00A63FA6" w:rsidRDefault="00580AA1" w:rsidP="00580AA1">
      <w:pPr>
        <w:autoSpaceDE w:val="0"/>
        <w:autoSpaceDN w:val="0"/>
        <w:adjustRightInd w:val="0"/>
        <w:jc w:val="both"/>
        <w:rPr>
          <w:rFonts w:ascii="Times New Roman" w:hAnsi="Times New Roman"/>
          <w:sz w:val="26"/>
          <w:szCs w:val="26"/>
        </w:rPr>
      </w:pPr>
    </w:p>
    <w:p w:rsidR="00580AA1" w:rsidRPr="00A63FA6" w:rsidRDefault="00580AA1" w:rsidP="00580AA1">
      <w:pPr>
        <w:autoSpaceDE w:val="0"/>
        <w:autoSpaceDN w:val="0"/>
        <w:adjustRightInd w:val="0"/>
        <w:jc w:val="both"/>
        <w:rPr>
          <w:rFonts w:ascii="Times New Roman" w:hAnsi="Times New Roman"/>
          <w:sz w:val="26"/>
          <w:szCs w:val="26"/>
        </w:rPr>
      </w:pPr>
    </w:p>
    <w:p w:rsidR="00580AA1" w:rsidRPr="00A63FA6" w:rsidRDefault="00580AA1" w:rsidP="00580AA1">
      <w:pPr>
        <w:autoSpaceDE w:val="0"/>
        <w:autoSpaceDN w:val="0"/>
        <w:adjustRightInd w:val="0"/>
        <w:jc w:val="both"/>
        <w:rPr>
          <w:rFonts w:ascii="Times New Roman" w:hAnsi="Times New Roman"/>
          <w:sz w:val="26"/>
          <w:szCs w:val="26"/>
        </w:rPr>
      </w:pPr>
    </w:p>
    <w:p w:rsidR="00C8313D" w:rsidRDefault="00C8313D"/>
    <w:sectPr w:rsidR="00C8313D">
      <w:pgSz w:w="11906" w:h="16838"/>
      <w:pgMar w:top="1079"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characterSpacingControl w:val="doNotCompress"/>
  <w:compat/>
  <w:rsids>
    <w:rsidRoot w:val="00580AA1"/>
    <w:rsid w:val="00580AA1"/>
    <w:rsid w:val="00C8313D"/>
    <w:rsid w:val="00E21EA1"/>
    <w:rsid w:val="00ED2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AA1"/>
    <w:pPr>
      <w:spacing w:after="0" w:line="240" w:lineRule="auto"/>
    </w:pPr>
    <w:rPr>
      <w:rFonts w:ascii="Arial Black" w:eastAsia="Times New Roman" w:hAnsi="Arial Black"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AA1"/>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Title">
    <w:name w:val="ConsPlusTitle"/>
    <w:rsid w:val="00580AA1"/>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E:\&#1057;&#1086;&#1074;&#1077;&#1090;%20&#1089;&#1083;&#1077;&#1076;&#1091;&#1102;&#1097;&#1080;&#1081;\&#1089;&#1074;&#1077;&#1076;.&#1086;%20&#1076;&#1086;&#1093;.%20&#1084;&#1091;&#1085;.%20&#1076;&#1086;&#1083;&#1078;.doc" TargetMode="External"/><Relationship Id="rId5" Type="http://schemas.openxmlformats.org/officeDocument/2006/relationships/hyperlink" Target="consultantplus://offline/ref=E7E621397E3B565DC3C4C6CE55820FAA421C37A02F7DCC46D7E5ACD73DC86F334A7573C46A5A98291FD41BJ4v6H" TargetMode="External"/><Relationship Id="rId4" Type="http://schemas.openxmlformats.org/officeDocument/2006/relationships/hyperlink" Target="consultantplus://offline/ref=E7E621397E3B565DC3C4D8C343EE51AF43116DA82E72C1108FBAF78A6AC165640D3A2A862E57992DJ1v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1910</Words>
  <Characters>10888</Characters>
  <Application>Microsoft Office Word</Application>
  <DocSecurity>0</DocSecurity>
  <Lines>90</Lines>
  <Paragraphs>25</Paragraphs>
  <ScaleCrop>false</ScaleCrop>
  <Company/>
  <LinksUpToDate>false</LinksUpToDate>
  <CharactersWithSpaces>12773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2021-10-07T04:57:00Z</dcterms:created>
  <dcterms:modified xsi:type="dcterms:W3CDTF">2021-10-07T04:57:00Z</dcterms:modified>
</cp:coreProperties>
</file>