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3D" w:rsidRDefault="0084773F" w:rsidP="0093223D">
      <w:pPr>
        <w:pStyle w:val="a3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 xml:space="preserve"> ПЕРЕЧЕНЬ НАЛОГОВЫХ РАСХОДОВ КЛИМОУЦЕВСКОГО СЕЛЬСОВЕТА ЗА 20</w:t>
      </w:r>
      <w:r w:rsidR="00ED5E85">
        <w:rPr>
          <w:b w:val="0"/>
          <w:bCs/>
          <w:color w:val="000000"/>
          <w:szCs w:val="28"/>
        </w:rPr>
        <w:t>20</w:t>
      </w:r>
      <w:r>
        <w:rPr>
          <w:b w:val="0"/>
          <w:bCs/>
          <w:color w:val="000000"/>
          <w:szCs w:val="28"/>
        </w:rPr>
        <w:t xml:space="preserve"> ГОД</w:t>
      </w:r>
    </w:p>
    <w:p w:rsidR="0084773F" w:rsidRDefault="0084773F" w:rsidP="0093223D">
      <w:pPr>
        <w:pStyle w:val="a3"/>
        <w:rPr>
          <w:b w:val="0"/>
          <w:bCs/>
          <w:color w:val="000000"/>
          <w:szCs w:val="28"/>
        </w:rPr>
      </w:pPr>
    </w:p>
    <w:p w:rsidR="0084773F" w:rsidRDefault="0084773F" w:rsidP="0093223D">
      <w:pPr>
        <w:pStyle w:val="a3"/>
        <w:rPr>
          <w:b w:val="0"/>
          <w:bCs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055"/>
        <w:gridCol w:w="2020"/>
        <w:gridCol w:w="1496"/>
        <w:gridCol w:w="1406"/>
        <w:gridCol w:w="2056"/>
        <w:gridCol w:w="1627"/>
        <w:gridCol w:w="2148"/>
        <w:gridCol w:w="1465"/>
      </w:tblGrid>
      <w:tr w:rsidR="0093223D">
        <w:trPr>
          <w:trHeight w:val="142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D" w:rsidRDefault="0093223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D" w:rsidRDefault="0093223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Налоговые льготы, предоставляемые муниципальными образованиями (в разрезе налогов)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D" w:rsidRDefault="0093223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Объем налоговых льгот за год, предшествующий </w:t>
            </w:r>
            <w:proofErr w:type="gramStart"/>
            <w:r>
              <w:rPr>
                <w:bCs/>
                <w:sz w:val="22"/>
                <w:szCs w:val="22"/>
              </w:rPr>
              <w:t>отчетному</w:t>
            </w:r>
            <w:proofErr w:type="gramEnd"/>
            <w:r>
              <w:rPr>
                <w:bCs/>
                <w:sz w:val="22"/>
                <w:szCs w:val="22"/>
              </w:rPr>
              <w:t xml:space="preserve"> финансовому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D" w:rsidRDefault="0093223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Объем налоговых льгот за отчетный финансовый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D" w:rsidRDefault="0093223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Количество льготных категорий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D" w:rsidRDefault="0093223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Период, за который проведена оценка муниципальными образованиями, дата проведения оценки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D" w:rsidRDefault="0093223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Количество 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неэффектив-ных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льгот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D" w:rsidRDefault="0093223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Бюджетный результат оценки эффективности (в случае отмены/частичной отмены льготы) тыс. рублей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D" w:rsidRDefault="0093223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Количество льгот,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предлагае-мых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к отмене</w:t>
            </w:r>
          </w:p>
        </w:tc>
      </w:tr>
      <w:tr w:rsidR="0093223D">
        <w:trPr>
          <w:trHeight w:val="3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D" w:rsidRDefault="00ED5E8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ED5E8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 w:rsidP="00ED5E8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D5E85">
              <w:rPr>
                <w:sz w:val="22"/>
                <w:szCs w:val="22"/>
              </w:rPr>
              <w:t>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3223D">
        <w:trPr>
          <w:trHeight w:val="3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3D" w:rsidRDefault="0093223D">
            <w:pPr>
              <w:jc w:val="center"/>
            </w:pPr>
          </w:p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ED5E8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 w:rsidP="00ED5E8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D5E85">
              <w:rPr>
                <w:sz w:val="22"/>
                <w:szCs w:val="22"/>
              </w:rPr>
              <w:t>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3223D">
        <w:trPr>
          <w:trHeight w:val="3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D" w:rsidRDefault="0093223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D" w:rsidRDefault="0093223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3223D">
        <w:trPr>
          <w:trHeight w:val="30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23D" w:rsidRDefault="0093223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D" w:rsidRDefault="00ED5E8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3D" w:rsidRDefault="00ED5E8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23D" w:rsidRDefault="009322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3223D" w:rsidRDefault="0093223D" w:rsidP="0093223D">
      <w:pPr>
        <w:pStyle w:val="a3"/>
        <w:rPr>
          <w:b w:val="0"/>
        </w:rPr>
      </w:pPr>
    </w:p>
    <w:p w:rsidR="0093223D" w:rsidRDefault="0093223D" w:rsidP="0093223D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Т.Н.Шайдурова</w:t>
      </w:r>
    </w:p>
    <w:p w:rsidR="0093223D" w:rsidRDefault="0093223D" w:rsidP="0093223D">
      <w:pPr>
        <w:rPr>
          <w:sz w:val="28"/>
          <w:szCs w:val="28"/>
        </w:rPr>
      </w:pPr>
    </w:p>
    <w:p w:rsidR="0093223D" w:rsidRDefault="0093223D" w:rsidP="009322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 И.М.Бойченко</w:t>
      </w:r>
      <w:r w:rsidR="0084773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телефон 38-1-16</w:t>
      </w:r>
    </w:p>
    <w:p w:rsidR="00D41343" w:rsidRDefault="00D41343" w:rsidP="0093223D"/>
    <w:sectPr w:rsidR="00D41343" w:rsidSect="00932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23D"/>
    <w:rsid w:val="0068223F"/>
    <w:rsid w:val="006913DC"/>
    <w:rsid w:val="00775C0E"/>
    <w:rsid w:val="0084773F"/>
    <w:rsid w:val="0093223D"/>
    <w:rsid w:val="00C2667B"/>
    <w:rsid w:val="00D41343"/>
    <w:rsid w:val="00ED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23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3223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WolfishLair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2022-03-22T07:50:00Z</dcterms:created>
  <dcterms:modified xsi:type="dcterms:W3CDTF">2022-03-22T07:50:00Z</dcterms:modified>
</cp:coreProperties>
</file>