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FC5236" w:rsidRDefault="00FC5236" w:rsidP="00FC523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5236" w:rsidRDefault="00FC5236" w:rsidP="00FC52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Климоуцы</w:t>
      </w:r>
    </w:p>
    <w:p w:rsidR="00FC5236" w:rsidRDefault="00FC5236" w:rsidP="00FC5236">
      <w:pPr>
        <w:jc w:val="center"/>
        <w:rPr>
          <w:rFonts w:ascii="Times New Roman" w:hAnsi="Times New Roman"/>
          <w:sz w:val="28"/>
          <w:szCs w:val="28"/>
        </w:rPr>
      </w:pPr>
    </w:p>
    <w:p w:rsidR="00FC5236" w:rsidRDefault="00FC5236" w:rsidP="00FC52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00.00.2021                                                                                            № 00</w:t>
      </w:r>
    </w:p>
    <w:p w:rsidR="00536A2D" w:rsidRPr="004B4976" w:rsidRDefault="00536A2D" w:rsidP="002C0B45">
      <w:pPr>
        <w:spacing w:after="0" w:line="240" w:lineRule="auto"/>
        <w:jc w:val="both"/>
        <w:rPr>
          <w:sz w:val="28"/>
        </w:rPr>
      </w:pPr>
    </w:p>
    <w:p w:rsidR="00536A2D" w:rsidRPr="004B4976" w:rsidRDefault="00536A2D" w:rsidP="002C0B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 xml:space="preserve">О проведении оценки регулирующего воздействия проектов муниципальных нормативных </w:t>
      </w:r>
      <w:proofErr w:type="gramStart"/>
      <w:r w:rsidRPr="004B4976">
        <w:rPr>
          <w:rFonts w:ascii="Times New Roman" w:hAnsi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/>
          <w:sz w:val="26"/>
          <w:szCs w:val="26"/>
        </w:rPr>
        <w:t xml:space="preserve">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36A2D" w:rsidRPr="004B4976" w:rsidRDefault="00536A2D" w:rsidP="002C0B45">
      <w:pPr>
        <w:pStyle w:val="ConsPlusNormal"/>
        <w:ind w:firstLine="708"/>
        <w:jc w:val="both"/>
      </w:pPr>
    </w:p>
    <w:p w:rsidR="00536A2D" w:rsidRPr="004B4976" w:rsidRDefault="00536A2D" w:rsidP="002C0B45">
      <w:pPr>
        <w:pStyle w:val="ConsPlusNormal"/>
        <w:ind w:firstLine="708"/>
        <w:jc w:val="both"/>
      </w:pPr>
    </w:p>
    <w:p w:rsidR="00536A2D" w:rsidRPr="004B4976" w:rsidRDefault="00536A2D" w:rsidP="002C0B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4B4976">
          <w:rPr>
            <w:rFonts w:ascii="Times New Roman" w:hAnsi="Times New Roman" w:cs="Times New Roman"/>
            <w:sz w:val="26"/>
            <w:szCs w:val="26"/>
          </w:rPr>
          <w:t>статьями 7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Pr="004B4976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Амурской области от 19.12.2014 </w:t>
      </w:r>
      <w:hyperlink r:id="rId7" w:history="1">
        <w:r w:rsidRPr="004B4976">
          <w:rPr>
            <w:rFonts w:ascii="Times New Roman" w:hAnsi="Times New Roman" w:cs="Times New Roman"/>
            <w:sz w:val="26"/>
            <w:szCs w:val="26"/>
          </w:rPr>
          <w:t>№ 460-ОЗ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 </w:t>
      </w:r>
      <w:proofErr w:type="gramEnd"/>
    </w:p>
    <w:p w:rsidR="00536A2D" w:rsidRPr="004B4976" w:rsidRDefault="00536A2D" w:rsidP="002C0B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B497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536A2D" w:rsidRPr="004B4976" w:rsidRDefault="00B97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4" w:history="1">
        <w:r w:rsidR="00536A2D" w:rsidRPr="004B497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36A2D" w:rsidRPr="004B4976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</w:t>
      </w:r>
      <w:proofErr w:type="gramStart"/>
      <w:r w:rsidR="00536A2D"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="00536A2D" w:rsidRPr="004B4976">
        <w:rPr>
          <w:rFonts w:ascii="Times New Roman" w:hAnsi="Times New Roman" w:cs="Times New Roman"/>
          <w:sz w:val="26"/>
          <w:szCs w:val="26"/>
        </w:rPr>
        <w:t xml:space="preserve"> актов, затрагивающих вопросы осуществления предпринимательской и инвестиционной деятельности.</w:t>
      </w:r>
    </w:p>
    <w:p w:rsidR="00536A2D" w:rsidRPr="004B4976" w:rsidRDefault="00B97D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65" w:history="1">
        <w:r w:rsidR="00536A2D" w:rsidRPr="004B497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36A2D" w:rsidRPr="004B4976">
        <w:rPr>
          <w:rFonts w:ascii="Times New Roman" w:hAnsi="Times New Roman" w:cs="Times New Roman"/>
          <w:sz w:val="26"/>
          <w:szCs w:val="26"/>
        </w:rPr>
        <w:t xml:space="preserve"> проведения экспертизы муниципальных нормативных </w:t>
      </w:r>
      <w:proofErr w:type="gramStart"/>
      <w:r w:rsidR="00536A2D"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="00536A2D" w:rsidRPr="004B4976">
        <w:rPr>
          <w:rFonts w:ascii="Times New Roman" w:hAnsi="Times New Roman" w:cs="Times New Roman"/>
          <w:sz w:val="26"/>
          <w:szCs w:val="26"/>
        </w:rPr>
        <w:t xml:space="preserve"> актов, затрагивающих вопросы осуществления предпринимательской и инвестиционной деятельности.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 Определить </w:t>
      </w:r>
      <w:r w:rsidR="006622F3">
        <w:rPr>
          <w:rFonts w:ascii="Times New Roman" w:hAnsi="Times New Roman" w:cs="Times New Roman"/>
          <w:sz w:val="26"/>
          <w:szCs w:val="26"/>
        </w:rPr>
        <w:t>администрацию</w:t>
      </w:r>
      <w:r w:rsidRPr="004B4976">
        <w:rPr>
          <w:rFonts w:ascii="Times New Roman" w:hAnsi="Times New Roman" w:cs="Times New Roman"/>
          <w:sz w:val="26"/>
          <w:szCs w:val="26"/>
        </w:rPr>
        <w:t xml:space="preserve">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6622F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уполномоченным органом, ответственным за проведение оценки регулирующего воздействия и экспертизы муниципальных нормативных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актов.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размещению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6622F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6622F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2C0B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2C0B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C5236"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Default="00536A2D" w:rsidP="00FC523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P34"/>
      <w:bookmarkEnd w:id="0"/>
    </w:p>
    <w:p w:rsidR="00FC5236" w:rsidRPr="004B4976" w:rsidRDefault="00FC5236" w:rsidP="00FC523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36A2D" w:rsidRPr="004B4976" w:rsidRDefault="00536A2D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  <w:r w:rsidRPr="004B4976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536A2D" w:rsidRPr="004B4976" w:rsidRDefault="00536A2D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</w:p>
    <w:p w:rsidR="00536A2D" w:rsidRPr="004B4976" w:rsidRDefault="00536A2D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  <w:r w:rsidRPr="004B4976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536A2D" w:rsidRPr="004B4976" w:rsidRDefault="00FC5236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Климоуцевского</w:t>
      </w:r>
      <w:r w:rsidR="006622F3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536A2D" w:rsidRPr="004B4976" w:rsidRDefault="00536A2D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4B4976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22F3">
        <w:rPr>
          <w:rFonts w:ascii="Times New Roman" w:hAnsi="Times New Roman" w:cs="Times New Roman"/>
          <w:b w:val="0"/>
          <w:sz w:val="26"/>
          <w:szCs w:val="26"/>
        </w:rPr>
        <w:t>00.00.2021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B4976">
        <w:rPr>
          <w:rFonts w:ascii="Times New Roman" w:hAnsi="Times New Roman" w:cs="Times New Roman"/>
          <w:b w:val="0"/>
          <w:sz w:val="26"/>
          <w:szCs w:val="26"/>
        </w:rPr>
        <w:t>№</w:t>
      </w:r>
      <w:r w:rsidR="006622F3">
        <w:rPr>
          <w:rFonts w:ascii="Times New Roman" w:hAnsi="Times New Roman" w:cs="Times New Roman"/>
          <w:b w:val="0"/>
          <w:sz w:val="26"/>
          <w:szCs w:val="26"/>
        </w:rPr>
        <w:t xml:space="preserve"> 00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ПОРЯДОК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</w:t>
      </w:r>
    </w:p>
    <w:p w:rsidR="00536A2D" w:rsidRPr="004B4976" w:rsidRDefault="00536A2D" w:rsidP="006622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АКТОВ, ЗАТРАГИВАЮЩИХ</w:t>
      </w:r>
      <w:r w:rsidR="006622F3">
        <w:rPr>
          <w:rFonts w:ascii="Times New Roman" w:hAnsi="Times New Roman" w:cs="Times New Roman"/>
          <w:sz w:val="26"/>
          <w:szCs w:val="26"/>
        </w:rPr>
        <w:t xml:space="preserve"> </w:t>
      </w:r>
      <w:r w:rsidRPr="004B4976">
        <w:rPr>
          <w:rFonts w:ascii="Times New Roman" w:hAnsi="Times New Roman" w:cs="Times New Roman"/>
          <w:sz w:val="26"/>
          <w:szCs w:val="26"/>
        </w:rPr>
        <w:t>ВОПРОСЫ ОСУЩЕСТВЛЕНИЯ ПРЕДПРИНИМАТЕЛЬСКОЙ</w:t>
      </w:r>
      <w:r w:rsidR="006622F3">
        <w:rPr>
          <w:rFonts w:ascii="Times New Roman" w:hAnsi="Times New Roman" w:cs="Times New Roman"/>
          <w:sz w:val="26"/>
          <w:szCs w:val="26"/>
        </w:rPr>
        <w:t xml:space="preserve"> </w:t>
      </w:r>
      <w:r w:rsidRPr="004B4976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086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8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B4976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4B4976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 (далее - Федеральный закон № 131-ФЗ), </w:t>
      </w:r>
      <w:hyperlink r:id="rId9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Амурской области от 19 декабря </w:t>
      </w:r>
      <w:smartTag w:uri="urn:schemas-microsoft-com:office:smarttags" w:element="metricconverter">
        <w:smartTagPr>
          <w:attr w:name="ProductID" w:val="2014 г"/>
        </w:smartTagPr>
        <w:r w:rsidRPr="004B4976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4B4976">
        <w:rPr>
          <w:rFonts w:ascii="Times New Roman" w:hAnsi="Times New Roman" w:cs="Times New Roman"/>
          <w:sz w:val="26"/>
          <w:szCs w:val="26"/>
        </w:rPr>
        <w:t>. № 460-ОЗ «Об оценке регулирующего воздействия проектов муниципальных нормативных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с учетом Методических </w:t>
      </w:r>
      <w:hyperlink r:id="rId10" w:history="1">
        <w:r w:rsidRPr="004B4976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</w:t>
      </w:r>
      <w:smartTag w:uri="urn:schemas-microsoft-com:office:smarttags" w:element="metricconverter">
        <w:smartTagPr>
          <w:attr w:name="ProductID" w:val="2014 г"/>
        </w:smartTagPr>
        <w:r w:rsidRPr="004B4976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4B4976">
        <w:rPr>
          <w:rFonts w:ascii="Times New Roman" w:hAnsi="Times New Roman" w:cs="Times New Roman"/>
          <w:sz w:val="26"/>
          <w:szCs w:val="26"/>
        </w:rPr>
        <w:t xml:space="preserve">. № 159, Методических </w:t>
      </w:r>
      <w:hyperlink r:id="rId11" w:history="1">
        <w:r w:rsidRPr="004B4976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актов, направленных п</w:t>
      </w:r>
      <w:r w:rsidRPr="004B4976">
        <w:rPr>
          <w:rFonts w:ascii="Times New Roman" w:hAnsi="Times New Roman" w:cs="Times New Roman"/>
          <w:sz w:val="26"/>
          <w:szCs w:val="26"/>
          <w:lang w:eastAsia="en-US"/>
        </w:rPr>
        <w:t xml:space="preserve">исьмом Минэкономразвития России от 12 декабря </w:t>
      </w:r>
      <w:smartTag w:uri="urn:schemas-microsoft-com:office:smarttags" w:element="metricconverter">
        <w:smartTagPr>
          <w:attr w:name="ProductID" w:val="2014 г"/>
        </w:smartTagPr>
        <w:r w:rsidRPr="004B4976">
          <w:rPr>
            <w:rFonts w:ascii="Times New Roman" w:hAnsi="Times New Roman" w:cs="Times New Roman"/>
            <w:sz w:val="26"/>
            <w:szCs w:val="26"/>
            <w:lang w:eastAsia="en-US"/>
          </w:rPr>
          <w:t>2014 г</w:t>
        </w:r>
      </w:smartTag>
      <w:r w:rsidRPr="004B4976">
        <w:rPr>
          <w:rFonts w:ascii="Times New Roman" w:hAnsi="Times New Roman" w:cs="Times New Roman"/>
          <w:sz w:val="26"/>
          <w:szCs w:val="26"/>
          <w:lang w:eastAsia="en-US"/>
        </w:rPr>
        <w:t>. № 31260-ОФ/Д26и.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– проект правового акта), предусматривающую подготовку проекта правового акта,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правового акта (далее - сводный отчет), составление заключения об оценке регулирующего воздействия (далее - заключение), направление заключения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разработчику проекта правового акта, размещение сводного отчета и заключения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6622F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1.3. Оценка регулирующего воздействия проектов правовых актов проводится в целях выявления положений:</w:t>
      </w:r>
    </w:p>
    <w:p w:rsidR="00536A2D" w:rsidRPr="004B4976" w:rsidRDefault="00536A2D" w:rsidP="004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976">
        <w:rPr>
          <w:rFonts w:ascii="Times New Roman" w:hAnsi="Times New Roman"/>
          <w:sz w:val="26"/>
          <w:szCs w:val="26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способствующих возникновению необоснованных расходов субъектов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 и </w:t>
      </w:r>
      <w:r w:rsidR="006622F3">
        <w:rPr>
          <w:rFonts w:ascii="Times New Roman" w:hAnsi="Times New Roman" w:cs="Times New Roman"/>
          <w:sz w:val="26"/>
          <w:szCs w:val="26"/>
        </w:rPr>
        <w:t>местного</w:t>
      </w:r>
      <w:r w:rsidRPr="004B4976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1.4. Не подлежат оценке регулирующего воздействия:</w:t>
      </w:r>
    </w:p>
    <w:p w:rsidR="00536A2D" w:rsidRPr="004B4976" w:rsidRDefault="00536A2D" w:rsidP="004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 xml:space="preserve">1) проекты нормативных правовых актов </w:t>
      </w:r>
      <w:r w:rsidR="00FC5236">
        <w:rPr>
          <w:rFonts w:ascii="Times New Roman" w:hAnsi="Times New Roman"/>
          <w:sz w:val="26"/>
          <w:szCs w:val="26"/>
        </w:rPr>
        <w:t>Климоуцевского</w:t>
      </w:r>
      <w:r w:rsidR="006622F3">
        <w:rPr>
          <w:rFonts w:ascii="Times New Roman" w:hAnsi="Times New Roman"/>
          <w:sz w:val="26"/>
          <w:szCs w:val="26"/>
        </w:rPr>
        <w:t xml:space="preserve"> сельского</w:t>
      </w:r>
      <w:r w:rsidRPr="004B4976">
        <w:rPr>
          <w:rFonts w:ascii="Times New Roman" w:hAnsi="Times New Roman"/>
          <w:sz w:val="26"/>
          <w:szCs w:val="26"/>
        </w:rPr>
        <w:t xml:space="preserve"> Совета народных депутатов, устанавливающих, изменяющих, приостанавливающих, отменяющих местные налоги и сборы;</w:t>
      </w:r>
    </w:p>
    <w:p w:rsidR="00536A2D" w:rsidRPr="004B4976" w:rsidRDefault="00536A2D" w:rsidP="004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 xml:space="preserve">2) проекты нормативных правовых актов </w:t>
      </w:r>
      <w:r w:rsidR="00FC5236">
        <w:rPr>
          <w:rFonts w:ascii="Times New Roman" w:hAnsi="Times New Roman"/>
          <w:sz w:val="26"/>
          <w:szCs w:val="26"/>
        </w:rPr>
        <w:t>Климоуцевского</w:t>
      </w:r>
      <w:r w:rsidR="006622F3">
        <w:rPr>
          <w:rFonts w:ascii="Times New Roman" w:hAnsi="Times New Roman"/>
          <w:sz w:val="26"/>
          <w:szCs w:val="26"/>
        </w:rPr>
        <w:t xml:space="preserve"> сельского</w:t>
      </w:r>
      <w:r w:rsidRPr="004B4976">
        <w:rPr>
          <w:rFonts w:ascii="Times New Roman" w:hAnsi="Times New Roman"/>
          <w:sz w:val="26"/>
          <w:szCs w:val="26"/>
        </w:rPr>
        <w:t xml:space="preserve"> Совета народных депутатов, регулирующих бюджетные правоотношения;</w:t>
      </w:r>
    </w:p>
    <w:p w:rsidR="00536A2D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3) проекты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актов, содержащие сведения, сос</w:t>
      </w:r>
      <w:r>
        <w:rPr>
          <w:rFonts w:ascii="Times New Roman" w:hAnsi="Times New Roman" w:cs="Times New Roman"/>
          <w:sz w:val="26"/>
          <w:szCs w:val="26"/>
        </w:rPr>
        <w:t>тавляющие государственную тайну.</w:t>
      </w:r>
    </w:p>
    <w:p w:rsidR="009E2F27" w:rsidRPr="00CD45DA" w:rsidRDefault="009E2F27" w:rsidP="009E2F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E2F27">
        <w:rPr>
          <w:rFonts w:ascii="Times New Roman" w:hAnsi="Times New Roman"/>
          <w:sz w:val="28"/>
          <w:szCs w:val="28"/>
        </w:rPr>
        <w:t>4</w:t>
      </w:r>
      <w:r w:rsidRPr="00CD45DA">
        <w:rPr>
          <w:rFonts w:ascii="Times New Roman" w:hAnsi="Times New Roman"/>
          <w:sz w:val="26"/>
          <w:szCs w:val="26"/>
        </w:rPr>
        <w:t>) 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CD45DA" w:rsidRPr="00CD45DA">
        <w:rPr>
          <w:rFonts w:ascii="Times New Roman" w:hAnsi="Times New Roman"/>
          <w:sz w:val="26"/>
          <w:szCs w:val="26"/>
        </w:rPr>
        <w:t>.</w:t>
      </w:r>
    </w:p>
    <w:p w:rsidR="00536A2D" w:rsidRPr="004B4976" w:rsidRDefault="00536A2D" w:rsidP="00274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Для проектов актов, разрабатываемых исключительно в целях приведения отдельных формулировок нормативных правовых актов </w:t>
      </w:r>
      <w:r w:rsidR="00FC5236">
        <w:rPr>
          <w:rFonts w:ascii="Times New Roman" w:hAnsi="Times New Roman" w:cs="Times New Roman"/>
          <w:sz w:val="26"/>
          <w:szCs w:val="26"/>
          <w:lang w:eastAsia="en-US"/>
        </w:rPr>
        <w:t>Климоуцевского</w:t>
      </w:r>
      <w:r w:rsidR="006622F3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соответствие требованиям федерального законодательства и (или) законодательства Амурской области, и проектов актов, предусматривающих предоставление субъектам предпринимательской и инвестиционной деятельности субсидий из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районного </w:t>
      </w:r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бюджета, налоговых льгот, иных мер поддержки, а также предусматривающих внесение изменений в нормативные правовые акты </w:t>
      </w:r>
      <w:r w:rsidR="00FC5236">
        <w:rPr>
          <w:rFonts w:ascii="Times New Roman" w:hAnsi="Times New Roman" w:cs="Times New Roman"/>
          <w:sz w:val="26"/>
          <w:szCs w:val="26"/>
          <w:lang w:eastAsia="en-US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</w:t>
      </w:r>
      <w:r w:rsidRPr="00274319">
        <w:rPr>
          <w:rFonts w:ascii="Times New Roman" w:hAnsi="Times New Roman" w:cs="Times New Roman"/>
          <w:sz w:val="26"/>
          <w:szCs w:val="26"/>
          <w:lang w:eastAsia="en-US"/>
        </w:rPr>
        <w:t>, затрагивающие вопросы осуществления предпринимательской и</w:t>
      </w:r>
      <w:proofErr w:type="gramEnd"/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инвестиционной деятельности, но не связанные с возникновением, изменением и (или) прекращением прав и обязанностей участников регулируемых правоотношений, </w:t>
      </w:r>
      <w:r w:rsidRPr="004B4976">
        <w:rPr>
          <w:rFonts w:ascii="Times New Roman" w:hAnsi="Times New Roman" w:cs="Times New Roman"/>
          <w:sz w:val="26"/>
          <w:szCs w:val="26"/>
        </w:rPr>
        <w:t>осуществляется только подготовка заключения об оценке регулирующего воздействия проекта муниципального акта.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4B4976">
        <w:rPr>
          <w:rFonts w:ascii="Times New Roman" w:hAnsi="Times New Roman" w:cs="Times New Roman"/>
          <w:sz w:val="26"/>
          <w:szCs w:val="26"/>
        </w:rPr>
        <w:t>2. Подготовка проекта правового акта, затрагивающего вопросы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2.1. Подготовка проекта правового акта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4B4976">
        <w:rPr>
          <w:rFonts w:ascii="Times New Roman" w:hAnsi="Times New Roman" w:cs="Times New Roman"/>
          <w:sz w:val="26"/>
          <w:szCs w:val="26"/>
        </w:rPr>
        <w:t>2.2. Разработчик при подготовке проекта правового акта проводит анализ по следующим направлениям: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1) описание проблемы, на решение которой направлено предлагаемое правовое регулирование;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2) определение целей предлагаемого правового регулирования;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 xml:space="preserve">3) на какие категории субъектов предпринимательской и инвестиционной деятельности будет оказываться воздействие при введении нового регулирования; 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4)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976">
        <w:rPr>
          <w:rFonts w:ascii="Times New Roman" w:hAnsi="Times New Roman"/>
          <w:sz w:val="26"/>
          <w:szCs w:val="26"/>
        </w:rPr>
        <w:lastRenderedPageBreak/>
        <w:t>5) оценка дополнительных расходов (доходов)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4976">
        <w:rPr>
          <w:rFonts w:ascii="Times New Roman" w:hAnsi="Times New Roman"/>
          <w:sz w:val="26"/>
          <w:szCs w:val="26"/>
        </w:rPr>
        <w:t>районного бюджета, связанных с введением предлагаемого правового регулирования;</w:t>
      </w:r>
      <w:proofErr w:type="gramEnd"/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6) изменение обязанностей (ограничений) субъектов предпринимательской и инвестиционной деятельности и связанные с ними дополнительные расходы (доходы).</w:t>
      </w:r>
    </w:p>
    <w:p w:rsidR="00536A2D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7)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CD45DA" w:rsidRPr="00CD45DA" w:rsidRDefault="00CD45DA" w:rsidP="00CD45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D45DA">
        <w:rPr>
          <w:rFonts w:ascii="Times New Roman" w:hAnsi="Times New Roman"/>
          <w:sz w:val="26"/>
          <w:szCs w:val="26"/>
        </w:rPr>
        <w:t>8) степень соответствия устанавливаемых в проектах нормативных правовых актов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государственного контроля (надзора) принципам, установленным Федеральным законом от 31 июля 2020 года № 247-ФЗ «Об обязательных требованиях в Российской Федерации.</w:t>
      </w:r>
    </w:p>
    <w:p w:rsidR="00CD45DA" w:rsidRPr="004B4976" w:rsidRDefault="00CD45DA" w:rsidP="00CD45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2.3. Результаты проведенного анализа, указанного в </w:t>
      </w:r>
      <w:hyperlink w:anchor="P60" w:history="1">
        <w:r w:rsidRPr="004B4976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 отражает в пояснительной записке к проекту правого акта.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71"/>
      <w:bookmarkEnd w:id="3"/>
      <w:r w:rsidRPr="004B4976">
        <w:rPr>
          <w:rFonts w:ascii="Times New Roman" w:hAnsi="Times New Roman" w:cs="Times New Roman"/>
          <w:sz w:val="26"/>
          <w:szCs w:val="26"/>
        </w:rPr>
        <w:t xml:space="preserve">3. Проведение публичных консультаций, составление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сводного</w:t>
      </w:r>
      <w:proofErr w:type="gramEnd"/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отчета о проведении оценки регулирующего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воздействия проекта правового акта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3.1. В целях открытого обсуждения проекта правового акта разработчиком акта проводятся публичные консультации, в рамках которых разработчику акта направляются предложения по проекту правового акта.</w:t>
      </w:r>
    </w:p>
    <w:p w:rsidR="00536A2D" w:rsidRPr="00CD45DA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5DA">
        <w:rPr>
          <w:rFonts w:ascii="Times New Roman" w:hAnsi="Times New Roman" w:cs="Times New Roman"/>
          <w:sz w:val="26"/>
          <w:szCs w:val="26"/>
        </w:rPr>
        <w:t xml:space="preserve">3.2. Для проведения публичных консультаций разработчик акта размещает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 w:rsidRPr="00CD45D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45DA">
        <w:rPr>
          <w:rFonts w:ascii="Times New Roman" w:hAnsi="Times New Roman" w:cs="Times New Roman"/>
          <w:sz w:val="26"/>
          <w:szCs w:val="26"/>
        </w:rPr>
        <w:t xml:space="preserve"> в сети Интернет уведомление о проведении публичных консультаций, проект правового акта с пояснительной запиской, подготовленной в соответствии с </w:t>
      </w:r>
      <w:hyperlink w:anchor="P55" w:history="1">
        <w:r w:rsidRPr="00CD45DA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CD45D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В уведомлении указываются срок проведения публичных консультаций, который должен составлять не менее десяти рабочих дней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уведомления о начале публичных консультаций, способ направления участниками публичных консультаций предложений и замечаний по проекту правового акта.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правового акта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правового акта. Срок продления определяется разработчиком самостоятельно, но не может быть более пяти рабочих дней.</w:t>
      </w:r>
    </w:p>
    <w:p w:rsidR="00536A2D" w:rsidRPr="004B4976" w:rsidRDefault="00536A2D" w:rsidP="00E62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3.3. Разработчик в срок не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позднее рабочего дня, следующего за днем размещения проекта акта извещает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о начале проведения публичных консультаций проекта правового акта </w:t>
      </w:r>
      <w:r w:rsidRPr="004B4976">
        <w:rPr>
          <w:rFonts w:ascii="Times New Roman" w:hAnsi="Times New Roman" w:cs="Times New Roman"/>
          <w:sz w:val="26"/>
          <w:szCs w:val="26"/>
          <w:lang w:eastAsia="en-US"/>
        </w:rPr>
        <w:t>посредством инструментов автоматического оповещения официального сайта, системы электронного документооборота или почтовой рассылки (с указанием источника опубликования):</w:t>
      </w:r>
    </w:p>
    <w:p w:rsidR="00536A2D" w:rsidRPr="004B4976" w:rsidRDefault="00536A2D" w:rsidP="00E6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lastRenderedPageBreak/>
        <w:t>1) заинтересованные государственные органы Амурской области и органы местного самоуправления;</w:t>
      </w:r>
    </w:p>
    <w:p w:rsidR="00536A2D" w:rsidRPr="004B4976" w:rsidRDefault="00536A2D" w:rsidP="00E6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2) организации, целями 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536A2D" w:rsidRPr="004B4976" w:rsidRDefault="00536A2D" w:rsidP="00E6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3) уполномоченного по защите прав предпринимателей;</w:t>
      </w:r>
    </w:p>
    <w:p w:rsidR="00536A2D" w:rsidRPr="004B4976" w:rsidRDefault="00536A2D" w:rsidP="00382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4) иные организации и лица, которых целесообразно привлечь к публичным консультациям, исходя из содержания проблемы, цели и предмета регулирования.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3.4. Предложения могут быть получены разработчиком акта также посредством проведения совещаний, заседаний экспертных групп и других совещательных и консультационных органов, действующих при администрации Свободненского района, опросов представителей групп заинтересованных лиц, а также с использованием иных форм и источников получения информации.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3.5. Разработчик акта в течение семи рабочих дней со дня истечения срока проведения публичных консультаций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обрабатывает поступившие предложения и составляет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сводный </w:t>
      </w:r>
      <w:hyperlink w:anchor="P103" w:history="1">
        <w:r w:rsidRPr="004B4976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Порядку. При необходимости разработчик дорабатывает проект правового акта.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3.6. Не позднее двух рабочих дней со дня составления сводного отчета разработчик: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а) размещает сводный отчет на официальном сайте администрации Свободненского района в сети Интернет;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3"/>
      <w:bookmarkEnd w:id="4"/>
      <w:r w:rsidRPr="004B4976">
        <w:rPr>
          <w:rFonts w:ascii="Times New Roman" w:hAnsi="Times New Roman" w:cs="Times New Roman"/>
          <w:sz w:val="26"/>
          <w:szCs w:val="26"/>
        </w:rPr>
        <w:t>б) направляет сводный отчет и проект муниципального правового акта с пояснительной запиской в уполномоченный орган для подготовки заключения.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4. Подготовка заключения об оценке регулирующего воздействия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проекта муниципального акта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4.1. В течение пяти рабочих дней со дня получения документов, указанных в </w:t>
      </w:r>
      <w:hyperlink w:anchor="P83" w:history="1">
        <w:proofErr w:type="spellStart"/>
        <w:r w:rsidRPr="004B4976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4B4976">
          <w:rPr>
            <w:rFonts w:ascii="Times New Roman" w:hAnsi="Times New Roman" w:cs="Times New Roman"/>
            <w:sz w:val="26"/>
            <w:szCs w:val="26"/>
          </w:rPr>
          <w:t>. «б» п. 3.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6 настоящего Порядка, уполномоченный орган готовит заключение и направляет его разработчику акта. Форма </w:t>
      </w:r>
      <w:hyperlink w:anchor="P250" w:history="1">
        <w:r w:rsidRPr="004B4976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установлена приложением № 2 к настоящему Порядку.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4.2. В течение двух рабочих дней со дня подготовки заключения уполномоченный орган размещает его на официальном сайте в сети Интернет.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4.3. В случае если в заключении сделан вывод о том, что разработчиком акта не соблюдены требования, предусмотренные </w:t>
      </w:r>
      <w:hyperlink w:anchor="P55" w:history="1">
        <w:r w:rsidRPr="004B4976">
          <w:rPr>
            <w:rFonts w:ascii="Times New Roman" w:hAnsi="Times New Roman" w:cs="Times New Roman"/>
            <w:sz w:val="26"/>
            <w:szCs w:val="26"/>
          </w:rPr>
          <w:t>разделами 2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1" w:history="1">
        <w:r w:rsidRPr="004B497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 правового акта и сводный отчет в уполномоченный орган для подготовки заключения.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В случае если в заключении сделан вывод о наличии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районного бюджета, об отсутствии достаточного обоснования решения проблемы предложенным способом регулирования, разработчик дорабатывает проект правового акта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 сводный отчет и повторно направляет в уполномоченный орган для подготовки заключения.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внесения разработчиком в процессе доработки проекта правового акта изменений в проект, в отношении которых не проведены публичные консультации, разработчик проводит процедуру публичных консультаций в соответствии с </w:t>
      </w:r>
      <w:hyperlink w:anchor="P71" w:history="1">
        <w:r w:rsidRPr="004B4976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4.4. После получения положительного заключения уполномоченного органа проект правового акта проходит процедуру согласования в установленном регламентом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4.5. Срок проведения оценки регулирующего воздействия, включая срок проведения публичных консультаций, не должен превышать 60 дней.</w:t>
      </w:r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к Порядку проведения оценки 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регулирующего воздействия 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проектов муниципальных нормативных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правовых актов, затрагивающих вопросы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 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03"/>
      <w:bookmarkEnd w:id="6"/>
      <w:r w:rsidRPr="004B4976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536A2D" w:rsidRPr="004B4976" w:rsidRDefault="00536A2D" w:rsidP="00B74A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536A2D" w:rsidRPr="004B4976" w:rsidRDefault="00536A2D" w:rsidP="00B74A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Разработчик    проекта    муниципального    нормативного   правового   акта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74A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полное наименование, местонахождение, телефон, адрес электронной почты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Вид  и  наименование  проекта муниципального  нормативного  правового  акта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Описание  проблемы,  на  решение  которой  направлено предлагаемое правовое регулирование___________________________________________________________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Цели предлагаемого правового регулирования_______________________________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Предметом   правового  регулирования  проекта  муниципального  нормативного правового акта являются правоотношения 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Действие муниципального нормативного правового акта будет распространено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5655C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</w:t>
      </w:r>
      <w:proofErr w:type="gramEnd"/>
    </w:p>
    <w:p w:rsidR="00536A2D" w:rsidRPr="004B4976" w:rsidRDefault="00536A2D" w:rsidP="005655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предлагаемым правовым регулированием)</w:t>
      </w:r>
    </w:p>
    <w:p w:rsidR="00536A2D" w:rsidRPr="004B4976" w:rsidRDefault="00536A2D" w:rsidP="00FE4A2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связи  с  принятием  проекта  муниципального нормативного правового акта изменятся   функции   (полномочия,  обязанности,  права)  органа  (органов) местного самоуправления:_________________________________________________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FE4A2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536A2D" w:rsidRPr="004B4976" w:rsidRDefault="00536A2D" w:rsidP="00FE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Принятие  проекта  муниципального  нормативного  правового акта не повлечет изменения   функций   (полномочий,  обязанностей,  прав)  органов  местного самоуправления района.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связи  с  принятием  проекта  муниципального нормативного правового акта изменятся    права    и   обязанности   субъектов   предпринимательской   и инвестиционной деятельности:_____________________________________________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FE4A2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lastRenderedPageBreak/>
        <w:t>Вариант 2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Принятие  проекта  муниципального  нормативного  правового акта не повлечет изменения    прав    и   обязанностей   субъектов   предпринимательской   и инвестиционной деятельности.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Принятие   проекта  муниципального  нормативного  правового  акта  повлечет увеличение    (уменьшение)   расходов   субъектов  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  и инвестиционной деятельности 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Принятие   проекта  муниципального  нормативного  правового  акта  повлечет увеличение (уменьшение) расходов бюджета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Принятие  проекта  муниципального  нормативного  правового акта не повлечет увеличение    (уменьшение)   расходов   субъектов  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  и инвестиционной деятельности и бюджета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>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Принятие  проекта  муниципального  правового  акта  повлечет  (не повлечет) возникновение  рисков  негативных последствий решения проблемы предложенным способом регулирования 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Предполагаемая дата вступления в силу муниципального нормативного правового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акта____________________________________________________________________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Необходимость   установления  отсрочки  вступления  в  силу  муниципального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нормативного правового акта_____________________________________________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Необходимость  распространения  предлагаемого  регулирования  на отношения,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возникшие с 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Необходимыми   для   достижения 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заявленных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 целей  регулирования  являются следующие  организационно-технические,  методологические,  информационные и иные мероприятия: 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 __.__.201_ по __.__.201_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размещено:__________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поступили и были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рассмотрены </w:t>
      </w:r>
      <w:r w:rsidRPr="004B4976">
        <w:rPr>
          <w:rFonts w:ascii="Times New Roman" w:hAnsi="Times New Roman" w:cs="Times New Roman"/>
          <w:sz w:val="26"/>
          <w:szCs w:val="26"/>
        </w:rPr>
        <w:lastRenderedPageBreak/>
        <w:t>следующие предложения.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"/>
        <w:gridCol w:w="1644"/>
        <w:gridCol w:w="2098"/>
        <w:gridCol w:w="1928"/>
        <w:gridCol w:w="3149"/>
      </w:tblGrid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Способ представления предложения</w:t>
            </w: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A2D" w:rsidRPr="004B4976" w:rsidRDefault="00536A2D" w:rsidP="00B74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Сведения о количестве замечаний и предложений, полученных в ходе публичных консультаций: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Всего замечаний и предложений: 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из них учтено полностью: 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учтено частично: 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 результатам проведения публичных консультаций принято решение: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Об отказе от принятия муниципального нормативного правового акта.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доработке муниципального нормативного правового акта.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принятии муниципального нормативного правового акта в редакции разработчика.</w:t>
      </w:r>
    </w:p>
    <w:p w:rsidR="00536A2D" w:rsidRPr="004B4976" w:rsidRDefault="00536A2D">
      <w:pPr>
        <w:rPr>
          <w:rFonts w:ascii="Times New Roman" w:hAnsi="Times New Roman"/>
          <w:sz w:val="26"/>
          <w:szCs w:val="26"/>
        </w:rPr>
        <w:sectPr w:rsidR="00536A2D" w:rsidRPr="004B4976" w:rsidSect="00F81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к Порядку проведения оценки 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регулирующего воздействия 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проектов муниципальных нормативных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правовых актов, затрагивающих вопросы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 </w:t>
      </w:r>
    </w:p>
    <w:p w:rsidR="00536A2D" w:rsidRPr="004B4976" w:rsidRDefault="00536A2D" w:rsidP="00FE4A25">
      <w:pPr>
        <w:pStyle w:val="ConsPlusNormal"/>
        <w:ind w:firstLine="4536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50"/>
      <w:bookmarkEnd w:id="7"/>
      <w:r w:rsidRPr="004B4976">
        <w:rPr>
          <w:rFonts w:ascii="Times New Roman" w:hAnsi="Times New Roman" w:cs="Times New Roman"/>
          <w:sz w:val="26"/>
          <w:szCs w:val="26"/>
        </w:rPr>
        <w:t>ЗАКЛЮЧЕНИЕ</w:t>
      </w:r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(наименование уполномоченного органа по проведению оценки регулирующего</w:t>
      </w:r>
      <w:proofErr w:type="gramEnd"/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воздействия)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рассмотрел ____________________________________________________________</w:t>
      </w:r>
    </w:p>
    <w:p w:rsidR="00536A2D" w:rsidRPr="004B4976" w:rsidRDefault="00536A2D" w:rsidP="005655C5">
      <w:pPr>
        <w:pStyle w:val="ConsPlusNonformat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   (наименование проекта муниципального нормативного правового акта)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сводный   отчет    о   проведении   оценки    регулирующего    воздействия, направленные___________________________________________________________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(наименование разработчика проекта муниципального нормативного правового акта)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для подготовки настоящего заключения.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Срок,  в  течение  которого  принимались предложения, в связи с проведением публичных  консультаций  по  проекту  муниципального нормативного правового акта: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начало: «__» _____________ 201_ г.;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окончание: «__» _____________ 201_ г.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Сведения  о количестве замечаний и предложений, полученных в ходе публичных консультаций по проекту нормативного правового акта: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Всего замечаний и предложений: _____________ из них учтено: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полностью: _______________ учтено частично: 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Электронный  адрес,  где были размещены  проект муниципального нормативного правового   акта,   сводный   отчет   о   проведении  оценки  регулирующего воздействия:____________________________________________________________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Краткая информация о проведенных публичных консультациях: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 Описание предлагаемого правового регулирования: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 Проблема, на решение которой направлен предлагаемый способ предлагаемого правового  регулирования, оценка негативных эффектов, возникающих в связи с наличием рассматриваемой проблемы: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 Обоснование целей предлагаемого правового регулирования: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4.   Позиция   уполномоченного   органа   относительно  обоснований  выбора предлагаемого разработчиком варианта правового регулирования: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5.   Соблюдение   разработчиком  порядка  проведения  оценки  регулирующего воздействия проекта муниципального нормативного правового акта.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  результатам  рассмотрения проекта муниципального нормативного правового акта  и  сводного  отчета  о  проведении  оценки  регулирующего воздействия уполномоченным органом установлено, что: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1: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-   при  подготовке  проекта  муниципального  нормативного  правового  акта разработчиком   не   соблюден   порядок   проведения  оценки  регулирующего воздействия:____________________________________________________________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AB08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(указать невыполненные разработчиком процедуры, предусмотренные Порядком)</w:t>
      </w:r>
    </w:p>
    <w:p w:rsidR="00536A2D" w:rsidRPr="004B4976" w:rsidRDefault="00536A2D" w:rsidP="00AB0816">
      <w:pPr>
        <w:pStyle w:val="ConsPlusNonformat"/>
        <w:jc w:val="center"/>
        <w:rPr>
          <w:rFonts w:ascii="Times New Roman" w:hAnsi="Times New Roman" w:cs="Times New Roman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Разработчику  необходимо повторно провести оценку регулирующего воздействия проекта нормативного муниципального правового акта  начиная с невыполненных процедур,  предусмотренных пунктами _____ Порядка, доработать сводный отчет о  проведении  оценки  регулирующего воздействия и повторно направить его в уполномоченный  орган  для  подготовки  заключения  об оценке регулирующего воздействия.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2: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-  при  подготовке   проекта  муниципального  нормативного  правового  акта процедуры, предусмотренные пунктами ____ Порядка, разработчиком соблюдены.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Проект   муниципального   нормативного  правового  акта,  сводный  отчет  о проведении  оценки  регулирующего воздействия  направлены разработчиком для подготовки настоящего заключения: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AB08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(впервые/повторно, указать)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AB08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(если повторно, то указать информацию о предшествующей подготовке заключений об оценке регулирующего воздействия)</w:t>
      </w:r>
      <w:proofErr w:type="gramEnd"/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6. Выводы по результатам проведения оценки регулирующего воздействия: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- выявление в проекте муниципального нормативного правового акта положений, вводящих  избыточные  обязанности,  запреты  и  ограничения  для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районного бюджета: _____________________________________________________</w:t>
      </w:r>
      <w:proofErr w:type="gramEnd"/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7.  Выводы  уполномоченного  органа  о достаточности оснований для принятия решения   о   введении   предлагаемого   разработчиком  варианта  правового регулирования 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       ___________       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Должность руководителя              </w:t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  <w:t xml:space="preserve">подпись                </w:t>
      </w:r>
      <w:r w:rsidRPr="004B4976"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уполномоченного органа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Свободненского района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B497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2F27">
        <w:rPr>
          <w:rFonts w:ascii="Times New Roman" w:hAnsi="Times New Roman" w:cs="Times New Roman"/>
          <w:sz w:val="26"/>
          <w:szCs w:val="26"/>
        </w:rPr>
        <w:t>00.00.2021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976">
        <w:rPr>
          <w:rFonts w:ascii="Times New Roman" w:hAnsi="Times New Roman" w:cs="Times New Roman"/>
          <w:sz w:val="26"/>
          <w:szCs w:val="26"/>
        </w:rPr>
        <w:t>№</w:t>
      </w:r>
      <w:r w:rsidR="009E2F27">
        <w:rPr>
          <w:rFonts w:ascii="Times New Roman" w:hAnsi="Times New Roman" w:cs="Times New Roman"/>
          <w:sz w:val="26"/>
          <w:szCs w:val="26"/>
        </w:rPr>
        <w:t xml:space="preserve"> 00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365"/>
      <w:bookmarkEnd w:id="8"/>
      <w:r w:rsidRPr="004B4976">
        <w:rPr>
          <w:rFonts w:ascii="Times New Roman" w:hAnsi="Times New Roman" w:cs="Times New Roman"/>
          <w:sz w:val="26"/>
          <w:szCs w:val="26"/>
        </w:rPr>
        <w:t>ПОРЯДОК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ПРОВЕДЕНИЯ ЭКСПЕРТИЗЫ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НОРМАТИВНЫХ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ПРАВОВЫХ АКТОВ, ЗАТРАГИВАЮЩИХ ВОПРОСЫ ОСУЩЕСТВЛЕНИЯ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2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 (далее - Федеральный закон № 131-ФЗ), </w:t>
      </w:r>
      <w:hyperlink r:id="rId13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Амурской области от 19 декабря 2014 г. № 460-ОЗ «Об оценке регулирующего воздействия проектов муниципальных нормативных правовых актов и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экспертизе муниципальных нормативных правовых актов, затрагивающих вопросы осуществления предпринимательской и инвестиционной деятельности», с учетом Методических </w:t>
      </w:r>
      <w:hyperlink r:id="rId14" w:history="1">
        <w:r w:rsidRPr="004B4976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№ 159, Методических </w:t>
      </w:r>
      <w:hyperlink r:id="rId15" w:history="1">
        <w:r w:rsidRPr="004B4976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 регулирующего воздействия проектов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и экспертизы муниципальных нормативных правовых актов, направленных п</w:t>
      </w:r>
      <w:r w:rsidRPr="004B4976">
        <w:rPr>
          <w:rFonts w:ascii="Times New Roman" w:hAnsi="Times New Roman" w:cs="Times New Roman"/>
          <w:sz w:val="26"/>
          <w:szCs w:val="26"/>
          <w:lang w:eastAsia="en-US"/>
        </w:rPr>
        <w:t>исьмом Минэкономразвития России от 12 декабря 2014 г. № 31260-ОФ/Д26и</w:t>
      </w:r>
      <w:r w:rsidRPr="004B4976">
        <w:rPr>
          <w:rFonts w:ascii="Times New Roman" w:hAnsi="Times New Roman" w:cs="Times New Roman"/>
          <w:sz w:val="26"/>
          <w:szCs w:val="26"/>
        </w:rPr>
        <w:t>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1.2. Порядок устанавливает процедуру проведения экспертизы муниципальных нормативных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актов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 (далее - муниципальный акт).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1.3. Экспертиза муниципальных актов может проводиться в целях выявления положений, необоснованно затрудняющих осуществление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 Утверждение плана проведения экспертизы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правовым актом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до 25 декабря текущего года.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2.2. План формируется уполномоченным органом с учетом предложений государственных органов, органов местного самоуправления, субъектов </w:t>
      </w:r>
      <w:r w:rsidRPr="004B4976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деятельности, организаций и физических лиц.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инвестиционной деятельности.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Данные сведения могут быть получены как в результате рассмотрения предложений о проведении экспертизы, так и в результате анализа муниципальных актов.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2.4. Информационное сообщение о формировании плана размещается уполномоченным органом до 1 ноября текущего года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2.5. 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формировании плана, и способ направления таких предложений.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2.6. Утвержденный план размещается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утверждения.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 дней.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 Проведение экспертизы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3.2. Уведомление о проведении публичных консультаций с указанием срока начала и окончания публичных консультаций размещается уполномоченным органом в течение одного рабочего дня со дня установленного планом начала экспертизы муниципального акта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>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3.3. Публичные консультации проводятся в течение пятнадцати рабочих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93"/>
      <w:bookmarkEnd w:id="9"/>
      <w:r w:rsidRPr="004B4976">
        <w:rPr>
          <w:rFonts w:ascii="Times New Roman" w:hAnsi="Times New Roman" w:cs="Times New Roman"/>
          <w:sz w:val="26"/>
          <w:szCs w:val="26"/>
        </w:rPr>
        <w:t xml:space="preserve">3.4. Результаты рассмотрения предложений (замечаний) участников </w:t>
      </w:r>
      <w:r w:rsidRPr="004B4976">
        <w:rPr>
          <w:rFonts w:ascii="Times New Roman" w:hAnsi="Times New Roman" w:cs="Times New Roman"/>
          <w:sz w:val="26"/>
          <w:szCs w:val="26"/>
        </w:rPr>
        <w:lastRenderedPageBreak/>
        <w:t xml:space="preserve">публичных консультаций отражаются уполномоченным органом в течение трех рабочих дней по истечении срока проведения публичных консультаций в </w:t>
      </w:r>
      <w:hyperlink w:anchor="P414" w:history="1">
        <w:r w:rsidRPr="004B4976">
          <w:rPr>
            <w:rFonts w:ascii="Times New Roman" w:hAnsi="Times New Roman" w:cs="Times New Roman"/>
            <w:sz w:val="26"/>
            <w:szCs w:val="26"/>
          </w:rPr>
          <w:t>отчете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о результатах проведения публичных консультаций по форме согласно приложению № 1 к настоящему Порядку.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3.5. Уполномоченный орган по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истечении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срока, указанного в </w:t>
      </w:r>
      <w:hyperlink w:anchor="P393" w:history="1">
        <w:r w:rsidRPr="004B4976">
          <w:rPr>
            <w:rFonts w:ascii="Times New Roman" w:hAnsi="Times New Roman" w:cs="Times New Roman"/>
            <w:sz w:val="26"/>
            <w:szCs w:val="26"/>
          </w:rPr>
          <w:t>пункте 3.4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Порядка, проводит исследование правового акта.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3.6. В ходе исследования подлежат выявлению: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1) наличие в муниципальном акте избыточных требований по подготовке и (или) представлению документов, сведений, информации;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издержкам или невозможности осуществления предпринимательской или инвестиционной деятельности;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4) отсутствие необходимых организационных или технических условий, приводящее к невозможности реализации администрацией Свободненского района установленных функций в отношении субъектов предпринимательской или инвестиционной деятельности;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5) наличие положений, способствующих возникновению необоснованных расходов бюджета района.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3.7. В ходе проведения экспертизы уполномоченный орган запрашивает у органов администрации Свободненского района,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3.8. По результатам экспертизы уполномоченный орган составляет </w:t>
      </w:r>
      <w:hyperlink w:anchor="P453" w:history="1">
        <w:r w:rsidRPr="004B4976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о результатах экспертизы по форме согласно приложению № 2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03"/>
      <w:bookmarkEnd w:id="10"/>
      <w:r w:rsidRPr="004B4976">
        <w:rPr>
          <w:rFonts w:ascii="Times New Roman" w:hAnsi="Times New Roman" w:cs="Times New Roman"/>
          <w:sz w:val="26"/>
          <w:szCs w:val="26"/>
        </w:rPr>
        <w:t>3.9. Уполномоченный орган размещает на официальном сайте заключение о результатах экспертизы в течение трех рабочих дней со дня его подписания.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Копия заключения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органу администрации района, являвшемуся разработчиком муниципального акта и (или) курирующему отрасль применения муниципального акта, в отношении которого проведена экспертиза.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В случае выявления в муниципальном акте положений, необоснованно </w:t>
      </w:r>
      <w:r w:rsidRPr="004B4976">
        <w:rPr>
          <w:rFonts w:ascii="Times New Roman" w:hAnsi="Times New Roman" w:cs="Times New Roman"/>
          <w:sz w:val="26"/>
          <w:szCs w:val="26"/>
        </w:rPr>
        <w:lastRenderedPageBreak/>
        <w:t xml:space="preserve">затрудняющих осуществление предпринимательской и инвестиционной деятельности, уполномоченный орган, проводивший экспертизу, также направляет органам администрации </w:t>
      </w:r>
      <w:r w:rsidR="009E2F27">
        <w:rPr>
          <w:rFonts w:ascii="Times New Roman" w:hAnsi="Times New Roman" w:cs="Times New Roman"/>
          <w:sz w:val="26"/>
          <w:szCs w:val="26"/>
        </w:rPr>
        <w:t>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403" w:history="1">
        <w:r w:rsidRPr="004B4976">
          <w:rPr>
            <w:rFonts w:ascii="Times New Roman" w:hAnsi="Times New Roman" w:cs="Times New Roman"/>
            <w:sz w:val="26"/>
            <w:szCs w:val="26"/>
          </w:rPr>
          <w:t>п. 3.9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Порядка, предложение об отмене или изменении муниципального акта.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  Порядку проведения экспертизы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муниципальных нормативных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правовых актов, затрагивающих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предпринимательской и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инвестиционной деятельности</w:t>
      </w:r>
    </w:p>
    <w:p w:rsidR="00536A2D" w:rsidRPr="004B4976" w:rsidRDefault="00536A2D" w:rsidP="00BC24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ОТЧЕТ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результатах проведения публичных консультаций в отношении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(наименование муниципального акта)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муниципального акта: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начало «__» _____________ 20__ г., окончание «__» _____________ 20__ г.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2.  Сведения  о заявителе, по предложению которого проведена экспертиза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муниципального акта:____________________________________________________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3.   Сведения   об  участниках  публичных  консультаций,  представивших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предложения (замечания), результаты рассмотрения:</w:t>
      </w:r>
    </w:p>
    <w:p w:rsidR="00536A2D" w:rsidRPr="004B4976" w:rsidRDefault="00536A2D" w:rsidP="00C20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3158"/>
        <w:gridCol w:w="3345"/>
      </w:tblGrid>
      <w:tr w:rsidR="00536A2D" w:rsidRPr="00DE0A6E" w:rsidTr="00AB0816">
        <w:tc>
          <w:tcPr>
            <w:tcW w:w="510" w:type="dxa"/>
          </w:tcPr>
          <w:p w:rsidR="00536A2D" w:rsidRPr="004B4976" w:rsidRDefault="00536A2D" w:rsidP="00565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8" w:type="dxa"/>
          </w:tcPr>
          <w:p w:rsidR="00536A2D" w:rsidRPr="004B4976" w:rsidRDefault="00536A2D" w:rsidP="00AB08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Участники публичных консультаций</w:t>
            </w:r>
          </w:p>
        </w:tc>
        <w:tc>
          <w:tcPr>
            <w:tcW w:w="3158" w:type="dxa"/>
          </w:tcPr>
          <w:p w:rsidR="00536A2D" w:rsidRPr="004B4976" w:rsidRDefault="00536A2D" w:rsidP="00AB08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поступивших предложений (замечаний)</w:t>
            </w:r>
          </w:p>
        </w:tc>
        <w:tc>
          <w:tcPr>
            <w:tcW w:w="3345" w:type="dxa"/>
          </w:tcPr>
          <w:p w:rsidR="00536A2D" w:rsidRPr="004B4976" w:rsidRDefault="00536A2D" w:rsidP="00AB08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36A2D" w:rsidRPr="00DE0A6E" w:rsidTr="00AB0816">
        <w:tc>
          <w:tcPr>
            <w:tcW w:w="510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A2D" w:rsidRPr="00DE0A6E" w:rsidTr="00AB0816">
        <w:tc>
          <w:tcPr>
            <w:tcW w:w="510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A2D" w:rsidRPr="004B4976" w:rsidRDefault="00536A2D" w:rsidP="00C20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  ___________  ___________________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Должность руководителя        </w:t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  <w:t xml:space="preserve">подпись          </w:t>
      </w:r>
      <w:r w:rsidRPr="004B4976"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уполномоченного органа</w:t>
      </w:r>
    </w:p>
    <w:p w:rsidR="00536A2D" w:rsidRPr="004B4976" w:rsidRDefault="00536A2D" w:rsidP="00C20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rPr>
          <w:rFonts w:ascii="Times New Roman" w:hAnsi="Times New Roman"/>
          <w:sz w:val="26"/>
          <w:szCs w:val="26"/>
        </w:rPr>
        <w:sectPr w:rsidR="00536A2D" w:rsidRPr="004B4976">
          <w:pgSz w:w="11905" w:h="16838"/>
          <w:pgMar w:top="1134" w:right="850" w:bottom="1134" w:left="1701" w:header="0" w:footer="0" w:gutter="0"/>
          <w:cols w:space="720"/>
        </w:sectPr>
      </w:pP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  Порядку проведения экспертизы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муниципальных нормативных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правовых актов, затрагивающих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предпринимательской и</w:t>
      </w:r>
    </w:p>
    <w:p w:rsidR="00536A2D" w:rsidRPr="004B4976" w:rsidRDefault="00536A2D" w:rsidP="005655C5">
      <w:pPr>
        <w:pStyle w:val="ConsPlusNormal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инвестиционной деятельности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453"/>
      <w:bookmarkEnd w:id="11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ЗАКЛЮЧЕНИЕ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результатах экспертизы муниципального акта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(наименование муниципального акта)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(наименование уполномоченного органа)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В соответствии с планом проведения экспертизы муниципальных нормативных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   актов,   утвержденным   постановлением 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 от _______________ № ____ (далее - План),                              провел экспертизу ______________________________________________________   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                                    (наименование и реквизиты муниципального акта)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Разработчиком муниципального акта является________________________________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  <w:t>(наименование разработчика)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соответствии  с  Планом  экспертиза  муниципального  акта  проводилась с «__» _____________ 20__ г. по «__» _____________ 20__ г.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Проведены публичные консультации по муниципальному акту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 «__» _____________ 20__ г. по «__» _____________ 20__ г.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Результаты  публичных  консультаций  по  правовому акту отражены в отчете о результатах проведения публичных консультаций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«__» _____________ № 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целях  проведения  экспертизы муниципального акта у органа администрации района,  являвшегося  разработчиком  и  (или) курирующим отрасль применения муниципального акта, были запрошены следующие материалы: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(перечень материалов)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  ходе    проведения   экспертизы    муниципального   акта   установлено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(отражаются выводы, полученные по результатам проведения публичных</w:t>
      </w:r>
      <w:proofErr w:type="gramEnd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консультаций по муниципальному акту, рассмотрения и анализа материалов)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  результатам  проведения  экспертизы  муниципального акта уполномоченный орган пришел к выводу___________________________________________________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(указывается вывод о наличии либо об отсутствии в муниципальном акте</w:t>
      </w:r>
      <w:proofErr w:type="gramEnd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положений, необоснованно затрудняющих осуществление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или инвестиционной деятельности)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Рекомендации___________________________________________________________</w:t>
      </w:r>
    </w:p>
    <w:p w:rsidR="00536A2D" w:rsidRPr="004B4976" w:rsidRDefault="00536A2D" w:rsidP="00B2325B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(указываются рекомендации уполномоченного органа по итогам проведения</w:t>
      </w:r>
      <w:proofErr w:type="gramEnd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экспертизы муниципального акта)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       ___________       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Должность руководителя                          подпись                     Ф.И.О.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уполномоченного органа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36A2D" w:rsidRPr="004B4976" w:rsidSect="00F818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86ED7"/>
    <w:rsid w:val="0005281C"/>
    <w:rsid w:val="00086ED7"/>
    <w:rsid w:val="000B1095"/>
    <w:rsid w:val="0010778C"/>
    <w:rsid w:val="001A542F"/>
    <w:rsid w:val="00274319"/>
    <w:rsid w:val="002C0B45"/>
    <w:rsid w:val="00382FC0"/>
    <w:rsid w:val="004B4976"/>
    <w:rsid w:val="004C6689"/>
    <w:rsid w:val="00536A2D"/>
    <w:rsid w:val="00546B49"/>
    <w:rsid w:val="0055479A"/>
    <w:rsid w:val="005655C5"/>
    <w:rsid w:val="00572883"/>
    <w:rsid w:val="005B5631"/>
    <w:rsid w:val="006622F3"/>
    <w:rsid w:val="007619AF"/>
    <w:rsid w:val="008009A4"/>
    <w:rsid w:val="00837FF5"/>
    <w:rsid w:val="008928CE"/>
    <w:rsid w:val="009E2F27"/>
    <w:rsid w:val="00A63A2E"/>
    <w:rsid w:val="00AB0816"/>
    <w:rsid w:val="00B00FD8"/>
    <w:rsid w:val="00B2325B"/>
    <w:rsid w:val="00B74A0C"/>
    <w:rsid w:val="00B97DD2"/>
    <w:rsid w:val="00BA2ED1"/>
    <w:rsid w:val="00BC2422"/>
    <w:rsid w:val="00BD4BC2"/>
    <w:rsid w:val="00BE2795"/>
    <w:rsid w:val="00C059F0"/>
    <w:rsid w:val="00C13B21"/>
    <w:rsid w:val="00C2005C"/>
    <w:rsid w:val="00CD45DA"/>
    <w:rsid w:val="00DE0A6E"/>
    <w:rsid w:val="00E62218"/>
    <w:rsid w:val="00E81CA9"/>
    <w:rsid w:val="00F81856"/>
    <w:rsid w:val="00FC5236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622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22F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6ED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86ED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86E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86E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2C0B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locked/>
    <w:rsid w:val="002C0B4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C0B4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0B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22F3"/>
    <w:rPr>
      <w:rFonts w:ascii="Times New Roman" w:eastAsia="Times New Roman" w:hAnsi="Times New Roman"/>
      <w:b/>
      <w:bCs/>
      <w:sz w:val="44"/>
      <w:szCs w:val="24"/>
    </w:rPr>
  </w:style>
  <w:style w:type="character" w:customStyle="1" w:styleId="20">
    <w:name w:val="Заголовок 2 Знак"/>
    <w:link w:val="2"/>
    <w:semiHidden/>
    <w:rsid w:val="006622F3"/>
    <w:rPr>
      <w:rFonts w:ascii="Times New Roman" w:eastAsia="Times New Roman" w:hAnsi="Times New Roman"/>
      <w:sz w:val="28"/>
      <w:szCs w:val="24"/>
    </w:rPr>
  </w:style>
  <w:style w:type="paragraph" w:styleId="a7">
    <w:name w:val="List"/>
    <w:basedOn w:val="a"/>
    <w:semiHidden/>
    <w:unhideWhenUsed/>
    <w:rsid w:val="006622F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Без интервала2"/>
    <w:rsid w:val="006622F3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"/>
    <w:rsid w:val="00FC523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48089318A46FCCA3DDD488F20503C34228B9F8B7ED533BBD33395BF0DC890C4CE26F372DBLCB" TargetMode="External"/><Relationship Id="rId13" Type="http://schemas.openxmlformats.org/officeDocument/2006/relationships/hyperlink" Target="consultantplus://offline/ref=11A48089318A46FCCA3DC345994C0E393520D1928F72DA6DEF8C68C8E804C2C783817FB331B9EBC2310EEED9LEB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A48089318A46FCCA3DC345994C0E393520D1928F72DA6DEF8C68C8E804C2C783817FB331B9EBC2310EEED9LEB" TargetMode="External"/><Relationship Id="rId12" Type="http://schemas.openxmlformats.org/officeDocument/2006/relationships/hyperlink" Target="consultantplus://offline/ref=11A48089318A46FCCA3DDD488F20503C34228B9F8B7ED533BBD33395BF0DC890C4CE26F372DBL3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48089318A46FCCA3DC345994C0E393520D1928F72DA6DEF8C68C8E804C2C783817FB331B9EBC2310EEFD9LBB" TargetMode="External"/><Relationship Id="rId11" Type="http://schemas.openxmlformats.org/officeDocument/2006/relationships/hyperlink" Target="consultantplus://offline/ref=11A48089318A46FCCA3DDD488F20503C342C87988E7ED533BBD33395BF0DC890C4CE26F175B4EAC2D3L8B" TargetMode="External"/><Relationship Id="rId5" Type="http://schemas.openxmlformats.org/officeDocument/2006/relationships/hyperlink" Target="consultantplus://offline/ref=11A48089318A46FCCA3DDD488F20503C34228B9F8B7ED533BBD33395BF0DC890C4CE26F372DBLCB" TargetMode="External"/><Relationship Id="rId15" Type="http://schemas.openxmlformats.org/officeDocument/2006/relationships/hyperlink" Target="consultantplus://offline/ref=11A48089318A46FCCA3DDD488F20503C342C87988E7ED533BBD33395BF0DC890C4CE26F175B4EAC2D3L8B" TargetMode="External"/><Relationship Id="rId10" Type="http://schemas.openxmlformats.org/officeDocument/2006/relationships/hyperlink" Target="consultantplus://offline/ref=11A48089318A46FCCA3DDD488F20503C342D8D9A8B70D533BBD33395BF0DC890C4CE26F175B4EAC2D3L8B" TargetMode="External"/><Relationship Id="rId4" Type="http://schemas.openxmlformats.org/officeDocument/2006/relationships/hyperlink" Target="consultantplus://offline/ref=11A48089318A46FCCA3DDD488F20503C34228B9F8B7ED533BBD33395BF0DC890C4CE26F372DBL3B" TargetMode="External"/><Relationship Id="rId9" Type="http://schemas.openxmlformats.org/officeDocument/2006/relationships/hyperlink" Target="consultantplus://offline/ref=11A48089318A46FCCA3DC345994C0E393520D1928F72DA6DEF8C68C8E804C2C783817FB331B9EBC2310EEFD9LBB" TargetMode="External"/><Relationship Id="rId14" Type="http://schemas.openxmlformats.org/officeDocument/2006/relationships/hyperlink" Target="consultantplus://offline/ref=11A48089318A46FCCA3DDD488F20503C342D8D9A8B70D533BBD33395BF0DC890C4CE26F175B4EAC2D3L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4</cp:revision>
  <cp:lastPrinted>2016-04-14T23:25:00Z</cp:lastPrinted>
  <dcterms:created xsi:type="dcterms:W3CDTF">2021-09-30T03:01:00Z</dcterms:created>
  <dcterms:modified xsi:type="dcterms:W3CDTF">2021-09-30T04:03:00Z</dcterms:modified>
</cp:coreProperties>
</file>