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6C" w:rsidRDefault="0088196C" w:rsidP="0088196C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8196C" w:rsidRDefault="0088196C" w:rsidP="0088196C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АМУРСКАЯ ОБЛАСТЬ </w:t>
      </w:r>
    </w:p>
    <w:p w:rsidR="0088196C" w:rsidRDefault="0088196C" w:rsidP="0088196C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88196C" w:rsidRDefault="0088196C" w:rsidP="0088196C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88196C" w:rsidRDefault="0088196C" w:rsidP="0088196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8196C" w:rsidRDefault="0088196C" w:rsidP="0088196C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8196C" w:rsidRDefault="0088196C" w:rsidP="0088196C">
      <w:pPr>
        <w:pStyle w:val="a3"/>
        <w:rPr>
          <w:b/>
          <w:sz w:val="28"/>
          <w:szCs w:val="28"/>
        </w:rPr>
      </w:pPr>
    </w:p>
    <w:p w:rsidR="0088196C" w:rsidRDefault="0088196C" w:rsidP="008819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196C" w:rsidRDefault="0088196C" w:rsidP="008819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88196C" w:rsidRDefault="0088196C" w:rsidP="008819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96C" w:rsidRDefault="0088196C" w:rsidP="008819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16.11.2016                                                                                               № 91</w:t>
      </w:r>
    </w:p>
    <w:p w:rsidR="0088196C" w:rsidRDefault="0088196C" w:rsidP="00376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вида</w:t>
      </w:r>
    </w:p>
    <w:p w:rsidR="0088196C" w:rsidRDefault="0088196C" w:rsidP="00376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разрешенного использования земельного участка</w:t>
      </w:r>
    </w:p>
    <w:p w:rsidR="0088196C" w:rsidRDefault="0088196C" w:rsidP="00376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96C" w:rsidRDefault="0088196C" w:rsidP="00376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Земельным кодексом Российской Федерации,  правилами землепользования и застройки муниципального образования Климоуцевский сельсовет,  утвержденными решением Климоуцевского сельского Совета народных депутатов  №8 от 17.04.2015 года, приказом Министерства экономического развития РФ от 01.09.2014 года № 540 « Об утверждении классификатора видов разрешенного использования земельных участков»</w:t>
      </w:r>
    </w:p>
    <w:p w:rsidR="0088196C" w:rsidRDefault="0088196C" w:rsidP="00376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1ED" w:rsidRDefault="0088196C" w:rsidP="00376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D01ED" w:rsidRDefault="006D01ED" w:rsidP="00376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96C" w:rsidRPr="006D01ED" w:rsidRDefault="0088196C" w:rsidP="003765C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D">
        <w:rPr>
          <w:rFonts w:ascii="Times New Roman" w:hAnsi="Times New Roman" w:cs="Times New Roman"/>
          <w:sz w:val="28"/>
          <w:szCs w:val="28"/>
        </w:rPr>
        <w:t>Изменить вид разрешенного использования земельного участка с кадастровым номером</w:t>
      </w:r>
      <w:r w:rsidR="006D01ED">
        <w:rPr>
          <w:rFonts w:ascii="Times New Roman" w:hAnsi="Times New Roman" w:cs="Times New Roman"/>
          <w:sz w:val="28"/>
          <w:szCs w:val="28"/>
        </w:rPr>
        <w:t xml:space="preserve"> </w:t>
      </w:r>
      <w:r w:rsidRPr="006D01ED">
        <w:rPr>
          <w:rFonts w:ascii="Times New Roman" w:hAnsi="Times New Roman" w:cs="Times New Roman"/>
          <w:sz w:val="28"/>
          <w:szCs w:val="28"/>
        </w:rPr>
        <w:t xml:space="preserve">28:21:010602:135, площадью 7998 кв.м., местоположение земельного участка: Амурская область </w:t>
      </w:r>
      <w:r w:rsidR="006D01ED">
        <w:rPr>
          <w:rFonts w:ascii="Times New Roman" w:hAnsi="Times New Roman" w:cs="Times New Roman"/>
          <w:sz w:val="28"/>
          <w:szCs w:val="28"/>
        </w:rPr>
        <w:t xml:space="preserve">Свободненский район, с. Талали  </w:t>
      </w:r>
      <w:r w:rsidRPr="006D01ED">
        <w:rPr>
          <w:rFonts w:ascii="Times New Roman" w:hAnsi="Times New Roman" w:cs="Times New Roman"/>
          <w:sz w:val="28"/>
          <w:szCs w:val="28"/>
        </w:rPr>
        <w:t xml:space="preserve">из категории земель – земли сельскохозяйственного назначения </w:t>
      </w:r>
      <w:r w:rsidR="006D01ED" w:rsidRPr="006D01ED">
        <w:rPr>
          <w:rFonts w:ascii="Times New Roman" w:hAnsi="Times New Roman" w:cs="Times New Roman"/>
          <w:sz w:val="28"/>
          <w:szCs w:val="28"/>
        </w:rPr>
        <w:t xml:space="preserve"> на вид разрешенного использования – земли промышленности и иного специального назначения под  размещение площадки для временного складирования твердых бытовых отходов.</w:t>
      </w:r>
    </w:p>
    <w:p w:rsidR="006D01ED" w:rsidRDefault="006D01ED" w:rsidP="003765C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6D01ED" w:rsidRDefault="006D01ED" w:rsidP="006D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1ED" w:rsidRDefault="006D01ED" w:rsidP="006D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1ED" w:rsidRDefault="006D01ED" w:rsidP="006D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1ED" w:rsidRPr="006D01ED" w:rsidRDefault="006D01ED" w:rsidP="006D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</w:t>
      </w:r>
      <w:r w:rsidR="003765C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Т.Н.Шайдурова </w:t>
      </w:r>
    </w:p>
    <w:p w:rsidR="004E2AD7" w:rsidRDefault="004E2AD7" w:rsidP="0088196C">
      <w:pPr>
        <w:spacing w:after="0"/>
      </w:pPr>
    </w:p>
    <w:sectPr w:rsidR="004E2AD7" w:rsidSect="00E8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C39AF"/>
    <w:multiLevelType w:val="hybridMultilevel"/>
    <w:tmpl w:val="A8BA9A4E"/>
    <w:lvl w:ilvl="0" w:tplc="3DBCD55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96C"/>
    <w:rsid w:val="003765C9"/>
    <w:rsid w:val="004E2AD7"/>
    <w:rsid w:val="006D01ED"/>
    <w:rsid w:val="0088196C"/>
    <w:rsid w:val="00E8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8196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Подзаголовок Знак"/>
    <w:basedOn w:val="a0"/>
    <w:link w:val="a3"/>
    <w:rsid w:val="0088196C"/>
    <w:rPr>
      <w:rFonts w:ascii="Times New Roman" w:eastAsia="Times New Roman" w:hAnsi="Times New Roman" w:cs="Times New Roman"/>
      <w:sz w:val="36"/>
      <w:szCs w:val="24"/>
    </w:rPr>
  </w:style>
  <w:style w:type="paragraph" w:customStyle="1" w:styleId="1">
    <w:name w:val="Без интервала1"/>
    <w:rsid w:val="0088196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6D0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2016-11-25T06:38:00Z</cp:lastPrinted>
  <dcterms:created xsi:type="dcterms:W3CDTF">2016-11-23T05:11:00Z</dcterms:created>
  <dcterms:modified xsi:type="dcterms:W3CDTF">2016-11-25T06:39:00Z</dcterms:modified>
</cp:coreProperties>
</file>