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54" w:rsidRDefault="00C71054" w:rsidP="00C71054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71054" w:rsidRDefault="00C71054" w:rsidP="00C71054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C71054" w:rsidRDefault="00C71054" w:rsidP="00C71054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C71054" w:rsidRDefault="00C71054" w:rsidP="00C71054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C71054" w:rsidRDefault="00C71054" w:rsidP="00C7105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71054" w:rsidRDefault="00C71054" w:rsidP="00C71054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71054" w:rsidRDefault="00C71054" w:rsidP="00C71054">
      <w:pPr>
        <w:pStyle w:val="a9"/>
        <w:rPr>
          <w:b/>
          <w:sz w:val="28"/>
          <w:szCs w:val="28"/>
        </w:rPr>
      </w:pPr>
    </w:p>
    <w:p w:rsidR="00C71054" w:rsidRDefault="00C71054" w:rsidP="00C71054">
      <w:pPr>
        <w:rPr>
          <w:rFonts w:ascii="Times New Roman" w:hAnsi="Times New Roman" w:cs="Times New Roman"/>
          <w:sz w:val="28"/>
          <w:szCs w:val="28"/>
        </w:rPr>
      </w:pPr>
    </w:p>
    <w:p w:rsidR="00C71054" w:rsidRDefault="00C71054" w:rsidP="00C71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C71054" w:rsidRDefault="00C71054" w:rsidP="00C71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054" w:rsidRDefault="00C71054" w:rsidP="00C7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43</w:t>
      </w:r>
    </w:p>
    <w:p w:rsidR="00C71054" w:rsidRDefault="00C71054" w:rsidP="00C7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 обучения мерам пожарной безопасности на территории Климоуцевского сельсовета</w:t>
      </w:r>
    </w:p>
    <w:p w:rsidR="0083157D" w:rsidRDefault="0083157D">
      <w:pPr>
        <w:spacing w:line="240" w:lineRule="exact"/>
        <w:rPr>
          <w:sz w:val="19"/>
          <w:szCs w:val="19"/>
        </w:rPr>
      </w:pPr>
    </w:p>
    <w:p w:rsidR="0083157D" w:rsidRDefault="0083157D">
      <w:pPr>
        <w:spacing w:line="240" w:lineRule="exact"/>
        <w:rPr>
          <w:sz w:val="19"/>
          <w:szCs w:val="19"/>
        </w:rPr>
      </w:pPr>
    </w:p>
    <w:p w:rsidR="0083157D" w:rsidRDefault="0083157D">
      <w:pPr>
        <w:spacing w:line="240" w:lineRule="exact"/>
        <w:rPr>
          <w:sz w:val="19"/>
          <w:szCs w:val="19"/>
        </w:rPr>
      </w:pPr>
    </w:p>
    <w:p w:rsidR="0083157D" w:rsidRDefault="0083157D" w:rsidP="00C71054">
      <w:pPr>
        <w:spacing w:before="2" w:after="2" w:line="240" w:lineRule="exact"/>
        <w:rPr>
          <w:sz w:val="19"/>
          <w:szCs w:val="19"/>
        </w:rPr>
      </w:pPr>
    </w:p>
    <w:p w:rsidR="0083157D" w:rsidRDefault="0083157D" w:rsidP="00C71054">
      <w:pPr>
        <w:rPr>
          <w:sz w:val="2"/>
          <w:szCs w:val="2"/>
        </w:rPr>
        <w:sectPr w:rsidR="0083157D" w:rsidSect="00C71054">
          <w:type w:val="continuous"/>
          <w:pgSz w:w="11909" w:h="16838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71054" w:rsidRDefault="00C71054">
      <w:pPr>
        <w:pStyle w:val="22"/>
        <w:shd w:val="clear" w:color="auto" w:fill="auto"/>
        <w:spacing w:line="322" w:lineRule="exact"/>
        <w:ind w:left="20" w:right="20" w:firstLine="1000"/>
        <w:jc w:val="both"/>
        <w:rPr>
          <w:rStyle w:val="12"/>
        </w:rPr>
      </w:pPr>
    </w:p>
    <w:p w:rsidR="0083157D" w:rsidRDefault="00C71054">
      <w:pPr>
        <w:pStyle w:val="22"/>
        <w:shd w:val="clear" w:color="auto" w:fill="auto"/>
        <w:spacing w:line="322" w:lineRule="exact"/>
        <w:ind w:left="20" w:right="20" w:firstLine="1000"/>
        <w:jc w:val="both"/>
      </w:pPr>
      <w:r>
        <w:rPr>
          <w:rStyle w:val="12"/>
        </w:rPr>
        <w:t xml:space="preserve">В </w:t>
      </w:r>
      <w:r w:rsidR="00963099">
        <w:rPr>
          <w:rStyle w:val="12"/>
        </w:rPr>
        <w:t xml:space="preserve">соответствии с Федеральным законом от 21.12.1994 г. № 69-ФЗ «О пожарной безопасности», Законом Амурской области от 08.02.2005 г. № 432-03 «О пожарной безопасности», постановлением Правительства Амурской области от 17.04.2015 № 183 «Об утверждении Положения об организации обучения и информировании населения Амурской области о мерах пожарной безопасности», </w:t>
      </w:r>
      <w:r w:rsidR="00963099">
        <w:rPr>
          <w:rStyle w:val="3pt"/>
        </w:rPr>
        <w:t>постановляю:</w:t>
      </w:r>
    </w:p>
    <w:p w:rsidR="0083157D" w:rsidRDefault="00963099">
      <w:pPr>
        <w:pStyle w:val="22"/>
        <w:shd w:val="clear" w:color="auto" w:fill="auto"/>
        <w:spacing w:line="322" w:lineRule="exact"/>
        <w:ind w:left="20" w:right="20" w:firstLine="720"/>
        <w:jc w:val="both"/>
      </w:pPr>
      <w:r>
        <w:rPr>
          <w:rStyle w:val="12"/>
        </w:rPr>
        <w:t xml:space="preserve">1. Утвердить прилагаемое Положение об организации обучения и информировании населения </w:t>
      </w:r>
      <w:r w:rsidR="00C71054">
        <w:rPr>
          <w:rStyle w:val="12"/>
        </w:rPr>
        <w:t>Климоуцевского</w:t>
      </w:r>
      <w:r>
        <w:rPr>
          <w:rStyle w:val="12"/>
        </w:rPr>
        <w:t xml:space="preserve"> сельсовета о мерах пожарной безопасности.</w:t>
      </w:r>
    </w:p>
    <w:p w:rsidR="0083157D" w:rsidRDefault="00C42E71">
      <w:pPr>
        <w:pStyle w:val="22"/>
        <w:shd w:val="clear" w:color="auto" w:fill="auto"/>
        <w:spacing w:after="581" w:line="298" w:lineRule="exact"/>
        <w:ind w:left="20" w:right="20" w:firstLine="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5.7pt;margin-top:81.65pt;width:111.1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83157D" w:rsidRDefault="0083157D">
                  <w:pPr>
                    <w:pStyle w:val="a5"/>
                    <w:shd w:val="clear" w:color="auto" w:fill="auto"/>
                    <w:spacing w:line="250" w:lineRule="exact"/>
                  </w:pPr>
                </w:p>
              </w:txbxContent>
            </v:textbox>
            <w10:wrap type="square" anchorx="margin"/>
          </v:shape>
        </w:pict>
      </w:r>
      <w:r w:rsidR="00963099">
        <w:rPr>
          <w:rStyle w:val="12"/>
        </w:rPr>
        <w:t xml:space="preserve">2. </w:t>
      </w:r>
      <w:proofErr w:type="gramStart"/>
      <w:r w:rsidR="00963099">
        <w:rPr>
          <w:rStyle w:val="12"/>
        </w:rPr>
        <w:t>Контроль за</w:t>
      </w:r>
      <w:proofErr w:type="gramEnd"/>
      <w:r w:rsidR="00963099">
        <w:rPr>
          <w:rStyle w:val="12"/>
        </w:rPr>
        <w:t xml:space="preserve"> исполнением настоящего постановления оставляю за собой.</w:t>
      </w:r>
    </w:p>
    <w:p w:rsidR="0083157D" w:rsidRDefault="00C71054">
      <w:pPr>
        <w:pStyle w:val="22"/>
        <w:shd w:val="clear" w:color="auto" w:fill="auto"/>
        <w:spacing w:line="322" w:lineRule="exact"/>
        <w:ind w:left="20" w:right="20"/>
        <w:jc w:val="both"/>
        <w:sectPr w:rsidR="0083157D">
          <w:type w:val="continuous"/>
          <w:pgSz w:w="11909" w:h="16838"/>
          <w:pgMar w:top="1526" w:right="1257" w:bottom="1171" w:left="1268" w:header="0" w:footer="3" w:gutter="0"/>
          <w:cols w:space="720"/>
          <w:noEndnote/>
          <w:docGrid w:linePitch="360"/>
        </w:sectPr>
      </w:pPr>
      <w:r>
        <w:rPr>
          <w:rStyle w:val="12"/>
        </w:rPr>
        <w:t>Глава администрации                                  Т.Н.Шайдурова</w:t>
      </w:r>
    </w:p>
    <w:p w:rsidR="00FA4F5A" w:rsidRPr="00FA4F5A" w:rsidRDefault="00FA4F5A" w:rsidP="00FA4F5A">
      <w:pPr>
        <w:spacing w:line="280" w:lineRule="exact"/>
        <w:ind w:left="5400"/>
        <w:rPr>
          <w:rFonts w:ascii="Times New Roman" w:hAnsi="Times New Roman" w:cs="Times New Roman"/>
          <w:sz w:val="28"/>
          <w:szCs w:val="28"/>
        </w:rPr>
      </w:pPr>
      <w:r w:rsidRPr="00FA4F5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4F5A" w:rsidRPr="00FA4F5A" w:rsidRDefault="00FA4F5A" w:rsidP="00FA4F5A">
      <w:pPr>
        <w:spacing w:line="280" w:lineRule="exact"/>
        <w:ind w:left="5400"/>
        <w:rPr>
          <w:rFonts w:ascii="Times New Roman" w:hAnsi="Times New Roman" w:cs="Times New Roman"/>
          <w:sz w:val="28"/>
          <w:szCs w:val="28"/>
        </w:rPr>
      </w:pPr>
      <w:r w:rsidRPr="00FA4F5A">
        <w:rPr>
          <w:rFonts w:ascii="Times New Roman" w:hAnsi="Times New Roman" w:cs="Times New Roman"/>
          <w:sz w:val="28"/>
          <w:szCs w:val="28"/>
        </w:rPr>
        <w:t>Постановлением № 43от</w:t>
      </w:r>
    </w:p>
    <w:p w:rsidR="00FA4F5A" w:rsidRPr="00FA4F5A" w:rsidRDefault="00FA4F5A" w:rsidP="00FA4F5A">
      <w:pPr>
        <w:spacing w:line="280" w:lineRule="exact"/>
        <w:ind w:left="5400"/>
        <w:rPr>
          <w:rFonts w:ascii="Times New Roman" w:hAnsi="Times New Roman" w:cs="Times New Roman"/>
          <w:sz w:val="28"/>
          <w:szCs w:val="28"/>
        </w:rPr>
      </w:pPr>
      <w:r w:rsidRPr="00FA4F5A">
        <w:rPr>
          <w:rFonts w:ascii="Times New Roman" w:hAnsi="Times New Roman" w:cs="Times New Roman"/>
          <w:sz w:val="28"/>
          <w:szCs w:val="28"/>
        </w:rPr>
        <w:t xml:space="preserve">  07.08.2017 г.</w:t>
      </w:r>
    </w:p>
    <w:p w:rsidR="00FA4F5A" w:rsidRPr="00FA4F5A" w:rsidRDefault="00FA4F5A" w:rsidP="00FA4F5A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4F5A" w:rsidRPr="00FA4F5A" w:rsidRDefault="00FA4F5A" w:rsidP="00FA4F5A">
      <w:pPr>
        <w:spacing w:after="273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5A"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и информировании населения Климоуцевского сельсовета о мерах пожарной безопасности.</w:t>
      </w:r>
    </w:p>
    <w:p w:rsidR="00FA4F5A" w:rsidRPr="00FA4F5A" w:rsidRDefault="00FA4F5A" w:rsidP="00FA4F5A">
      <w:pPr>
        <w:spacing w:after="304" w:line="28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FA4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I. Общие положения</w:t>
      </w:r>
    </w:p>
    <w:p w:rsidR="00FA4F5A" w:rsidRPr="00FA4F5A" w:rsidRDefault="00FA4F5A" w:rsidP="00FA4F5A">
      <w:pPr>
        <w:numPr>
          <w:ilvl w:val="0"/>
          <w:numId w:val="5"/>
        </w:numPr>
        <w:tabs>
          <w:tab w:val="left" w:pos="1066"/>
        </w:tabs>
        <w:spacing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Настоящее Положение определяет основные цели и задачи, а также требования к организации обучения населения мерам пожарной безопасности и информированию населения о мерах пожарной безопасности на территории Климоуцевского  сельсовета (далее соответственно - обучение, информирование).</w:t>
      </w:r>
    </w:p>
    <w:p w:rsidR="00FA4F5A" w:rsidRPr="00FA4F5A" w:rsidRDefault="00FA4F5A" w:rsidP="00FA4F5A">
      <w:pPr>
        <w:numPr>
          <w:ilvl w:val="0"/>
          <w:numId w:val="5"/>
        </w:numPr>
        <w:tabs>
          <w:tab w:val="left" w:pos="1196"/>
        </w:tabs>
        <w:spacing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Основными целями организации обучения и информирования являются:</w:t>
      </w:r>
    </w:p>
    <w:p w:rsidR="00FA4F5A" w:rsidRPr="00FA4F5A" w:rsidRDefault="00FA4F5A" w:rsidP="00FA4F5A">
      <w:pPr>
        <w:spacing w:line="322" w:lineRule="exact"/>
        <w:ind w:right="20"/>
        <w:jc w:val="center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снижение количества пожаров и степени тяжести последствий от них;</w:t>
      </w:r>
    </w:p>
    <w:p w:rsidR="00FA4F5A" w:rsidRPr="00FA4F5A" w:rsidRDefault="00FA4F5A" w:rsidP="00FA4F5A">
      <w:pPr>
        <w:spacing w:line="322" w:lineRule="exact"/>
        <w:ind w:right="20"/>
        <w:jc w:val="center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‘совершенствование знаний населения в сфере пожарной безопасности;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совершенствование форм и методов противопожарной пропаганды на территории Климоуцевского сельсовета;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повышение эффективности взаимодействия органов местного самоуправления, организаций и населения в сфере обеспечения пожарной безопасности;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своевременное доведение до населения Климоуцевского сельсовета  информации в сфере пожарной безопасности.</w:t>
      </w:r>
    </w:p>
    <w:p w:rsidR="00FA4F5A" w:rsidRPr="00FA4F5A" w:rsidRDefault="00FA4F5A" w:rsidP="00FA4F5A">
      <w:pPr>
        <w:numPr>
          <w:ilvl w:val="0"/>
          <w:numId w:val="5"/>
        </w:numPr>
        <w:tabs>
          <w:tab w:val="left" w:pos="1158"/>
        </w:tabs>
        <w:spacing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Основными задачами организации обучения и информирования являются: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повышение защищенности жизни, здоровья и имущества граждан в случае пожара;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при пожаре;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FA4F5A" w:rsidRPr="00FA4F5A" w:rsidRDefault="00FA4F5A" w:rsidP="00FA4F5A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</w:rPr>
        <w:t>создание условий для организации добровольной пожарной охраны, а также участия граждан в обеспечении мер пожарной безопасности в иных формах.</w:t>
      </w:r>
    </w:p>
    <w:p w:rsidR="00FA4F5A" w:rsidRPr="00FA4F5A" w:rsidRDefault="00FA4F5A" w:rsidP="00FA4F5A">
      <w:pPr>
        <w:spacing w:line="322" w:lineRule="exact"/>
        <w:ind w:left="20" w:right="20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A4F5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A4F5A">
        <w:rPr>
          <w:rFonts w:ascii="Times New Roman" w:hAnsi="Times New Roman" w:cs="Times New Roman"/>
          <w:sz w:val="27"/>
          <w:szCs w:val="27"/>
        </w:rPr>
        <w:t>. Организация обучения</w:t>
      </w:r>
    </w:p>
    <w:p w:rsidR="00FA4F5A" w:rsidRPr="00FA4F5A" w:rsidRDefault="00FA4F5A" w:rsidP="00FA4F5A">
      <w:pPr>
        <w:pStyle w:val="22"/>
        <w:shd w:val="clear" w:color="auto" w:fill="auto"/>
        <w:tabs>
          <w:tab w:val="left" w:pos="1054"/>
        </w:tabs>
        <w:spacing w:line="322" w:lineRule="exact"/>
        <w:jc w:val="both"/>
      </w:pPr>
      <w:r w:rsidRPr="00FA4F5A">
        <w:rPr>
          <w:rStyle w:val="12"/>
        </w:rPr>
        <w:t>2.1.Организация обучения включает в себя: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firstLine="540"/>
        <w:jc w:val="both"/>
      </w:pPr>
      <w:r w:rsidRPr="00FA4F5A">
        <w:rPr>
          <w:rStyle w:val="12"/>
        </w:rPr>
        <w:t>-планирование и осуществление обучения;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-разработку программ обучения для должностных лиц и работников, ответственных за пожарную безопасность;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lastRenderedPageBreak/>
        <w:t>-организацию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-издание учебной литературы, наглядных пособий по пожарной безопасности;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firstLine="540"/>
        <w:jc w:val="both"/>
      </w:pPr>
      <w:r w:rsidRPr="00FA4F5A">
        <w:rPr>
          <w:rStyle w:val="12"/>
        </w:rPr>
        <w:t xml:space="preserve">-осуществление </w:t>
      </w:r>
      <w:proofErr w:type="gramStart"/>
      <w:r w:rsidRPr="00FA4F5A">
        <w:rPr>
          <w:rStyle w:val="12"/>
        </w:rPr>
        <w:t>контроля за</w:t>
      </w:r>
      <w:proofErr w:type="gramEnd"/>
      <w:r w:rsidRPr="00FA4F5A">
        <w:rPr>
          <w:rStyle w:val="12"/>
        </w:rPr>
        <w:t xml:space="preserve"> ходом и качеством обучения.</w:t>
      </w:r>
    </w:p>
    <w:p w:rsidR="00FA4F5A" w:rsidRPr="00FA4F5A" w:rsidRDefault="00FA4F5A" w:rsidP="00FA4F5A">
      <w:pPr>
        <w:pStyle w:val="22"/>
        <w:numPr>
          <w:ilvl w:val="0"/>
          <w:numId w:val="6"/>
        </w:numPr>
        <w:shd w:val="clear" w:color="auto" w:fill="auto"/>
        <w:tabs>
          <w:tab w:val="left" w:pos="1054"/>
        </w:tabs>
        <w:spacing w:line="322" w:lineRule="exact"/>
        <w:jc w:val="both"/>
      </w:pPr>
      <w:r w:rsidRPr="00FA4F5A">
        <w:rPr>
          <w:rStyle w:val="12"/>
        </w:rPr>
        <w:t>Обучение предусматривает:</w:t>
      </w:r>
    </w:p>
    <w:p w:rsidR="00FA4F5A" w:rsidRPr="00FA4F5A" w:rsidRDefault="00FA4F5A" w:rsidP="00FA4F5A">
      <w:pPr>
        <w:pStyle w:val="22"/>
        <w:numPr>
          <w:ilvl w:val="0"/>
          <w:numId w:val="7"/>
        </w:numPr>
        <w:shd w:val="clear" w:color="auto" w:fill="auto"/>
        <w:tabs>
          <w:tab w:val="left" w:pos="908"/>
        </w:tabs>
        <w:spacing w:line="322" w:lineRule="exact"/>
        <w:ind w:right="20"/>
        <w:jc w:val="both"/>
      </w:pPr>
      <w:proofErr w:type="gramStart"/>
      <w:r w:rsidRPr="00FA4F5A">
        <w:rPr>
          <w:rStyle w:val="12"/>
        </w:rPr>
        <w:t>для работающего населения - проведение занятий по месту работы согласно рекомендуемым программам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 и самостоятельное изучение порядка действий при возникновении пожара с последующим закреплением полученных на учениях и тренировках знаний</w:t>
      </w:r>
      <w:proofErr w:type="gramEnd"/>
      <w:r w:rsidRPr="00FA4F5A">
        <w:rPr>
          <w:rStyle w:val="12"/>
        </w:rPr>
        <w:t xml:space="preserve"> и навыков;</w:t>
      </w:r>
    </w:p>
    <w:p w:rsidR="00FA4F5A" w:rsidRPr="00FA4F5A" w:rsidRDefault="00FA4F5A" w:rsidP="00FA4F5A">
      <w:pPr>
        <w:pStyle w:val="22"/>
        <w:numPr>
          <w:ilvl w:val="0"/>
          <w:numId w:val="7"/>
        </w:numPr>
        <w:shd w:val="clear" w:color="auto" w:fill="auto"/>
        <w:tabs>
          <w:tab w:val="left" w:pos="894"/>
        </w:tabs>
        <w:spacing w:line="322" w:lineRule="exact"/>
        <w:ind w:right="20"/>
        <w:jc w:val="both"/>
      </w:pPr>
      <w:r w:rsidRPr="00FA4F5A">
        <w:rPr>
          <w:rStyle w:val="12"/>
        </w:rPr>
        <w:t>для неработающего населения - проведение бесед, лекций, просмотр учебных фильмов, привлечение населения к учениям и тренировкам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FA4F5A" w:rsidRPr="00FA4F5A" w:rsidRDefault="00FA4F5A" w:rsidP="00FA4F5A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line="322" w:lineRule="exact"/>
        <w:ind w:right="20"/>
        <w:jc w:val="both"/>
      </w:pPr>
      <w:r w:rsidRPr="00FA4F5A">
        <w:rPr>
          <w:rStyle w:val="12"/>
        </w:rPr>
        <w:t>для воспитанников и учащихся дошкольных образовательных организаций - ознакомление с правилами пожарной безопасности в процессе учебных занятий;</w:t>
      </w:r>
    </w:p>
    <w:p w:rsidR="00FA4F5A" w:rsidRPr="00FA4F5A" w:rsidRDefault="00FA4F5A" w:rsidP="00FA4F5A">
      <w:pPr>
        <w:pStyle w:val="22"/>
        <w:numPr>
          <w:ilvl w:val="0"/>
          <w:numId w:val="7"/>
        </w:numPr>
        <w:shd w:val="clear" w:color="auto" w:fill="auto"/>
        <w:tabs>
          <w:tab w:val="left" w:pos="858"/>
        </w:tabs>
        <w:spacing w:line="322" w:lineRule="exact"/>
        <w:jc w:val="both"/>
      </w:pPr>
      <w:r w:rsidRPr="00FA4F5A">
        <w:rPr>
          <w:rStyle w:val="12"/>
        </w:rPr>
        <w:t>для учащихся общеобразовательных организаций: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проведение занятий по соответствующим программам обучения, в том числе в рамках курса «Основы безопасности жизнедеятельности» и дисциплины «Безопасность жизнедеятельности»;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</w:pPr>
      <w:r w:rsidRPr="00FA4F5A">
        <w:rPr>
          <w:rStyle w:val="12"/>
        </w:rPr>
        <w:t>проведение бесед, лекций, просмотр учебных фильмов на противопожарные темы;</w:t>
      </w:r>
    </w:p>
    <w:p w:rsidR="00FA4F5A" w:rsidRPr="00FA4F5A" w:rsidRDefault="00FA4F5A" w:rsidP="00FA4F5A">
      <w:pPr>
        <w:pStyle w:val="22"/>
        <w:shd w:val="clear" w:color="auto" w:fill="auto"/>
        <w:spacing w:after="341" w:line="322" w:lineRule="exact"/>
        <w:ind w:left="20" w:right="20" w:firstLine="540"/>
      </w:pPr>
      <w:r w:rsidRPr="00FA4F5A">
        <w:rPr>
          <w:rStyle w:val="12"/>
        </w:rPr>
        <w:t>проведение тематических вечеров, конкурсов, викторин и иных мероприятий.</w:t>
      </w:r>
    </w:p>
    <w:p w:rsidR="00FA4F5A" w:rsidRPr="00FA4F5A" w:rsidRDefault="00FA4F5A" w:rsidP="00FA4F5A">
      <w:pPr>
        <w:pStyle w:val="22"/>
        <w:shd w:val="clear" w:color="auto" w:fill="auto"/>
        <w:spacing w:after="307" w:line="270" w:lineRule="exact"/>
        <w:jc w:val="center"/>
      </w:pPr>
      <w:r w:rsidRPr="00FA4F5A">
        <w:rPr>
          <w:rStyle w:val="12"/>
        </w:rPr>
        <w:t>III. Порядок информирования</w:t>
      </w:r>
    </w:p>
    <w:p w:rsidR="00FA4F5A" w:rsidRPr="00FA4F5A" w:rsidRDefault="00FA4F5A" w:rsidP="00FA4F5A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line="326" w:lineRule="exact"/>
        <w:ind w:right="20"/>
        <w:jc w:val="both"/>
      </w:pPr>
      <w:r w:rsidRPr="00FA4F5A">
        <w:rPr>
          <w:rStyle w:val="12"/>
        </w:rPr>
        <w:t xml:space="preserve"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FA4F5A">
        <w:rPr>
          <w:rStyle w:val="12"/>
        </w:rPr>
        <w:t>других</w:t>
      </w:r>
      <w:proofErr w:type="gramEnd"/>
      <w:r w:rsidRPr="00FA4F5A">
        <w:rPr>
          <w:rStyle w:val="12"/>
        </w:rPr>
        <w:t xml:space="preserve"> не запрещенных законодательством Российской Федерации форм информирования населения.</w:t>
      </w:r>
    </w:p>
    <w:p w:rsidR="00FA4F5A" w:rsidRPr="00FA4F5A" w:rsidRDefault="00FA4F5A" w:rsidP="00FA4F5A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line="322" w:lineRule="exact"/>
        <w:ind w:right="20"/>
        <w:jc w:val="both"/>
      </w:pPr>
      <w:r w:rsidRPr="00FA4F5A">
        <w:rPr>
          <w:rStyle w:val="12"/>
        </w:rPr>
        <w:t>Информирование осуществляется администрацией Климоуцевского  сельсовета, пожарной охраной и организациями в соответствии с законодательством Российской Федерации.</w:t>
      </w:r>
    </w:p>
    <w:p w:rsidR="00FA4F5A" w:rsidRPr="00FA4F5A" w:rsidRDefault="00FA4F5A" w:rsidP="00FA4F5A">
      <w:pPr>
        <w:pStyle w:val="22"/>
        <w:numPr>
          <w:ilvl w:val="0"/>
          <w:numId w:val="8"/>
        </w:numPr>
        <w:shd w:val="clear" w:color="auto" w:fill="auto"/>
        <w:tabs>
          <w:tab w:val="left" w:pos="1040"/>
        </w:tabs>
        <w:spacing w:line="322" w:lineRule="exact"/>
        <w:jc w:val="both"/>
      </w:pPr>
      <w:r w:rsidRPr="00FA4F5A">
        <w:rPr>
          <w:rStyle w:val="12"/>
        </w:rPr>
        <w:t>Информирование осуществляется посредством: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 xml:space="preserve">разработки и издания средств наглядной агитации, специальной </w:t>
      </w:r>
      <w:r w:rsidRPr="00FA4F5A">
        <w:rPr>
          <w:rStyle w:val="12"/>
        </w:rPr>
        <w:lastRenderedPageBreak/>
        <w:t>литературы и рекламной продукции;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методического обеспечения деятельности лиц в сфере противопожарной пропаганды;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</w:pPr>
      <w:r w:rsidRPr="00FA4F5A">
        <w:rPr>
          <w:rStyle w:val="12"/>
        </w:rPr>
        <w:t xml:space="preserve">организации тематических выставок, смотров, конкурсов; проведения сходов и </w:t>
      </w:r>
      <w:proofErr w:type="spellStart"/>
      <w:r w:rsidRPr="00FA4F5A">
        <w:rPr>
          <w:rStyle w:val="12"/>
        </w:rPr>
        <w:t>подворовых</w:t>
      </w:r>
      <w:proofErr w:type="spellEnd"/>
      <w:r w:rsidRPr="00FA4F5A">
        <w:rPr>
          <w:rStyle w:val="12"/>
        </w:rPr>
        <w:t xml:space="preserve"> обходов граждан; проведения учебно-методических занятий, семинаров и конференций; изготовления и размещения социальной рекламы по пожарной безопасности;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организации конкурсов, соревнований на противопожарную тематику; размещения тематических материалов и информации по пожарной безопасности в средствах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информационным каналам;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540" w:right="680"/>
      </w:pPr>
      <w:r w:rsidRPr="00FA4F5A">
        <w:rPr>
          <w:rStyle w:val="12"/>
        </w:rPr>
        <w:t>размещения информационных стендов пожарной безопасности; проведения иных не запрещенных законодательством мероприятий.</w:t>
      </w:r>
    </w:p>
    <w:p w:rsidR="00FA4F5A" w:rsidRPr="00FA4F5A" w:rsidRDefault="00FA4F5A" w:rsidP="00FA4F5A">
      <w:pPr>
        <w:pStyle w:val="22"/>
        <w:numPr>
          <w:ilvl w:val="0"/>
          <w:numId w:val="8"/>
        </w:numPr>
        <w:shd w:val="clear" w:color="auto" w:fill="auto"/>
        <w:tabs>
          <w:tab w:val="left" w:pos="1025"/>
        </w:tabs>
        <w:spacing w:line="322" w:lineRule="exact"/>
        <w:ind w:right="20"/>
        <w:jc w:val="both"/>
      </w:pPr>
      <w:r w:rsidRPr="00FA4F5A">
        <w:rPr>
          <w:rStyle w:val="12"/>
        </w:rPr>
        <w:t xml:space="preserve">Информационные стенды пожарной безопасности могут содержать: сведения об обстановке с пожарами на территории Климоуцевского 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/>
        <w:jc w:val="both"/>
      </w:pPr>
      <w:r w:rsidRPr="00FA4F5A">
        <w:rPr>
          <w:rStyle w:val="12"/>
        </w:rPr>
        <w:t>сельсовета и населенных пунктов;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примеры происшедших пожаров с указанием трагических последствий, причин их возникновения;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фотографии последствий пожаров с указанием причин их возникновения;</w:t>
      </w:r>
    </w:p>
    <w:p w:rsidR="00FA4F5A" w:rsidRPr="00FA4F5A" w:rsidRDefault="00FA4F5A" w:rsidP="00FA4F5A">
      <w:pPr>
        <w:pStyle w:val="22"/>
        <w:shd w:val="clear" w:color="auto" w:fill="auto"/>
        <w:spacing w:line="322" w:lineRule="exact"/>
        <w:ind w:left="20" w:right="20" w:firstLine="540"/>
        <w:jc w:val="both"/>
      </w:pPr>
      <w:r w:rsidRPr="00FA4F5A">
        <w:rPr>
          <w:rStyle w:val="12"/>
        </w:rPr>
        <w:t>рекомендации о мерах пожарной безопасности применительно к категории посетителей организации, времени года, с учетом текущей обстановки с пожарами.</w:t>
      </w:r>
    </w:p>
    <w:p w:rsidR="00FA4F5A" w:rsidRPr="00FA4F5A" w:rsidRDefault="00FA4F5A" w:rsidP="00FA4F5A">
      <w:pPr>
        <w:rPr>
          <w:rFonts w:ascii="Times New Roman" w:hAnsi="Times New Roman" w:cs="Times New Roman"/>
          <w:sz w:val="27"/>
          <w:szCs w:val="27"/>
        </w:rPr>
      </w:pPr>
    </w:p>
    <w:p w:rsidR="00FA4F5A" w:rsidRPr="00FA4F5A" w:rsidRDefault="00FA4F5A" w:rsidP="00FA4F5A">
      <w:pPr>
        <w:rPr>
          <w:rFonts w:ascii="Times New Roman" w:hAnsi="Times New Roman" w:cs="Times New Roman"/>
          <w:sz w:val="27"/>
          <w:szCs w:val="27"/>
        </w:rPr>
      </w:pPr>
    </w:p>
    <w:p w:rsidR="0083157D" w:rsidRPr="00FA4F5A" w:rsidRDefault="0083157D" w:rsidP="00FA4F5A">
      <w:pPr>
        <w:pStyle w:val="40"/>
        <w:shd w:val="clear" w:color="auto" w:fill="auto"/>
        <w:spacing w:line="280" w:lineRule="exact"/>
        <w:ind w:left="5400"/>
      </w:pPr>
    </w:p>
    <w:sectPr w:rsidR="0083157D" w:rsidRPr="00FA4F5A" w:rsidSect="009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4F" w:rsidRDefault="00D8134F" w:rsidP="0083157D">
      <w:r>
        <w:separator/>
      </w:r>
    </w:p>
  </w:endnote>
  <w:endnote w:type="continuationSeparator" w:id="0">
    <w:p w:rsidR="00D8134F" w:rsidRDefault="00D8134F" w:rsidP="0083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4F" w:rsidRDefault="00D8134F"/>
  </w:footnote>
  <w:footnote w:type="continuationSeparator" w:id="0">
    <w:p w:rsidR="00D8134F" w:rsidRDefault="00D813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1D6"/>
    <w:multiLevelType w:val="multilevel"/>
    <w:tmpl w:val="CAB4D5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03EFF"/>
    <w:multiLevelType w:val="multilevel"/>
    <w:tmpl w:val="061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66987"/>
    <w:multiLevelType w:val="multilevel"/>
    <w:tmpl w:val="F2DA25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AF0FD2"/>
    <w:multiLevelType w:val="multilevel"/>
    <w:tmpl w:val="36167B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3157D"/>
    <w:rsid w:val="00584F9E"/>
    <w:rsid w:val="005A6F1B"/>
    <w:rsid w:val="0083157D"/>
    <w:rsid w:val="00963099"/>
    <w:rsid w:val="009777B9"/>
    <w:rsid w:val="00B411D7"/>
    <w:rsid w:val="00C42E71"/>
    <w:rsid w:val="00C71054"/>
    <w:rsid w:val="00D8134F"/>
    <w:rsid w:val="00EB5CB7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5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1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83157D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831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sid w:val="0083157D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83157D"/>
    <w:rPr>
      <w:spacing w:val="3"/>
      <w:sz w:val="25"/>
      <w:szCs w:val="25"/>
    </w:rPr>
  </w:style>
  <w:style w:type="character" w:customStyle="1" w:styleId="a4">
    <w:name w:val="Основной текст_"/>
    <w:basedOn w:val="a0"/>
    <w:link w:val="22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83157D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83157D"/>
    <w:rPr>
      <w:color w:val="000000"/>
      <w:spacing w:val="0"/>
      <w:w w:val="100"/>
      <w:position w:val="0"/>
      <w:lang w:val="ru-RU"/>
    </w:rPr>
  </w:style>
  <w:style w:type="character" w:customStyle="1" w:styleId="Exact1">
    <w:name w:val="Подпись к картинке Exact"/>
    <w:basedOn w:val="a0"/>
    <w:link w:val="a5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2">
    <w:name w:val="Подпись к картинке Exact"/>
    <w:basedOn w:val="Exact1"/>
    <w:rsid w:val="0083157D"/>
    <w:rPr>
      <w:color w:val="00000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4"/>
    <w:rsid w:val="0083157D"/>
    <w:rPr>
      <w:b/>
      <w:bCs/>
      <w:color w:val="000000"/>
      <w:spacing w:val="6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3157D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315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83157D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83157D"/>
    <w:rPr>
      <w:color w:val="000000"/>
      <w:spacing w:val="0"/>
      <w:w w:val="100"/>
      <w:position w:val="0"/>
      <w:u w:val="single"/>
      <w:lang w:val="ru-RU"/>
    </w:rPr>
  </w:style>
  <w:style w:type="character" w:customStyle="1" w:styleId="58pt">
    <w:name w:val="Основной текст (5) + 8 pt;Курсив"/>
    <w:basedOn w:val="5"/>
    <w:rsid w:val="0083157D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">
    <w:name w:val="Основной текст (6)_"/>
    <w:basedOn w:val="a0"/>
    <w:link w:val="60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83157D"/>
    <w:rPr>
      <w:color w:val="000000"/>
      <w:spacing w:val="0"/>
      <w:w w:val="100"/>
      <w:position w:val="0"/>
      <w:lang w:val="ru-RU"/>
    </w:rPr>
  </w:style>
  <w:style w:type="character" w:customStyle="1" w:styleId="614pt">
    <w:name w:val="Основной текст (6) + 14 pt"/>
    <w:basedOn w:val="6"/>
    <w:rsid w:val="0083157D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14pt0">
    <w:name w:val="Основной текст (6) + 14 pt"/>
    <w:basedOn w:val="6"/>
    <w:rsid w:val="0083157D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6">
    <w:name w:val="Колонтитул_"/>
    <w:basedOn w:val="a0"/>
    <w:link w:val="a7"/>
    <w:rsid w:val="0083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83157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3157D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3157D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2"/>
    <w:basedOn w:val="a"/>
    <w:link w:val="a4"/>
    <w:rsid w:val="00831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31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1"/>
    <w:rsid w:val="00831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831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3157D"/>
    <w:pPr>
      <w:shd w:val="clear" w:color="auto" w:fill="FFFFFF"/>
      <w:spacing w:after="240" w:line="72" w:lineRule="exact"/>
    </w:pPr>
    <w:rPr>
      <w:rFonts w:ascii="Arial Narrow" w:eastAsia="Arial Narrow" w:hAnsi="Arial Narrow" w:cs="Arial Narrow"/>
      <w:sz w:val="8"/>
      <w:szCs w:val="8"/>
    </w:rPr>
  </w:style>
  <w:style w:type="paragraph" w:customStyle="1" w:styleId="60">
    <w:name w:val="Основной текст (6)"/>
    <w:basedOn w:val="a"/>
    <w:link w:val="6"/>
    <w:rsid w:val="0083157D"/>
    <w:pPr>
      <w:shd w:val="clear" w:color="auto" w:fill="FFFFFF"/>
      <w:spacing w:before="240" w:after="6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8315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Subtitle"/>
    <w:basedOn w:val="a"/>
    <w:link w:val="aa"/>
    <w:qFormat/>
    <w:rsid w:val="00C71054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a">
    <w:name w:val="Подзаголовок Знак"/>
    <w:basedOn w:val="a0"/>
    <w:link w:val="a9"/>
    <w:rsid w:val="00C71054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C71054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6</cp:revision>
  <cp:lastPrinted>2017-08-16T07:58:00Z</cp:lastPrinted>
  <dcterms:created xsi:type="dcterms:W3CDTF">2017-08-16T06:40:00Z</dcterms:created>
  <dcterms:modified xsi:type="dcterms:W3CDTF">2017-08-19T04:19:00Z</dcterms:modified>
</cp:coreProperties>
</file>