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65D6">
      <w:pPr>
        <w:shd w:val="clear" w:color="auto" w:fill="FFFFFF"/>
        <w:spacing w:line="322" w:lineRule="exact"/>
        <w:ind w:left="1378"/>
        <w:jc w:val="center"/>
      </w:pPr>
      <w:r>
        <w:rPr>
          <w:rFonts w:eastAsia="Times New Roman"/>
          <w:smallCaps/>
          <w:spacing w:val="-6"/>
          <w:sz w:val="36"/>
          <w:szCs w:val="36"/>
        </w:rPr>
        <w:t>российская федерация</w:t>
      </w:r>
    </w:p>
    <w:p w:rsidR="00000000" w:rsidRDefault="007765D6">
      <w:pPr>
        <w:shd w:val="clear" w:color="auto" w:fill="FFFFFF"/>
        <w:spacing w:line="322" w:lineRule="exact"/>
        <w:ind w:left="1363"/>
        <w:jc w:val="center"/>
      </w:pPr>
      <w:r>
        <w:rPr>
          <w:rFonts w:eastAsia="Times New Roman"/>
          <w:smallCaps/>
          <w:spacing w:val="-8"/>
          <w:sz w:val="36"/>
          <w:szCs w:val="36"/>
        </w:rPr>
        <w:t>амурская область</w:t>
      </w:r>
    </w:p>
    <w:p w:rsidR="00000000" w:rsidRDefault="007765D6">
      <w:pPr>
        <w:shd w:val="clear" w:color="auto" w:fill="FFFFFF"/>
        <w:spacing w:line="322" w:lineRule="exact"/>
        <w:ind w:left="1445"/>
        <w:jc w:val="center"/>
      </w:pPr>
      <w:r>
        <w:rPr>
          <w:rFonts w:eastAsia="Times New Roman"/>
          <w:smallCaps/>
          <w:spacing w:val="-7"/>
          <w:sz w:val="36"/>
          <w:szCs w:val="36"/>
        </w:rPr>
        <w:t>свободненский район</w:t>
      </w:r>
    </w:p>
    <w:p w:rsidR="00000000" w:rsidRDefault="007765D6">
      <w:pPr>
        <w:shd w:val="clear" w:color="auto" w:fill="FFFFFF"/>
        <w:spacing w:line="322" w:lineRule="exact"/>
        <w:ind w:left="1349"/>
        <w:jc w:val="center"/>
      </w:pPr>
      <w:r>
        <w:rPr>
          <w:rFonts w:eastAsia="Times New Roman"/>
          <w:smallCaps/>
          <w:sz w:val="36"/>
          <w:szCs w:val="36"/>
        </w:rPr>
        <w:t>администрация климоуцевского сельсовета</w:t>
      </w:r>
    </w:p>
    <w:p w:rsidR="00000000" w:rsidRDefault="007765D6">
      <w:pPr>
        <w:shd w:val="clear" w:color="auto" w:fill="FFFFFF"/>
        <w:spacing w:before="619" w:after="307"/>
        <w:ind w:left="1363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ПОСТАНОВЛЕНИЕ</w:t>
      </w:r>
    </w:p>
    <w:p w:rsidR="00000000" w:rsidRDefault="007765D6">
      <w:pPr>
        <w:shd w:val="clear" w:color="auto" w:fill="FFFFFF"/>
        <w:spacing w:before="619" w:after="307"/>
        <w:ind w:left="1363"/>
        <w:jc w:val="center"/>
        <w:sectPr w:rsidR="00000000">
          <w:type w:val="continuous"/>
          <w:pgSz w:w="11909" w:h="16834"/>
          <w:pgMar w:top="1440" w:right="840" w:bottom="720" w:left="360" w:header="720" w:footer="720" w:gutter="0"/>
          <w:cols w:space="60"/>
          <w:noEndnote/>
        </w:sectPr>
      </w:pPr>
    </w:p>
    <w:p w:rsidR="00000000" w:rsidRDefault="007765D6">
      <w:pPr>
        <w:shd w:val="clear" w:color="auto" w:fill="FFFFFF"/>
      </w:pPr>
      <w:r>
        <w:rPr>
          <w:spacing w:val="-8"/>
          <w:sz w:val="28"/>
          <w:szCs w:val="28"/>
        </w:rPr>
        <w:lastRenderedPageBreak/>
        <w:t>29.10.2021</w:t>
      </w:r>
    </w:p>
    <w:p w:rsidR="00000000" w:rsidRDefault="007765D6">
      <w:pPr>
        <w:shd w:val="clear" w:color="auto" w:fill="FFFFFF"/>
        <w:spacing w:before="288"/>
      </w:pPr>
      <w:r>
        <w:br w:type="column"/>
      </w:r>
      <w:r>
        <w:rPr>
          <w:rFonts w:eastAsia="Times New Roman"/>
          <w:spacing w:val="-23"/>
          <w:sz w:val="28"/>
          <w:szCs w:val="28"/>
        </w:rPr>
        <w:lastRenderedPageBreak/>
        <w:t>с. Климоуцы</w:t>
      </w:r>
    </w:p>
    <w:p w:rsidR="00000000" w:rsidRPr="0063684B" w:rsidRDefault="007765D6">
      <w:pPr>
        <w:shd w:val="clear" w:color="auto" w:fill="FFFFFF"/>
        <w:spacing w:before="34"/>
      </w:pPr>
      <w:r>
        <w:br w:type="column"/>
      </w:r>
      <w:r w:rsidRPr="0063684B">
        <w:rPr>
          <w:rFonts w:eastAsia="Times New Roman"/>
          <w:sz w:val="26"/>
          <w:szCs w:val="26"/>
        </w:rPr>
        <w:lastRenderedPageBreak/>
        <w:t>№</w:t>
      </w:r>
      <w:r w:rsidR="0063684B">
        <w:rPr>
          <w:rFonts w:eastAsia="Times New Roman"/>
          <w:sz w:val="26"/>
          <w:szCs w:val="26"/>
        </w:rPr>
        <w:t xml:space="preserve"> </w:t>
      </w:r>
      <w:r w:rsidRPr="0063684B">
        <w:rPr>
          <w:rFonts w:eastAsia="Times New Roman"/>
          <w:sz w:val="26"/>
          <w:szCs w:val="26"/>
        </w:rPr>
        <w:t>38</w:t>
      </w:r>
    </w:p>
    <w:p w:rsidR="00000000" w:rsidRDefault="007765D6">
      <w:pPr>
        <w:shd w:val="clear" w:color="auto" w:fill="FFFFFF"/>
        <w:spacing w:before="34"/>
        <w:sectPr w:rsidR="00000000">
          <w:type w:val="continuous"/>
          <w:pgSz w:w="11909" w:h="16834"/>
          <w:pgMar w:top="1440" w:right="927" w:bottom="720" w:left="1728" w:header="720" w:footer="720" w:gutter="0"/>
          <w:cols w:num="3" w:space="720" w:equalWidth="0">
            <w:col w:w="1204" w:space="2813"/>
            <w:col w:w="1300" w:space="3216"/>
            <w:col w:w="720"/>
          </w:cols>
          <w:noEndnote/>
        </w:sectPr>
      </w:pPr>
    </w:p>
    <w:p w:rsidR="00000000" w:rsidRDefault="007765D6">
      <w:pPr>
        <w:spacing w:before="634" w:line="1" w:lineRule="exact"/>
        <w:rPr>
          <w:sz w:val="2"/>
          <w:szCs w:val="2"/>
        </w:rPr>
      </w:pPr>
    </w:p>
    <w:p w:rsidR="00000000" w:rsidRDefault="007765D6">
      <w:pPr>
        <w:shd w:val="clear" w:color="auto" w:fill="FFFFFF"/>
        <w:spacing w:before="34"/>
        <w:sectPr w:rsidR="00000000">
          <w:type w:val="continuous"/>
          <w:pgSz w:w="11909" w:h="16834"/>
          <w:pgMar w:top="1440" w:right="1162" w:bottom="720" w:left="360" w:header="720" w:footer="720" w:gutter="0"/>
          <w:cols w:space="60"/>
          <w:noEndnote/>
        </w:sectPr>
      </w:pPr>
    </w:p>
    <w:p w:rsidR="00000000" w:rsidRDefault="007765D6">
      <w:pPr>
        <w:shd w:val="clear" w:color="auto" w:fill="FFFFFF"/>
      </w:pPr>
    </w:p>
    <w:p w:rsidR="00000000" w:rsidRDefault="007765D6">
      <w:pPr>
        <w:shd w:val="clear" w:color="auto" w:fill="FFFFFF"/>
        <w:spacing w:line="322" w:lineRule="exact"/>
        <w:ind w:firstLine="134"/>
      </w:pPr>
      <w:r>
        <w:br w:type="column"/>
      </w:r>
      <w:r>
        <w:rPr>
          <w:rFonts w:eastAsia="Times New Roman"/>
          <w:sz w:val="28"/>
          <w:szCs w:val="28"/>
        </w:rPr>
        <w:lastRenderedPageBreak/>
        <w:t>О внесении изменен</w:t>
      </w:r>
      <w:r>
        <w:rPr>
          <w:rFonts w:eastAsia="Times New Roman"/>
          <w:sz w:val="28"/>
          <w:szCs w:val="28"/>
        </w:rPr>
        <w:t xml:space="preserve">ий в Прогноз социально-экономического развития </w:t>
      </w:r>
      <w:r>
        <w:rPr>
          <w:rFonts w:eastAsia="Times New Roman"/>
          <w:spacing w:val="-1"/>
          <w:sz w:val="28"/>
          <w:szCs w:val="28"/>
        </w:rPr>
        <w:t>Климоуцевского сельсовета на 2022 финансовый год и плановый период</w:t>
      </w:r>
    </w:p>
    <w:p w:rsidR="00000000" w:rsidRDefault="007765D6">
      <w:pPr>
        <w:shd w:val="clear" w:color="auto" w:fill="FFFFFF"/>
        <w:spacing w:line="322" w:lineRule="exact"/>
        <w:ind w:left="19"/>
        <w:jc w:val="center"/>
      </w:pPr>
      <w:r>
        <w:rPr>
          <w:spacing w:val="-2"/>
          <w:sz w:val="28"/>
          <w:szCs w:val="28"/>
        </w:rPr>
        <w:t xml:space="preserve">2023-2024 </w:t>
      </w:r>
      <w:r>
        <w:rPr>
          <w:rFonts w:eastAsia="Times New Roman"/>
          <w:spacing w:val="-2"/>
          <w:sz w:val="28"/>
          <w:szCs w:val="28"/>
        </w:rPr>
        <w:t>годов</w:t>
      </w:r>
    </w:p>
    <w:p w:rsidR="00000000" w:rsidRDefault="007765D6">
      <w:pPr>
        <w:shd w:val="clear" w:color="auto" w:fill="FFFFFF"/>
        <w:spacing w:line="322" w:lineRule="exact"/>
        <w:ind w:left="19"/>
        <w:jc w:val="center"/>
        <w:sectPr w:rsidR="00000000">
          <w:type w:val="continuous"/>
          <w:pgSz w:w="11909" w:h="16834"/>
          <w:pgMar w:top="1440" w:right="1162" w:bottom="720" w:left="360" w:header="720" w:footer="720" w:gutter="0"/>
          <w:cols w:num="2" w:space="720" w:equalWidth="0">
            <w:col w:w="720" w:space="950"/>
            <w:col w:w="8716"/>
          </w:cols>
          <w:noEndnote/>
        </w:sectPr>
      </w:pPr>
    </w:p>
    <w:p w:rsidR="00000000" w:rsidRDefault="007765D6">
      <w:pPr>
        <w:spacing w:before="341" w:line="1" w:lineRule="exact"/>
        <w:rPr>
          <w:sz w:val="2"/>
          <w:szCs w:val="2"/>
        </w:rPr>
      </w:pPr>
    </w:p>
    <w:p w:rsidR="00000000" w:rsidRDefault="007765D6">
      <w:pPr>
        <w:shd w:val="clear" w:color="auto" w:fill="FFFFFF"/>
        <w:spacing w:line="322" w:lineRule="exact"/>
        <w:ind w:left="19"/>
        <w:jc w:val="center"/>
        <w:sectPr w:rsidR="00000000">
          <w:type w:val="continuous"/>
          <w:pgSz w:w="11909" w:h="16834"/>
          <w:pgMar w:top="1440" w:right="840" w:bottom="720" w:left="417" w:header="720" w:footer="720" w:gutter="0"/>
          <w:cols w:space="60"/>
          <w:noEndnote/>
        </w:sectPr>
      </w:pPr>
    </w:p>
    <w:p w:rsidR="00000000" w:rsidRDefault="007765D6">
      <w:pPr>
        <w:shd w:val="clear" w:color="auto" w:fill="FFFFFF"/>
      </w:pPr>
    </w:p>
    <w:p w:rsidR="0063684B" w:rsidRDefault="007765D6">
      <w:pPr>
        <w:shd w:val="clear" w:color="auto" w:fill="FFFFFF"/>
        <w:spacing w:line="317" w:lineRule="exact"/>
        <w:ind w:firstLine="557"/>
        <w:jc w:val="both"/>
        <w:rPr>
          <w:rFonts w:eastAsia="Times New Roman"/>
          <w:sz w:val="28"/>
          <w:szCs w:val="28"/>
        </w:rPr>
      </w:pPr>
      <w:r>
        <w:br w:type="column"/>
      </w:r>
      <w:r>
        <w:rPr>
          <w:rFonts w:eastAsia="Times New Roman"/>
          <w:sz w:val="28"/>
          <w:szCs w:val="28"/>
        </w:rPr>
        <w:lastRenderedPageBreak/>
        <w:t>В целях реализации положений статьи 174.3 Бюджетного кодекса Росси</w:t>
      </w:r>
      <w:r>
        <w:rPr>
          <w:rFonts w:eastAsia="Times New Roman"/>
          <w:sz w:val="28"/>
          <w:szCs w:val="28"/>
        </w:rPr>
        <w:t xml:space="preserve">йской Федерации и в соответствии с постановлением Правительства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 от 22 июня 2019 г. N 796 "Об общих требованиях к </w:t>
      </w:r>
      <w:r>
        <w:rPr>
          <w:rFonts w:eastAsia="Times New Roman"/>
          <w:sz w:val="28"/>
          <w:szCs w:val="28"/>
        </w:rPr>
        <w:t xml:space="preserve">оценке налоговых расходов субъектов Российской Федерации и муниципальных образований </w:t>
      </w:r>
    </w:p>
    <w:p w:rsidR="00000000" w:rsidRDefault="007765D6" w:rsidP="0063684B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pacing w:val="65"/>
          <w:sz w:val="28"/>
          <w:szCs w:val="28"/>
        </w:rPr>
        <w:t>постановляю:</w:t>
      </w:r>
    </w:p>
    <w:p w:rsidR="00000000" w:rsidRDefault="007765D6">
      <w:pPr>
        <w:shd w:val="clear" w:color="auto" w:fill="FFFFFF"/>
        <w:spacing w:line="317" w:lineRule="exact"/>
        <w:ind w:left="5" w:right="5"/>
        <w:jc w:val="both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Внести следующее измен</w:t>
      </w:r>
      <w:r>
        <w:rPr>
          <w:rFonts w:eastAsia="Times New Roman"/>
          <w:sz w:val="28"/>
          <w:szCs w:val="28"/>
        </w:rPr>
        <w:t>ение в Прогноз социально-экономического развития Климоуцевского сельсовета на 2022 финансовый год и плановый период 2023-2024 годов:</w:t>
      </w:r>
    </w:p>
    <w:p w:rsidR="0063684B" w:rsidRDefault="007765D6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1.1</w:t>
      </w:r>
      <w:proofErr w:type="gramStart"/>
      <w:r>
        <w:rPr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</w:t>
      </w:r>
      <w:proofErr w:type="gramEnd"/>
      <w:r>
        <w:rPr>
          <w:rFonts w:eastAsia="Times New Roman"/>
          <w:spacing w:val="-1"/>
          <w:sz w:val="28"/>
          <w:szCs w:val="28"/>
        </w:rPr>
        <w:t>ополнить раздел 2. « Бюджет Климоуцевского сельсовета» таблицей «Планируемые финансово-экономические меры, обусловленн</w:t>
      </w:r>
      <w:r>
        <w:rPr>
          <w:rFonts w:eastAsia="Times New Roman"/>
          <w:spacing w:val="-1"/>
          <w:sz w:val="28"/>
          <w:szCs w:val="28"/>
        </w:rPr>
        <w:t xml:space="preserve">ые налоговыми </w:t>
      </w:r>
      <w:r>
        <w:rPr>
          <w:rFonts w:eastAsia="Times New Roman"/>
          <w:sz w:val="28"/>
          <w:szCs w:val="28"/>
        </w:rPr>
        <w:t xml:space="preserve">льготами, освобождениями и иными преференциями по налогам, предусмотренными в качестве мер поддержки в соответствии с целями социально-экономического развития поселения». </w:t>
      </w:r>
    </w:p>
    <w:p w:rsidR="00000000" w:rsidRDefault="007765D6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t>2.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  оставляю за собой.</w:t>
      </w:r>
    </w:p>
    <w:p w:rsidR="00000000" w:rsidRDefault="007765D6">
      <w:pPr>
        <w:shd w:val="clear" w:color="auto" w:fill="FFFFFF"/>
        <w:spacing w:line="317" w:lineRule="exact"/>
        <w:jc w:val="both"/>
      </w:pPr>
    </w:p>
    <w:p w:rsidR="0063684B" w:rsidRDefault="0063684B">
      <w:pPr>
        <w:shd w:val="clear" w:color="auto" w:fill="FFFFFF"/>
        <w:spacing w:line="317" w:lineRule="exact"/>
        <w:jc w:val="both"/>
      </w:pPr>
    </w:p>
    <w:p w:rsidR="0063684B" w:rsidRDefault="0063684B">
      <w:pPr>
        <w:shd w:val="clear" w:color="auto" w:fill="FFFFFF"/>
        <w:spacing w:line="317" w:lineRule="exact"/>
        <w:jc w:val="both"/>
      </w:pPr>
    </w:p>
    <w:p w:rsidR="0063684B" w:rsidRDefault="0063684B">
      <w:pPr>
        <w:shd w:val="clear" w:color="auto" w:fill="FFFFFF"/>
        <w:spacing w:line="317" w:lineRule="exact"/>
        <w:jc w:val="both"/>
      </w:pPr>
    </w:p>
    <w:p w:rsidR="0063684B" w:rsidRPr="0063684B" w:rsidRDefault="0063684B">
      <w:pPr>
        <w:shd w:val="clear" w:color="auto" w:fill="FFFFFF"/>
        <w:spacing w:line="317" w:lineRule="exact"/>
        <w:jc w:val="both"/>
        <w:rPr>
          <w:sz w:val="26"/>
          <w:szCs w:val="26"/>
        </w:rPr>
        <w:sectPr w:rsidR="0063684B" w:rsidRPr="0063684B">
          <w:type w:val="continuous"/>
          <w:pgSz w:w="11909" w:h="16834"/>
          <w:pgMar w:top="1440" w:right="840" w:bottom="720" w:left="417" w:header="720" w:footer="720" w:gutter="0"/>
          <w:cols w:num="2" w:space="720" w:equalWidth="0">
            <w:col w:w="720" w:space="586"/>
            <w:col w:w="9345"/>
          </w:cols>
          <w:noEndnote/>
        </w:sectPr>
      </w:pPr>
      <w:r>
        <w:rPr>
          <w:sz w:val="26"/>
          <w:szCs w:val="26"/>
        </w:rPr>
        <w:t xml:space="preserve">Глава администрации                                                </w:t>
      </w:r>
      <w:proofErr w:type="spellStart"/>
      <w:r>
        <w:rPr>
          <w:sz w:val="26"/>
          <w:szCs w:val="26"/>
        </w:rPr>
        <w:t>Т.Н.Шайдурова</w:t>
      </w:r>
      <w:proofErr w:type="spellEnd"/>
      <w:r>
        <w:rPr>
          <w:sz w:val="26"/>
          <w:szCs w:val="26"/>
        </w:rPr>
        <w:t xml:space="preserve"> </w:t>
      </w:r>
    </w:p>
    <w:p w:rsidR="00000000" w:rsidRDefault="007765D6">
      <w:pPr>
        <w:shd w:val="clear" w:color="auto" w:fill="FFFFFF"/>
        <w:spacing w:before="946"/>
        <w:sectPr w:rsidR="00000000">
          <w:type w:val="continuous"/>
          <w:pgSz w:w="11909" w:h="16834"/>
          <w:pgMar w:top="1440" w:right="1004" w:bottom="720" w:left="9033" w:header="720" w:footer="720" w:gutter="0"/>
          <w:cols w:space="60"/>
          <w:noEndnote/>
        </w:sectPr>
      </w:pPr>
    </w:p>
    <w:p w:rsidR="00000000" w:rsidRDefault="007765D6">
      <w:pPr>
        <w:shd w:val="clear" w:color="auto" w:fill="FFFFFF"/>
        <w:spacing w:before="701" w:line="274" w:lineRule="exact"/>
        <w:ind w:left="115"/>
      </w:pPr>
      <w:r>
        <w:rPr>
          <w:rFonts w:eastAsia="Times New Roman"/>
          <w:b/>
          <w:bCs/>
          <w:spacing w:val="-1"/>
          <w:sz w:val="22"/>
          <w:szCs w:val="22"/>
        </w:rPr>
        <w:lastRenderedPageBreak/>
        <w:t>ПЛАНИРУЕМЫЕ ФИНАНСОВО-ЭКОНОМИЧЕСКИЕ МЕРЫ, ОБУСЛОВЛЕННЫЕ НАЛОГОВЫМИ ЛЬГОТАМИ, ОСВОБОЖДЕНИЯМИ</w:t>
      </w:r>
    </w:p>
    <w:p w:rsidR="00000000" w:rsidRDefault="007765D6">
      <w:pPr>
        <w:shd w:val="clear" w:color="auto" w:fill="FFFFFF"/>
        <w:tabs>
          <w:tab w:val="left" w:leader="underscore" w:pos="3384"/>
          <w:tab w:val="left" w:leader="underscore" w:pos="13925"/>
        </w:tabs>
        <w:spacing w:line="274" w:lineRule="exact"/>
        <w:ind w:left="163" w:right="403" w:firstLine="245"/>
      </w:pPr>
      <w:r>
        <w:rPr>
          <w:rFonts w:eastAsia="Times New Roman"/>
          <w:b/>
          <w:bCs/>
          <w:spacing w:val="-1"/>
          <w:sz w:val="22"/>
          <w:szCs w:val="22"/>
        </w:rPr>
        <w:t xml:space="preserve">И ИНЫМИ ПРЕФЕРЕНЦИЯМИ ПО НАЛОГАМ, </w:t>
      </w:r>
      <w:r>
        <w:rPr>
          <w:rFonts w:eastAsia="Times New Roman"/>
          <w:b/>
          <w:bCs/>
          <w:spacing w:val="-1"/>
          <w:sz w:val="22"/>
          <w:szCs w:val="22"/>
        </w:rPr>
        <w:t>ПРЕДУСМОТРЕННЫМИ В КАЧЕСТВЕ МЕР ПОДДЕРЖКИ В СООТВЕТСТВИИ С</w:t>
      </w:r>
      <w:r>
        <w:rPr>
          <w:rFonts w:eastAsia="Times New Roman"/>
          <w:b/>
          <w:bCs/>
          <w:spacing w:val="-1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  <w:u w:val="single"/>
        </w:rPr>
        <w:t>ЦЕЛЯМИ СОЦИАЛЬНО-ЭКОНОМИЧЕСКОГО РАЗВИТИЯ ПОСЕЛЕНИЯ</w:t>
      </w:r>
      <w:r>
        <w:rPr>
          <w:rFonts w:eastAsia="Times New Roman"/>
          <w:sz w:val="22"/>
          <w:szCs w:val="22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1742"/>
        <w:gridCol w:w="1037"/>
        <w:gridCol w:w="2357"/>
        <w:gridCol w:w="672"/>
        <w:gridCol w:w="739"/>
        <w:gridCol w:w="821"/>
        <w:gridCol w:w="706"/>
        <w:gridCol w:w="917"/>
        <w:gridCol w:w="826"/>
        <w:gridCol w:w="869"/>
        <w:gridCol w:w="840"/>
        <w:gridCol w:w="763"/>
        <w:gridCol w:w="15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83" w:lineRule="exact"/>
              <w:ind w:left="67" w:right="43" w:firstLine="29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84B" w:rsidRDefault="0063684B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000000" w:rsidRDefault="007765D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Наименование</w:t>
            </w:r>
          </w:p>
          <w:p w:rsidR="00000000" w:rsidRDefault="007765D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>муниципального</w:t>
            </w:r>
          </w:p>
          <w:p w:rsidR="00000000" w:rsidRDefault="007765D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84B" w:rsidRDefault="0063684B">
            <w:pPr>
              <w:shd w:val="clear" w:color="auto" w:fill="FFFFFF"/>
              <w:spacing w:line="278" w:lineRule="exact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8" w:lineRule="exact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8" w:lineRule="exact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8" w:lineRule="exact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8" w:lineRule="exact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8" w:lineRule="exact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8" w:lineRule="exact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8" w:lineRule="exact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8" w:lineRule="exact"/>
              <w:rPr>
                <w:rFonts w:eastAsia="Times New Roman"/>
                <w:spacing w:val="-5"/>
                <w:sz w:val="22"/>
                <w:szCs w:val="22"/>
              </w:rPr>
            </w:pPr>
          </w:p>
          <w:p w:rsidR="00000000" w:rsidRDefault="007765D6">
            <w:pPr>
              <w:shd w:val="clear" w:color="auto" w:fill="FFFFFF"/>
              <w:spacing w:line="278" w:lineRule="exact"/>
            </w:pP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Наименов</w:t>
            </w:r>
            <w:proofErr w:type="spellEnd"/>
          </w:p>
          <w:p w:rsidR="00000000" w:rsidRDefault="007765D6">
            <w:pPr>
              <w:shd w:val="clear" w:color="auto" w:fill="FFFFFF"/>
              <w:spacing w:line="278" w:lineRule="exact"/>
              <w:ind w:firstLine="235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ание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финансов</w:t>
            </w:r>
          </w:p>
          <w:p w:rsidR="00000000" w:rsidRDefault="007765D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о-</w:t>
            </w:r>
          </w:p>
          <w:p w:rsidR="00000000" w:rsidRDefault="007765D6">
            <w:pPr>
              <w:shd w:val="clear" w:color="auto" w:fill="FFFFFF"/>
              <w:spacing w:line="278" w:lineRule="exact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экономич</w:t>
            </w:r>
            <w:proofErr w:type="spellEnd"/>
          </w:p>
          <w:p w:rsidR="00000000" w:rsidRDefault="007765D6">
            <w:pPr>
              <w:shd w:val="clear" w:color="auto" w:fill="FFFFFF"/>
              <w:spacing w:line="278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еской</w:t>
            </w:r>
            <w:proofErr w:type="spellEnd"/>
          </w:p>
          <w:p w:rsidR="00000000" w:rsidRDefault="007765D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меры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84B" w:rsidRDefault="0063684B" w:rsidP="0063684B">
            <w:pPr>
              <w:shd w:val="clear" w:color="auto" w:fill="FFFFFF"/>
              <w:spacing w:line="274" w:lineRule="exact"/>
              <w:rPr>
                <w:rFonts w:eastAsia="Times New Roman"/>
                <w:sz w:val="22"/>
                <w:szCs w:val="22"/>
              </w:rPr>
            </w:pPr>
          </w:p>
          <w:p w:rsidR="0063684B" w:rsidRDefault="0063684B" w:rsidP="0063684B">
            <w:pPr>
              <w:shd w:val="clear" w:color="auto" w:fill="FFFFFF"/>
              <w:spacing w:line="274" w:lineRule="exact"/>
              <w:rPr>
                <w:rFonts w:eastAsia="Times New Roman"/>
                <w:sz w:val="22"/>
                <w:szCs w:val="22"/>
              </w:rPr>
            </w:pPr>
          </w:p>
          <w:p w:rsidR="0063684B" w:rsidRDefault="0063684B" w:rsidP="0063684B">
            <w:pPr>
              <w:shd w:val="clear" w:color="auto" w:fill="FFFFFF"/>
              <w:spacing w:line="274" w:lineRule="exact"/>
              <w:rPr>
                <w:rFonts w:eastAsia="Times New Roman"/>
                <w:sz w:val="22"/>
                <w:szCs w:val="22"/>
              </w:rPr>
            </w:pPr>
          </w:p>
          <w:p w:rsidR="0063684B" w:rsidRDefault="0063684B" w:rsidP="0063684B">
            <w:pPr>
              <w:shd w:val="clear" w:color="auto" w:fill="FFFFFF"/>
              <w:spacing w:line="274" w:lineRule="exact"/>
              <w:rPr>
                <w:rFonts w:eastAsia="Times New Roman"/>
                <w:sz w:val="22"/>
                <w:szCs w:val="22"/>
              </w:rPr>
            </w:pPr>
          </w:p>
          <w:p w:rsidR="0063684B" w:rsidRDefault="0063684B" w:rsidP="0063684B">
            <w:pPr>
              <w:shd w:val="clear" w:color="auto" w:fill="FFFFFF"/>
              <w:spacing w:line="274" w:lineRule="exact"/>
              <w:rPr>
                <w:rFonts w:eastAsia="Times New Roman"/>
                <w:sz w:val="22"/>
                <w:szCs w:val="22"/>
              </w:rPr>
            </w:pPr>
          </w:p>
          <w:p w:rsidR="0063684B" w:rsidRDefault="0063684B" w:rsidP="0063684B">
            <w:pPr>
              <w:shd w:val="clear" w:color="auto" w:fill="FFFFFF"/>
              <w:spacing w:line="274" w:lineRule="exact"/>
              <w:rPr>
                <w:rFonts w:eastAsia="Times New Roman"/>
                <w:sz w:val="22"/>
                <w:szCs w:val="22"/>
              </w:rPr>
            </w:pPr>
          </w:p>
          <w:p w:rsidR="0063684B" w:rsidRDefault="0063684B" w:rsidP="0063684B">
            <w:pPr>
              <w:shd w:val="clear" w:color="auto" w:fill="FFFFFF"/>
              <w:spacing w:line="274" w:lineRule="exact"/>
              <w:rPr>
                <w:rFonts w:eastAsia="Times New Roman"/>
                <w:sz w:val="22"/>
                <w:szCs w:val="22"/>
              </w:rPr>
            </w:pPr>
          </w:p>
          <w:p w:rsidR="00000000" w:rsidRDefault="0063684B" w:rsidP="0063684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7765D6">
              <w:rPr>
                <w:rFonts w:eastAsia="Times New Roman"/>
                <w:sz w:val="22"/>
                <w:szCs w:val="22"/>
              </w:rPr>
              <w:t>Основной экономический вид деятельности юридического</w:t>
            </w:r>
            <w:r w:rsidR="007765D6">
              <w:rPr>
                <w:rFonts w:eastAsia="Times New Roman"/>
                <w:sz w:val="22"/>
                <w:szCs w:val="22"/>
              </w:rPr>
              <w:t xml:space="preserve"> </w:t>
            </w:r>
            <w:r w:rsidR="007765D6">
              <w:rPr>
                <w:rFonts w:eastAsia="Times New Roman"/>
                <w:spacing w:val="-1"/>
                <w:sz w:val="22"/>
                <w:szCs w:val="22"/>
              </w:rPr>
              <w:t xml:space="preserve">(физического) лица, на </w:t>
            </w:r>
            <w:r w:rsidR="007765D6">
              <w:rPr>
                <w:rFonts w:eastAsia="Times New Roman"/>
                <w:sz w:val="22"/>
                <w:szCs w:val="22"/>
              </w:rPr>
              <w:t xml:space="preserve">которое </w:t>
            </w:r>
            <w:r w:rsidR="007765D6">
              <w:rPr>
                <w:rFonts w:eastAsia="Times New Roman"/>
                <w:spacing w:val="-1"/>
                <w:sz w:val="22"/>
                <w:szCs w:val="22"/>
              </w:rPr>
              <w:t xml:space="preserve">распространяется </w:t>
            </w:r>
            <w:r w:rsidR="007765D6">
              <w:rPr>
                <w:rFonts w:eastAsia="Times New Roman"/>
                <w:sz w:val="22"/>
                <w:szCs w:val="22"/>
              </w:rPr>
              <w:t>финансово-экономическая мера</w:t>
            </w:r>
          </w:p>
        </w:tc>
        <w:tc>
          <w:tcPr>
            <w:tcW w:w="71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</w:pPr>
          </w:p>
          <w:p w:rsidR="00000000" w:rsidRDefault="007765D6">
            <w:pPr>
              <w:shd w:val="clear" w:color="auto" w:fill="FFFFFF"/>
              <w:spacing w:line="278" w:lineRule="exact"/>
              <w:ind w:firstLine="144"/>
            </w:pPr>
            <w:r>
              <w:rPr>
                <w:rFonts w:eastAsia="Times New Roman"/>
                <w:sz w:val="22"/>
                <w:szCs w:val="22"/>
              </w:rPr>
              <w:t xml:space="preserve">Плановый объем финансовых затрат местного бюджета (для налоговых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мер-прогнозный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объем выпадающих доходов местного бюджета), тыс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.р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>уб.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84B" w:rsidRDefault="0063684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3684B" w:rsidRDefault="0063684B" w:rsidP="0063684B">
            <w:pPr>
              <w:shd w:val="clear" w:color="auto" w:fill="FFFFFF"/>
              <w:spacing w:line="274" w:lineRule="exact"/>
              <w:rPr>
                <w:rFonts w:eastAsia="Times New Roman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3684B" w:rsidRDefault="007765D6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Краткое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обоснование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необходимости </w:t>
            </w:r>
            <w:r>
              <w:rPr>
                <w:rFonts w:eastAsia="Times New Roman"/>
                <w:spacing w:val="-3"/>
                <w:sz w:val="22"/>
                <w:szCs w:val="22"/>
              </w:rPr>
              <w:t>применени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я </w:t>
            </w:r>
            <w:r>
              <w:rPr>
                <w:rFonts w:eastAsia="Times New Roman"/>
                <w:spacing w:val="-2"/>
                <w:sz w:val="22"/>
                <w:szCs w:val="22"/>
              </w:rPr>
              <w:t>финансово-</w:t>
            </w:r>
          </w:p>
          <w:p w:rsidR="00000000" w:rsidRDefault="007765D6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экономической </w:t>
            </w:r>
            <w:r>
              <w:rPr>
                <w:rFonts w:eastAsia="Times New Roman"/>
                <w:sz w:val="22"/>
                <w:szCs w:val="22"/>
              </w:rPr>
              <w:t>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/>
          <w:p w:rsidR="00000000" w:rsidRDefault="007765D6"/>
        </w:tc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/>
          <w:p w:rsidR="00000000" w:rsidRDefault="007765D6"/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/>
          <w:p w:rsidR="00000000" w:rsidRDefault="007765D6"/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/>
          <w:p w:rsidR="00000000" w:rsidRDefault="007765D6"/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4B" w:rsidRDefault="0063684B">
            <w:pPr>
              <w:shd w:val="clear" w:color="auto" w:fill="FFFFFF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000000" w:rsidRDefault="007765D6">
            <w:pPr>
              <w:shd w:val="clear" w:color="auto" w:fill="FFFFFF"/>
            </w:pPr>
            <w:r>
              <w:rPr>
                <w:rFonts w:eastAsia="Times New Roman"/>
                <w:spacing w:val="-6"/>
                <w:sz w:val="22"/>
                <w:szCs w:val="22"/>
              </w:rPr>
              <w:t>Итого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4B" w:rsidRDefault="0063684B">
            <w:pPr>
              <w:shd w:val="clear" w:color="auto" w:fill="FFFFFF"/>
              <w:spacing w:line="278" w:lineRule="exact"/>
              <w:ind w:left="43" w:right="48"/>
              <w:rPr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spacing w:line="278" w:lineRule="exact"/>
              <w:ind w:left="43" w:right="48"/>
              <w:rPr>
                <w:sz w:val="22"/>
                <w:szCs w:val="22"/>
              </w:rPr>
            </w:pPr>
          </w:p>
          <w:p w:rsidR="00000000" w:rsidRDefault="007765D6" w:rsidP="0063684B">
            <w:pPr>
              <w:shd w:val="clear" w:color="auto" w:fill="FFFFFF"/>
              <w:spacing w:line="278" w:lineRule="exact"/>
              <w:ind w:right="48"/>
            </w:pPr>
            <w:r>
              <w:rPr>
                <w:sz w:val="22"/>
                <w:szCs w:val="22"/>
              </w:rPr>
              <w:t xml:space="preserve">2018 </w:t>
            </w:r>
            <w:r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2019</w:t>
            </w:r>
          </w:p>
          <w:p w:rsidR="00000000" w:rsidRDefault="007765D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год</w:t>
            </w:r>
          </w:p>
          <w:p w:rsidR="00000000" w:rsidRDefault="007765D6">
            <w:pPr>
              <w:shd w:val="clear" w:color="auto" w:fill="FFFFFF"/>
              <w:spacing w:line="274" w:lineRule="exact"/>
              <w:jc w:val="right"/>
            </w:pPr>
            <w:proofErr w:type="gramStart"/>
            <w:r>
              <w:rPr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прогно</w:t>
            </w:r>
            <w:proofErr w:type="spellEnd"/>
            <w:proofErr w:type="gramEnd"/>
          </w:p>
          <w:p w:rsidR="00000000" w:rsidRDefault="007765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з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84B" w:rsidRDefault="0063684B">
            <w:pPr>
              <w:shd w:val="clear" w:color="auto" w:fill="FFFFFF"/>
              <w:ind w:left="24"/>
              <w:rPr>
                <w:spacing w:val="-5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ind w:left="24"/>
              <w:rPr>
                <w:spacing w:val="-5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ind w:left="24"/>
              <w:rPr>
                <w:spacing w:val="-5"/>
                <w:sz w:val="22"/>
                <w:szCs w:val="22"/>
              </w:rPr>
            </w:pPr>
          </w:p>
          <w:p w:rsidR="0063684B" w:rsidRDefault="0063684B">
            <w:pPr>
              <w:shd w:val="clear" w:color="auto" w:fill="FFFFFF"/>
              <w:ind w:left="24"/>
              <w:rPr>
                <w:spacing w:val="-5"/>
                <w:sz w:val="22"/>
                <w:szCs w:val="22"/>
              </w:rPr>
            </w:pPr>
          </w:p>
          <w:p w:rsidR="00000000" w:rsidRDefault="007765D6">
            <w:pPr>
              <w:shd w:val="clear" w:color="auto" w:fill="FFFFFF"/>
              <w:ind w:left="24"/>
            </w:pPr>
            <w:r>
              <w:rPr>
                <w:spacing w:val="-5"/>
                <w:sz w:val="22"/>
                <w:szCs w:val="22"/>
              </w:rPr>
              <w:t>2020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78" w:lineRule="exact"/>
            </w:pPr>
            <w:proofErr w:type="gramStart"/>
            <w:r>
              <w:rPr>
                <w:spacing w:val="-3"/>
                <w:sz w:val="22"/>
                <w:szCs w:val="22"/>
              </w:rPr>
              <w:t xml:space="preserve">2021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год </w:t>
            </w:r>
            <w:r>
              <w:rPr>
                <w:rFonts w:eastAsia="Times New Roman"/>
                <w:spacing w:val="-4"/>
                <w:sz w:val="22"/>
                <w:szCs w:val="22"/>
              </w:rPr>
              <w:t>(прогноз</w:t>
            </w:r>
            <w:proofErr w:type="gramEnd"/>
          </w:p>
          <w:p w:rsidR="00000000" w:rsidRDefault="007765D6">
            <w:pPr>
              <w:shd w:val="clear" w:color="auto" w:fill="FFFFFF"/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78" w:lineRule="exact"/>
              <w:jc w:val="center"/>
            </w:pPr>
            <w:r>
              <w:rPr>
                <w:sz w:val="22"/>
                <w:szCs w:val="22"/>
              </w:rPr>
              <w:t>2022</w:t>
            </w:r>
          </w:p>
          <w:p w:rsidR="00000000" w:rsidRDefault="007765D6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год</w:t>
            </w:r>
          </w:p>
          <w:p w:rsidR="00000000" w:rsidRDefault="007765D6">
            <w:pPr>
              <w:shd w:val="clear" w:color="auto" w:fill="FFFFFF"/>
              <w:spacing w:line="278" w:lineRule="exact"/>
              <w:jc w:val="center"/>
            </w:pPr>
            <w:proofErr w:type="gramStart"/>
            <w:r>
              <w:rPr>
                <w:spacing w:val="-5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прогно</w:t>
            </w:r>
            <w:proofErr w:type="spellEnd"/>
            <w:proofErr w:type="gramEnd"/>
          </w:p>
          <w:p w:rsidR="00000000" w:rsidRDefault="007765D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з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74" w:lineRule="exact"/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000000" w:rsidRDefault="007765D6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год</w:t>
            </w:r>
          </w:p>
          <w:p w:rsidR="00000000" w:rsidRDefault="007765D6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5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прогно</w:t>
            </w:r>
            <w:proofErr w:type="spellEnd"/>
            <w:proofErr w:type="gramEnd"/>
          </w:p>
          <w:p w:rsidR="00000000" w:rsidRDefault="007765D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з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78" w:lineRule="exact"/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000000" w:rsidRDefault="007765D6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год</w:t>
            </w:r>
          </w:p>
          <w:p w:rsidR="00000000" w:rsidRDefault="007765D6">
            <w:pPr>
              <w:shd w:val="clear" w:color="auto" w:fill="FFFFFF"/>
              <w:spacing w:line="278" w:lineRule="exact"/>
              <w:jc w:val="center"/>
            </w:pPr>
            <w:proofErr w:type="gramStart"/>
            <w:r>
              <w:rPr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прогно</w:t>
            </w:r>
            <w:proofErr w:type="spellEnd"/>
            <w:proofErr w:type="gramEnd"/>
          </w:p>
          <w:p w:rsidR="00000000" w:rsidRDefault="007765D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з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74" w:lineRule="exact"/>
              <w:jc w:val="center"/>
            </w:pPr>
            <w:r>
              <w:rPr>
                <w:sz w:val="22"/>
                <w:szCs w:val="22"/>
              </w:rPr>
              <w:t>2025</w:t>
            </w:r>
          </w:p>
          <w:p w:rsidR="00000000" w:rsidRDefault="007765D6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год</w:t>
            </w:r>
          </w:p>
          <w:p w:rsidR="00000000" w:rsidRDefault="007765D6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4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прог</w:t>
            </w:r>
            <w:r w:rsidR="0063684B">
              <w:rPr>
                <w:rFonts w:eastAsia="Times New Roman"/>
                <w:spacing w:val="-4"/>
                <w:sz w:val="22"/>
                <w:szCs w:val="22"/>
              </w:rPr>
              <w:t>н</w:t>
            </w:r>
            <w:proofErr w:type="spellEnd"/>
            <w:proofErr w:type="gramEnd"/>
          </w:p>
          <w:p w:rsidR="00000000" w:rsidRDefault="007765D6">
            <w:pPr>
              <w:shd w:val="clear" w:color="auto" w:fill="FFFFFF"/>
              <w:spacing w:line="274" w:lineRule="exact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оз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74" w:lineRule="exact"/>
              <w:jc w:val="center"/>
            </w:pPr>
          </w:p>
          <w:p w:rsidR="00000000" w:rsidRDefault="007765D6">
            <w:pPr>
              <w:shd w:val="clear" w:color="auto" w:fill="FFFFFF"/>
              <w:spacing w:line="274" w:lineRule="exac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35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3684B" w:rsidRDefault="0063684B" w:rsidP="0063684B">
            <w:pPr>
              <w:shd w:val="clear" w:color="auto" w:fill="FFFFFF"/>
              <w:ind w:left="1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254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24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1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6336"/>
            </w:pPr>
            <w:r>
              <w:rPr>
                <w:rFonts w:eastAsia="Times New Roman"/>
                <w:sz w:val="22"/>
                <w:szCs w:val="22"/>
              </w:rPr>
              <w:t>Налоговые 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Администрация</w:t>
            </w:r>
          </w:p>
          <w:p w:rsidR="00000000" w:rsidRDefault="007765D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>Климоуцевского</w:t>
            </w:r>
          </w:p>
          <w:p w:rsidR="00000000" w:rsidRDefault="007765D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сельсовета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Льгота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 xml:space="preserve">по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земельно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му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налогу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Великой Отечественной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войны; Многодетные </w:t>
            </w:r>
            <w:r>
              <w:rPr>
                <w:rFonts w:eastAsia="Times New Roman"/>
                <w:sz w:val="22"/>
                <w:szCs w:val="22"/>
              </w:rPr>
              <w:t xml:space="preserve">семьи; Физические лица старше 80 лет;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Инвалиды 1 группы </w:t>
            </w:r>
            <w:r>
              <w:rPr>
                <w:rFonts w:eastAsia="Times New Roman"/>
                <w:sz w:val="22"/>
                <w:szCs w:val="22"/>
              </w:rPr>
              <w:t>инвалидности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144"/>
            </w:pPr>
            <w:r>
              <w:rPr>
                <w:spacing w:val="-4"/>
                <w:sz w:val="22"/>
                <w:szCs w:val="22"/>
              </w:rPr>
              <w:t>32,0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398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278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403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442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413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>уровня жизни</w:t>
            </w:r>
          </w:p>
          <w:p w:rsidR="00000000" w:rsidRDefault="007765D6">
            <w:pPr>
              <w:shd w:val="clear" w:color="auto" w:fill="FFFFFF"/>
              <w:spacing w:line="278" w:lineRule="exact"/>
              <w:ind w:left="19" w:right="77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граждан-</w:t>
            </w:r>
            <w:r>
              <w:rPr>
                <w:rFonts w:eastAsia="Times New Roman"/>
                <w:spacing w:val="-5"/>
                <w:sz w:val="22"/>
                <w:szCs w:val="22"/>
              </w:rPr>
              <w:t>получателей</w:t>
            </w:r>
          </w:p>
          <w:p w:rsidR="00000000" w:rsidRDefault="007765D6">
            <w:pPr>
              <w:shd w:val="clear" w:color="auto" w:fill="FFFFFF"/>
              <w:spacing w:line="278" w:lineRule="exact"/>
              <w:ind w:left="19" w:right="77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мер </w:t>
            </w:r>
            <w:proofErr w:type="gramStart"/>
            <w:r>
              <w:rPr>
                <w:rFonts w:eastAsia="Times New Roman"/>
                <w:spacing w:val="-5"/>
                <w:sz w:val="22"/>
                <w:szCs w:val="22"/>
              </w:rPr>
              <w:t>социальной</w:t>
            </w:r>
            <w:proofErr w:type="gramEnd"/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поддержки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154"/>
            </w:pPr>
          </w:p>
          <w:p w:rsidR="00000000" w:rsidRDefault="007765D6">
            <w:pPr>
              <w:shd w:val="clear" w:color="auto" w:fill="FFFFFF"/>
              <w:ind w:left="154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Льгота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но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налогу на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имуществ </w:t>
            </w:r>
            <w:r>
              <w:rPr>
                <w:rFonts w:eastAsia="Times New Roman"/>
                <w:sz w:val="22"/>
                <w:szCs w:val="22"/>
              </w:rPr>
              <w:t xml:space="preserve">о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физическ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Многодетные семьи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144"/>
            </w:pPr>
            <w:r>
              <w:rPr>
                <w:spacing w:val="-11"/>
                <w:sz w:val="22"/>
                <w:szCs w:val="22"/>
              </w:rPr>
              <w:t>30,1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278"/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485"/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398"/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437"/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413"/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765D6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Улучшение</w:t>
            </w:r>
          </w:p>
          <w:p w:rsidR="00000000" w:rsidRDefault="007765D6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демографическ</w:t>
            </w:r>
            <w:proofErr w:type="spellEnd"/>
          </w:p>
          <w:p w:rsidR="00000000" w:rsidRDefault="007765D6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ситуации в</w:t>
            </w:r>
          </w:p>
          <w:p w:rsidR="00000000" w:rsidRDefault="007765D6">
            <w:pPr>
              <w:shd w:val="clear" w:color="auto" w:fill="FFFFFF"/>
              <w:spacing w:line="274" w:lineRule="exact"/>
              <w:ind w:right="5"/>
              <w:jc w:val="center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районе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4"/>
                <w:sz w:val="22"/>
                <w:szCs w:val="22"/>
              </w:rPr>
              <w:t>обеспечение</w:t>
            </w:r>
          </w:p>
        </w:tc>
      </w:tr>
    </w:tbl>
    <w:p w:rsidR="007765D6" w:rsidRDefault="007765D6"/>
    <w:sectPr w:rsidR="007765D6">
      <w:pgSz w:w="16834" w:h="11909" w:orient="landscape"/>
      <w:pgMar w:top="840" w:right="1162" w:bottom="360" w:left="11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2EC0"/>
    <w:rsid w:val="0063684B"/>
    <w:rsid w:val="007765D6"/>
    <w:rsid w:val="0082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2</cp:revision>
  <dcterms:created xsi:type="dcterms:W3CDTF">2021-11-25T01:01:00Z</dcterms:created>
  <dcterms:modified xsi:type="dcterms:W3CDTF">2021-11-25T01:01:00Z</dcterms:modified>
</cp:coreProperties>
</file>