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BA" w:rsidRPr="00373FBA" w:rsidRDefault="00373FBA" w:rsidP="00373F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373FBA">
        <w:rPr>
          <w:rFonts w:ascii="Times New Roman CYR" w:hAnsi="Times New Roman CYR" w:cs="Times New Roman CYR"/>
          <w:sz w:val="26"/>
          <w:szCs w:val="26"/>
        </w:rPr>
        <w:t>РОССИЙСКАЯ       ФЕДЕРАЦИЯ</w:t>
      </w:r>
    </w:p>
    <w:p w:rsidR="00373FBA" w:rsidRPr="00373FBA" w:rsidRDefault="00373FBA" w:rsidP="00373F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373FBA">
        <w:rPr>
          <w:rFonts w:ascii="Times New Roman CYR" w:hAnsi="Times New Roman CYR" w:cs="Times New Roman CYR"/>
          <w:sz w:val="26"/>
          <w:szCs w:val="26"/>
        </w:rPr>
        <w:t>АМУРСКАЯ  ОБЛАСТЬ</w:t>
      </w:r>
    </w:p>
    <w:p w:rsidR="00373FBA" w:rsidRPr="00373FBA" w:rsidRDefault="00373FBA" w:rsidP="00373F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373FBA">
        <w:rPr>
          <w:rFonts w:ascii="Times New Roman CYR" w:hAnsi="Times New Roman CYR" w:cs="Times New Roman CYR"/>
          <w:sz w:val="26"/>
          <w:szCs w:val="26"/>
        </w:rPr>
        <w:t>СВОБОДНЕНСКИЙ  РАЙОН</w:t>
      </w:r>
    </w:p>
    <w:p w:rsidR="00373FBA" w:rsidRPr="00373FBA" w:rsidRDefault="00373FBA" w:rsidP="00373F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73FBA">
        <w:rPr>
          <w:rFonts w:ascii="Times New Roman CYR" w:hAnsi="Times New Roman CYR" w:cs="Times New Roman CYR"/>
          <w:b/>
          <w:bCs/>
          <w:sz w:val="26"/>
          <w:szCs w:val="26"/>
        </w:rPr>
        <w:t>КЛИМОУЦЕВСКИЙ СЕЛЬСКИЙ  СОВЕТ НАРОДНЫХ ДЕПУТАТОВ</w:t>
      </w:r>
    </w:p>
    <w:p w:rsidR="00373FBA" w:rsidRPr="00373FBA" w:rsidRDefault="00373FBA" w:rsidP="00373F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373FBA">
        <w:rPr>
          <w:rFonts w:ascii="Times New Roman CYR" w:hAnsi="Times New Roman CYR" w:cs="Times New Roman CYR"/>
          <w:sz w:val="26"/>
          <w:szCs w:val="26"/>
        </w:rPr>
        <w:t>(второй созыв)</w:t>
      </w:r>
    </w:p>
    <w:p w:rsidR="00373FBA" w:rsidRPr="00373FBA" w:rsidRDefault="00373FBA" w:rsidP="00373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73FBA">
        <w:rPr>
          <w:rFonts w:ascii="Times New Roman CYR" w:hAnsi="Times New Roman CYR" w:cs="Times New Roman CYR"/>
          <w:b/>
          <w:bCs/>
          <w:sz w:val="26"/>
          <w:szCs w:val="26"/>
        </w:rPr>
        <w:t xml:space="preserve">  </w:t>
      </w:r>
    </w:p>
    <w:p w:rsidR="00373FBA" w:rsidRPr="00373FBA" w:rsidRDefault="00373FBA" w:rsidP="00373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73FBA" w:rsidRPr="00373FBA" w:rsidRDefault="00373FBA" w:rsidP="00373F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373FBA">
        <w:rPr>
          <w:rFonts w:ascii="Times New Roman CYR" w:hAnsi="Times New Roman CYR" w:cs="Times New Roman CYR"/>
          <w:b/>
          <w:bCs/>
          <w:sz w:val="26"/>
          <w:szCs w:val="26"/>
        </w:rPr>
        <w:t>ПОСТАНОВЛЕНИЕ</w:t>
      </w:r>
    </w:p>
    <w:p w:rsidR="00373FBA" w:rsidRPr="00373FBA" w:rsidRDefault="00373FBA" w:rsidP="00373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373FBA" w:rsidRPr="00373FBA" w:rsidRDefault="00373FBA" w:rsidP="00373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373FBA" w:rsidRPr="00373FBA" w:rsidRDefault="00373FBA" w:rsidP="00373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373FBA">
        <w:rPr>
          <w:rFonts w:ascii="Times New Roman CYR" w:hAnsi="Times New Roman CYR" w:cs="Times New Roman CYR"/>
          <w:sz w:val="26"/>
          <w:szCs w:val="26"/>
        </w:rPr>
        <w:t>30.12.2020г                                                                                                        № 38/93</w:t>
      </w:r>
    </w:p>
    <w:p w:rsidR="00373FBA" w:rsidRPr="00373FBA" w:rsidRDefault="00373FBA" w:rsidP="00373F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373FBA">
        <w:rPr>
          <w:rFonts w:ascii="Times New Roman CYR" w:hAnsi="Times New Roman CYR" w:cs="Times New Roman CYR"/>
          <w:sz w:val="26"/>
          <w:szCs w:val="26"/>
        </w:rPr>
        <w:t>с. Климоуцы</w:t>
      </w:r>
    </w:p>
    <w:p w:rsidR="00373FBA" w:rsidRPr="00373FBA" w:rsidRDefault="00373FBA" w:rsidP="00373FB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373FBA" w:rsidRPr="00373FBA" w:rsidRDefault="00373FBA" w:rsidP="00373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373FBA">
        <w:rPr>
          <w:rFonts w:ascii="Times New Roman CYR" w:hAnsi="Times New Roman CYR" w:cs="Times New Roman CYR"/>
          <w:sz w:val="26"/>
          <w:szCs w:val="26"/>
        </w:rPr>
        <w:t>О Решении «О бюджете Климоуцевского сельсовета</w:t>
      </w:r>
    </w:p>
    <w:p w:rsidR="00373FBA" w:rsidRPr="00373FBA" w:rsidRDefault="00373FBA" w:rsidP="00373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373FBA">
        <w:rPr>
          <w:rFonts w:ascii="Times New Roman CYR" w:hAnsi="Times New Roman CYR" w:cs="Times New Roman CYR"/>
          <w:sz w:val="26"/>
          <w:szCs w:val="26"/>
        </w:rPr>
        <w:t xml:space="preserve"> на 2021год  и плановый период 2022 и 2023годов»</w:t>
      </w:r>
    </w:p>
    <w:p w:rsidR="00373FBA" w:rsidRPr="00373FBA" w:rsidRDefault="00373FBA" w:rsidP="00373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373FBA" w:rsidRPr="00373FBA" w:rsidRDefault="00373FBA" w:rsidP="00373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373FBA" w:rsidRPr="00373FBA" w:rsidRDefault="00373FBA" w:rsidP="00373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373FBA">
        <w:rPr>
          <w:rFonts w:ascii="Times New Roman CYR" w:hAnsi="Times New Roman CYR" w:cs="Times New Roman CYR"/>
          <w:sz w:val="26"/>
          <w:szCs w:val="26"/>
        </w:rPr>
        <w:t xml:space="preserve">      Рассмотрев проект решения Климоуцевского сельсовета  « О бюджете Климоуцевского сельсовета на 2021 год и плановый период 2022 и 2023годов »,</w:t>
      </w:r>
    </w:p>
    <w:p w:rsidR="00373FBA" w:rsidRPr="00373FBA" w:rsidRDefault="00373FBA" w:rsidP="00373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373FBA" w:rsidRPr="00373FBA" w:rsidRDefault="00373FBA" w:rsidP="00373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373FBA">
        <w:rPr>
          <w:rFonts w:ascii="Times New Roman CYR" w:hAnsi="Times New Roman CYR" w:cs="Times New Roman CYR"/>
          <w:sz w:val="26"/>
          <w:szCs w:val="26"/>
        </w:rPr>
        <w:t xml:space="preserve">Климоуцевский </w:t>
      </w:r>
      <w:proofErr w:type="gramStart"/>
      <w:r w:rsidRPr="00373FBA">
        <w:rPr>
          <w:rFonts w:ascii="Times New Roman CYR" w:hAnsi="Times New Roman CYR" w:cs="Times New Roman CYR"/>
          <w:sz w:val="26"/>
          <w:szCs w:val="26"/>
        </w:rPr>
        <w:t>сельский</w:t>
      </w:r>
      <w:proofErr w:type="gramEnd"/>
      <w:r w:rsidRPr="00373FBA">
        <w:rPr>
          <w:rFonts w:ascii="Times New Roman CYR" w:hAnsi="Times New Roman CYR" w:cs="Times New Roman CYR"/>
          <w:sz w:val="26"/>
          <w:szCs w:val="26"/>
        </w:rPr>
        <w:t xml:space="preserve"> Совет народных депутатов</w:t>
      </w:r>
    </w:p>
    <w:p w:rsidR="00373FBA" w:rsidRPr="00373FBA" w:rsidRDefault="00373FBA" w:rsidP="00373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373FBA" w:rsidRPr="00373FBA" w:rsidRDefault="00373FBA" w:rsidP="00373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373FBA">
        <w:rPr>
          <w:rFonts w:ascii="Times New Roman CYR" w:hAnsi="Times New Roman CYR" w:cs="Times New Roman CYR"/>
          <w:sz w:val="26"/>
          <w:szCs w:val="26"/>
        </w:rPr>
        <w:t>ПОСТАНОВЛЯЕТ:</w:t>
      </w:r>
    </w:p>
    <w:p w:rsidR="00373FBA" w:rsidRPr="00373FBA" w:rsidRDefault="00373FBA" w:rsidP="00373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373FBA" w:rsidRPr="00373FBA" w:rsidRDefault="00373FBA" w:rsidP="00373FBA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6"/>
          <w:szCs w:val="26"/>
        </w:rPr>
      </w:pPr>
      <w:r w:rsidRPr="00373FBA">
        <w:rPr>
          <w:rFonts w:ascii="Times New Roman CYR" w:hAnsi="Times New Roman CYR" w:cs="Times New Roman CYR"/>
          <w:sz w:val="26"/>
          <w:szCs w:val="26"/>
        </w:rPr>
        <w:t xml:space="preserve">1.Принять решение Климоуцевского сельсовета  « О бюджете Климоуцевского сельсовета  на 2021год и </w:t>
      </w:r>
      <w:proofErr w:type="gramStart"/>
      <w:r w:rsidRPr="00373FBA">
        <w:rPr>
          <w:rFonts w:ascii="Times New Roman CYR" w:hAnsi="Times New Roman CYR" w:cs="Times New Roman CYR"/>
          <w:sz w:val="26"/>
          <w:szCs w:val="26"/>
        </w:rPr>
        <w:t>плановый</w:t>
      </w:r>
      <w:proofErr w:type="gramEnd"/>
      <w:r w:rsidRPr="00373FBA">
        <w:rPr>
          <w:rFonts w:ascii="Times New Roman CYR" w:hAnsi="Times New Roman CYR" w:cs="Times New Roman CYR"/>
          <w:sz w:val="26"/>
          <w:szCs w:val="26"/>
        </w:rPr>
        <w:t xml:space="preserve"> период 2022 и 2023годов».</w:t>
      </w:r>
    </w:p>
    <w:p w:rsidR="00373FBA" w:rsidRPr="00373FBA" w:rsidRDefault="00373FBA" w:rsidP="00373FBA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6"/>
          <w:szCs w:val="26"/>
        </w:rPr>
      </w:pPr>
      <w:r w:rsidRPr="00373FBA">
        <w:rPr>
          <w:rFonts w:ascii="Times New Roman CYR" w:hAnsi="Times New Roman CYR" w:cs="Times New Roman CYR"/>
          <w:sz w:val="26"/>
          <w:szCs w:val="26"/>
        </w:rPr>
        <w:t>2.Направить указанное решение главе муниципального образования для подписания и официального опубликования.</w:t>
      </w:r>
    </w:p>
    <w:p w:rsidR="00373FBA" w:rsidRPr="00373FBA" w:rsidRDefault="00373FBA" w:rsidP="00373FBA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6"/>
          <w:szCs w:val="26"/>
        </w:rPr>
      </w:pPr>
      <w:r w:rsidRPr="00373FBA">
        <w:rPr>
          <w:rFonts w:ascii="Times New Roman CYR" w:hAnsi="Times New Roman CYR" w:cs="Times New Roman CYR"/>
          <w:sz w:val="26"/>
          <w:szCs w:val="26"/>
        </w:rPr>
        <w:t xml:space="preserve">3. </w:t>
      </w:r>
      <w:r w:rsidRPr="00373FBA">
        <w:rPr>
          <w:sz w:val="26"/>
          <w:szCs w:val="26"/>
        </w:rPr>
        <w:t>Настоящее постановление  вступает в силу со дня его принятия.</w:t>
      </w:r>
    </w:p>
    <w:p w:rsidR="00373FBA" w:rsidRPr="00373FBA" w:rsidRDefault="00373FBA" w:rsidP="00373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373FBA" w:rsidRPr="00373FBA" w:rsidRDefault="00373FBA" w:rsidP="00373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373FBA" w:rsidRPr="00373FBA" w:rsidRDefault="00373FBA" w:rsidP="00373FB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C72FF0" w:rsidRDefault="00373FBA" w:rsidP="00373FBA">
      <w:pPr>
        <w:rPr>
          <w:rFonts w:ascii="Times New Roman CYR" w:hAnsi="Times New Roman CYR" w:cs="Times New Roman CYR"/>
          <w:sz w:val="26"/>
          <w:szCs w:val="26"/>
        </w:rPr>
      </w:pPr>
      <w:r w:rsidRPr="00373FBA">
        <w:rPr>
          <w:rFonts w:ascii="Times New Roman CYR" w:hAnsi="Times New Roman CYR" w:cs="Times New Roman CYR"/>
          <w:sz w:val="26"/>
          <w:szCs w:val="26"/>
        </w:rPr>
        <w:t>Председатель сельского Совета                                                            Р. П. Липская</w:t>
      </w:r>
    </w:p>
    <w:p w:rsidR="00373FBA" w:rsidRDefault="00373FBA" w:rsidP="00373FBA">
      <w:pPr>
        <w:rPr>
          <w:rFonts w:ascii="Times New Roman CYR" w:hAnsi="Times New Roman CYR" w:cs="Times New Roman CYR"/>
          <w:sz w:val="26"/>
          <w:szCs w:val="26"/>
        </w:rPr>
      </w:pPr>
    </w:p>
    <w:p w:rsidR="00373FBA" w:rsidRDefault="00373FBA" w:rsidP="00373FBA">
      <w:pPr>
        <w:rPr>
          <w:rFonts w:ascii="Times New Roman CYR" w:hAnsi="Times New Roman CYR" w:cs="Times New Roman CYR"/>
          <w:sz w:val="26"/>
          <w:szCs w:val="26"/>
        </w:rPr>
      </w:pPr>
    </w:p>
    <w:p w:rsidR="00373FBA" w:rsidRDefault="00373FBA" w:rsidP="00373FBA">
      <w:pPr>
        <w:rPr>
          <w:rFonts w:ascii="Times New Roman CYR" w:hAnsi="Times New Roman CYR" w:cs="Times New Roman CYR"/>
          <w:sz w:val="26"/>
          <w:szCs w:val="26"/>
        </w:rPr>
      </w:pPr>
    </w:p>
    <w:p w:rsidR="00373FBA" w:rsidRDefault="00373FBA" w:rsidP="00373FBA">
      <w:pPr>
        <w:rPr>
          <w:rFonts w:ascii="Times New Roman CYR" w:hAnsi="Times New Roman CYR" w:cs="Times New Roman CYR"/>
          <w:sz w:val="26"/>
          <w:szCs w:val="26"/>
        </w:rPr>
      </w:pPr>
    </w:p>
    <w:p w:rsidR="00373FBA" w:rsidRDefault="00373FBA" w:rsidP="00373FBA">
      <w:pPr>
        <w:rPr>
          <w:rFonts w:ascii="Times New Roman CYR" w:hAnsi="Times New Roman CYR" w:cs="Times New Roman CYR"/>
          <w:sz w:val="26"/>
          <w:szCs w:val="26"/>
        </w:rPr>
      </w:pPr>
    </w:p>
    <w:p w:rsidR="00373FBA" w:rsidRDefault="00373FBA" w:rsidP="00373FBA">
      <w:pPr>
        <w:rPr>
          <w:rFonts w:ascii="Times New Roman CYR" w:hAnsi="Times New Roman CYR" w:cs="Times New Roman CYR"/>
          <w:sz w:val="26"/>
          <w:szCs w:val="26"/>
        </w:rPr>
      </w:pPr>
    </w:p>
    <w:p w:rsidR="00373FBA" w:rsidRDefault="00373FBA" w:rsidP="00373FBA">
      <w:pPr>
        <w:rPr>
          <w:rFonts w:ascii="Times New Roman CYR" w:hAnsi="Times New Roman CYR" w:cs="Times New Roman CYR"/>
          <w:sz w:val="26"/>
          <w:szCs w:val="26"/>
        </w:rPr>
      </w:pPr>
    </w:p>
    <w:p w:rsidR="00373FBA" w:rsidRDefault="00373FBA" w:rsidP="00373FBA">
      <w:pPr>
        <w:rPr>
          <w:rFonts w:ascii="Times New Roman CYR" w:hAnsi="Times New Roman CYR" w:cs="Times New Roman CYR"/>
          <w:sz w:val="26"/>
          <w:szCs w:val="26"/>
        </w:rPr>
      </w:pPr>
    </w:p>
    <w:p w:rsidR="00373FBA" w:rsidRDefault="00373FBA" w:rsidP="00373FBA">
      <w:pPr>
        <w:rPr>
          <w:rFonts w:ascii="Times New Roman CYR" w:hAnsi="Times New Roman CYR" w:cs="Times New Roman CYR"/>
          <w:sz w:val="26"/>
          <w:szCs w:val="26"/>
        </w:rPr>
      </w:pPr>
    </w:p>
    <w:p w:rsidR="00373FBA" w:rsidRDefault="00373FBA" w:rsidP="00373FBA">
      <w:pPr>
        <w:rPr>
          <w:rFonts w:ascii="Times New Roman CYR" w:hAnsi="Times New Roman CYR" w:cs="Times New Roman CYR"/>
          <w:sz w:val="26"/>
          <w:szCs w:val="26"/>
        </w:rPr>
      </w:pPr>
    </w:p>
    <w:p w:rsidR="00373FBA" w:rsidRDefault="00373FBA" w:rsidP="00373FBA">
      <w:pPr>
        <w:rPr>
          <w:rFonts w:ascii="Times New Roman CYR" w:hAnsi="Times New Roman CYR" w:cs="Times New Roman CYR"/>
          <w:sz w:val="26"/>
          <w:szCs w:val="26"/>
        </w:rPr>
      </w:pPr>
    </w:p>
    <w:p w:rsidR="00373FBA" w:rsidRDefault="00373FBA" w:rsidP="00373FBA">
      <w:pPr>
        <w:rPr>
          <w:rFonts w:ascii="Times New Roman CYR" w:hAnsi="Times New Roman CYR" w:cs="Times New Roman CYR"/>
          <w:sz w:val="26"/>
          <w:szCs w:val="26"/>
        </w:rPr>
      </w:pPr>
    </w:p>
    <w:p w:rsidR="00373FBA" w:rsidRDefault="00373FBA" w:rsidP="00373FBA">
      <w:pPr>
        <w:rPr>
          <w:rFonts w:ascii="Times New Roman CYR" w:hAnsi="Times New Roman CYR" w:cs="Times New Roman CYR"/>
          <w:sz w:val="26"/>
          <w:szCs w:val="26"/>
        </w:rPr>
      </w:pPr>
    </w:p>
    <w:p w:rsidR="00373FBA" w:rsidRDefault="00373FBA" w:rsidP="00373FBA">
      <w:pPr>
        <w:rPr>
          <w:rFonts w:ascii="Times New Roman CYR" w:hAnsi="Times New Roman CYR" w:cs="Times New Roman CYR"/>
          <w:sz w:val="26"/>
          <w:szCs w:val="26"/>
        </w:rPr>
      </w:pPr>
    </w:p>
    <w:p w:rsidR="00373FBA" w:rsidRDefault="00373FBA" w:rsidP="00373FBA">
      <w:pPr>
        <w:rPr>
          <w:rFonts w:ascii="Times New Roman CYR" w:hAnsi="Times New Roman CYR" w:cs="Times New Roman CYR"/>
          <w:sz w:val="26"/>
          <w:szCs w:val="26"/>
        </w:rPr>
      </w:pPr>
    </w:p>
    <w:p w:rsidR="0063126D" w:rsidRDefault="0063126D" w:rsidP="00373FBA">
      <w:pPr>
        <w:rPr>
          <w:rFonts w:ascii="Times New Roman CYR" w:hAnsi="Times New Roman CYR" w:cs="Times New Roman CYR"/>
          <w:sz w:val="26"/>
          <w:szCs w:val="26"/>
        </w:rPr>
      </w:pPr>
    </w:p>
    <w:p w:rsidR="0063126D" w:rsidRDefault="0063126D" w:rsidP="00373FBA">
      <w:pPr>
        <w:rPr>
          <w:rFonts w:ascii="Times New Roman CYR" w:hAnsi="Times New Roman CYR" w:cs="Times New Roman CYR"/>
          <w:sz w:val="26"/>
          <w:szCs w:val="26"/>
        </w:rPr>
      </w:pPr>
    </w:p>
    <w:p w:rsidR="0063126D" w:rsidRDefault="0063126D" w:rsidP="00373FBA">
      <w:pPr>
        <w:rPr>
          <w:rFonts w:ascii="Times New Roman CYR" w:hAnsi="Times New Roman CYR" w:cs="Times New Roman CYR"/>
          <w:sz w:val="26"/>
          <w:szCs w:val="26"/>
        </w:rPr>
      </w:pPr>
    </w:p>
    <w:p w:rsidR="0063126D" w:rsidRDefault="0063126D" w:rsidP="00373FBA">
      <w:pPr>
        <w:rPr>
          <w:rFonts w:ascii="Times New Roman CYR" w:hAnsi="Times New Roman CYR" w:cs="Times New Roman CYR"/>
          <w:sz w:val="26"/>
          <w:szCs w:val="26"/>
        </w:rPr>
      </w:pPr>
    </w:p>
    <w:p w:rsidR="00373FBA" w:rsidRPr="00FC51E4" w:rsidRDefault="00373FBA" w:rsidP="00373FBA">
      <w:pPr>
        <w:jc w:val="center"/>
        <w:rPr>
          <w:sz w:val="26"/>
        </w:rPr>
      </w:pPr>
      <w:r w:rsidRPr="00FC51E4">
        <w:rPr>
          <w:sz w:val="26"/>
        </w:rPr>
        <w:lastRenderedPageBreak/>
        <w:t>РОССИЙСКАЯ ФЕДЕРАЦИЯ</w:t>
      </w:r>
    </w:p>
    <w:p w:rsidR="00373FBA" w:rsidRPr="00FC51E4" w:rsidRDefault="00373FBA" w:rsidP="00373FBA">
      <w:pPr>
        <w:jc w:val="center"/>
        <w:rPr>
          <w:sz w:val="26"/>
        </w:rPr>
      </w:pPr>
      <w:r w:rsidRPr="00FC51E4">
        <w:rPr>
          <w:sz w:val="26"/>
        </w:rPr>
        <w:t>АМУРСКАЯ ОБЛАСТЬ</w:t>
      </w:r>
    </w:p>
    <w:p w:rsidR="00373FBA" w:rsidRPr="00FC51E4" w:rsidRDefault="00373FBA" w:rsidP="00373FBA">
      <w:pPr>
        <w:jc w:val="center"/>
        <w:rPr>
          <w:sz w:val="26"/>
        </w:rPr>
      </w:pPr>
      <w:r w:rsidRPr="00FC51E4">
        <w:rPr>
          <w:sz w:val="26"/>
        </w:rPr>
        <w:t>СВОБОДНЕНСКИЙ РАЙОН</w:t>
      </w:r>
    </w:p>
    <w:p w:rsidR="00373FBA" w:rsidRPr="008948BD" w:rsidRDefault="00373FBA" w:rsidP="00373FBA">
      <w:pPr>
        <w:jc w:val="center"/>
        <w:rPr>
          <w:b/>
          <w:sz w:val="26"/>
        </w:rPr>
      </w:pPr>
      <w:r w:rsidRPr="008948BD">
        <w:rPr>
          <w:b/>
          <w:sz w:val="26"/>
        </w:rPr>
        <w:t>КЛИМОУЦЕВСКИЙ СЕЛЬСОВЕТ</w:t>
      </w:r>
    </w:p>
    <w:p w:rsidR="00373FBA" w:rsidRPr="00FC51E4" w:rsidRDefault="00373FBA" w:rsidP="00373FBA">
      <w:pPr>
        <w:jc w:val="center"/>
        <w:rPr>
          <w:sz w:val="26"/>
        </w:rPr>
      </w:pPr>
    </w:p>
    <w:p w:rsidR="00373FBA" w:rsidRDefault="00373FBA" w:rsidP="00373FBA">
      <w:pPr>
        <w:jc w:val="center"/>
        <w:rPr>
          <w:b/>
          <w:sz w:val="26"/>
        </w:rPr>
      </w:pPr>
      <w:proofErr w:type="gramStart"/>
      <w:r w:rsidRPr="00FC51E4">
        <w:rPr>
          <w:b/>
          <w:sz w:val="26"/>
        </w:rPr>
        <w:t>Р</w:t>
      </w:r>
      <w:proofErr w:type="gramEnd"/>
      <w:r w:rsidRPr="00FC51E4">
        <w:rPr>
          <w:b/>
          <w:sz w:val="26"/>
        </w:rPr>
        <w:t xml:space="preserve"> Е Ш Е Н И Е</w:t>
      </w:r>
    </w:p>
    <w:p w:rsidR="00373FBA" w:rsidRPr="00FC51E4" w:rsidRDefault="00373FBA" w:rsidP="00373FBA">
      <w:pPr>
        <w:jc w:val="center"/>
        <w:rPr>
          <w:b/>
          <w:sz w:val="26"/>
        </w:rPr>
      </w:pPr>
    </w:p>
    <w:p w:rsidR="00373FBA" w:rsidRDefault="00373FBA" w:rsidP="00373FBA">
      <w:pPr>
        <w:rPr>
          <w:b/>
          <w:sz w:val="26"/>
        </w:rPr>
      </w:pPr>
    </w:p>
    <w:p w:rsidR="00373FBA" w:rsidRDefault="00373FBA" w:rsidP="00373FBA">
      <w:pPr>
        <w:jc w:val="center"/>
        <w:rPr>
          <w:sz w:val="26"/>
        </w:rPr>
      </w:pPr>
      <w:r w:rsidRPr="008948BD">
        <w:rPr>
          <w:sz w:val="26"/>
        </w:rPr>
        <w:t>О  бюджете  Климоуцевского сельсовета  на 20</w:t>
      </w:r>
      <w:r>
        <w:rPr>
          <w:sz w:val="26"/>
        </w:rPr>
        <w:t>21</w:t>
      </w:r>
      <w:r w:rsidRPr="008948BD">
        <w:rPr>
          <w:sz w:val="26"/>
        </w:rPr>
        <w:t xml:space="preserve"> год и плановый период</w:t>
      </w:r>
    </w:p>
    <w:p w:rsidR="00373FBA" w:rsidRPr="008948BD" w:rsidRDefault="00373FBA" w:rsidP="00373FBA">
      <w:pPr>
        <w:jc w:val="center"/>
        <w:rPr>
          <w:sz w:val="26"/>
        </w:rPr>
      </w:pPr>
      <w:r w:rsidRPr="008948BD">
        <w:rPr>
          <w:sz w:val="26"/>
        </w:rPr>
        <w:t xml:space="preserve"> 20</w:t>
      </w:r>
      <w:r>
        <w:rPr>
          <w:sz w:val="26"/>
        </w:rPr>
        <w:t>22</w:t>
      </w:r>
      <w:r w:rsidRPr="008948BD">
        <w:rPr>
          <w:sz w:val="26"/>
        </w:rPr>
        <w:t xml:space="preserve"> и 202</w:t>
      </w:r>
      <w:r>
        <w:rPr>
          <w:sz w:val="26"/>
        </w:rPr>
        <w:t xml:space="preserve">3 </w:t>
      </w:r>
      <w:r w:rsidRPr="008948BD">
        <w:rPr>
          <w:sz w:val="26"/>
        </w:rPr>
        <w:t xml:space="preserve">годов </w:t>
      </w:r>
    </w:p>
    <w:p w:rsidR="00373FBA" w:rsidRPr="00FC51E4" w:rsidRDefault="00373FBA" w:rsidP="00373FBA">
      <w:pPr>
        <w:jc w:val="both"/>
        <w:rPr>
          <w:b/>
          <w:sz w:val="26"/>
        </w:rPr>
      </w:pPr>
      <w:r w:rsidRPr="00FC51E4">
        <w:rPr>
          <w:b/>
          <w:sz w:val="26"/>
        </w:rPr>
        <w:t xml:space="preserve">                                                                          </w:t>
      </w:r>
    </w:p>
    <w:p w:rsidR="00373FBA" w:rsidRPr="00FC51E4" w:rsidRDefault="00373FBA" w:rsidP="00373FBA">
      <w:pPr>
        <w:pStyle w:val="ConsNonformat"/>
        <w:widowControl/>
        <w:rPr>
          <w:rFonts w:ascii="Times New Roman" w:hAnsi="Times New Roman" w:cs="Times New Roman"/>
          <w:b/>
          <w:sz w:val="26"/>
        </w:rPr>
      </w:pPr>
      <w:r w:rsidRPr="00FC51E4">
        <w:rPr>
          <w:rFonts w:ascii="Times New Roman" w:hAnsi="Times New Roman" w:cs="Times New Roman"/>
          <w:color w:val="000000"/>
          <w:sz w:val="26"/>
        </w:rPr>
        <w:t>Принято Климоуцевским</w:t>
      </w:r>
      <w:r>
        <w:rPr>
          <w:rFonts w:ascii="Times New Roman" w:hAnsi="Times New Roman" w:cs="Times New Roman"/>
          <w:color w:val="000000"/>
          <w:sz w:val="26"/>
        </w:rPr>
        <w:t xml:space="preserve"> сельским</w:t>
      </w:r>
      <w:r w:rsidRPr="00FC51E4">
        <w:rPr>
          <w:rFonts w:ascii="Times New Roman" w:hAnsi="Times New Roman" w:cs="Times New Roman"/>
          <w:color w:val="000000"/>
          <w:sz w:val="26"/>
        </w:rPr>
        <w:t xml:space="preserve"> Советом народных депут</w:t>
      </w:r>
      <w:r>
        <w:rPr>
          <w:rFonts w:ascii="Times New Roman" w:hAnsi="Times New Roman" w:cs="Times New Roman"/>
          <w:color w:val="000000"/>
          <w:sz w:val="26"/>
        </w:rPr>
        <w:t>атов 30.12.2020</w:t>
      </w:r>
      <w:r w:rsidRPr="00FC51E4">
        <w:rPr>
          <w:rFonts w:ascii="Times New Roman" w:hAnsi="Times New Roman" w:cs="Times New Roman"/>
          <w:color w:val="000000"/>
          <w:sz w:val="26"/>
        </w:rPr>
        <w:t xml:space="preserve"> года</w:t>
      </w:r>
    </w:p>
    <w:p w:rsidR="00373FBA" w:rsidRPr="00FC51E4" w:rsidRDefault="00373FBA" w:rsidP="00373FBA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</w:rPr>
      </w:pPr>
    </w:p>
    <w:p w:rsidR="00373FBA" w:rsidRPr="00FC51E4" w:rsidRDefault="00373FBA" w:rsidP="00373FB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</w:rPr>
      </w:pPr>
      <w:r w:rsidRPr="00FC51E4">
        <w:rPr>
          <w:rFonts w:ascii="Times New Roman" w:hAnsi="Times New Roman" w:cs="Times New Roman"/>
          <w:b/>
          <w:sz w:val="26"/>
        </w:rPr>
        <w:t xml:space="preserve">          Статья 1</w:t>
      </w:r>
    </w:p>
    <w:p w:rsidR="00373FBA" w:rsidRPr="00FC51E4" w:rsidRDefault="00373FBA" w:rsidP="00373FBA">
      <w:pPr>
        <w:jc w:val="both"/>
        <w:rPr>
          <w:sz w:val="26"/>
        </w:rPr>
      </w:pPr>
      <w:r>
        <w:rPr>
          <w:sz w:val="26"/>
        </w:rPr>
        <w:t xml:space="preserve">      </w:t>
      </w:r>
      <w:r w:rsidRPr="00FC51E4">
        <w:rPr>
          <w:sz w:val="26"/>
        </w:rPr>
        <w:t>1. Утвердить основные характеристики местного бюджета на 20</w:t>
      </w:r>
      <w:r>
        <w:rPr>
          <w:sz w:val="26"/>
        </w:rPr>
        <w:t>21</w:t>
      </w:r>
      <w:r w:rsidRPr="00FC51E4">
        <w:rPr>
          <w:sz w:val="26"/>
        </w:rPr>
        <w:t xml:space="preserve"> год:</w:t>
      </w:r>
    </w:p>
    <w:p w:rsidR="00373FBA" w:rsidRPr="00FC51E4" w:rsidRDefault="00373FBA" w:rsidP="00373FBA">
      <w:pPr>
        <w:jc w:val="both"/>
        <w:rPr>
          <w:b/>
          <w:bCs/>
          <w:sz w:val="26"/>
        </w:rPr>
      </w:pPr>
      <w:r w:rsidRPr="00FC51E4">
        <w:rPr>
          <w:sz w:val="26"/>
        </w:rPr>
        <w:t xml:space="preserve">         1) прогнозируемый общий объем доходов в сумме  </w:t>
      </w:r>
      <w:r>
        <w:rPr>
          <w:bCs/>
          <w:sz w:val="26"/>
        </w:rPr>
        <w:t>9870,0</w:t>
      </w:r>
      <w:r w:rsidRPr="00FC51E4">
        <w:rPr>
          <w:b/>
          <w:bCs/>
          <w:sz w:val="26"/>
        </w:rPr>
        <w:t xml:space="preserve"> </w:t>
      </w:r>
      <w:r w:rsidRPr="00FC51E4">
        <w:rPr>
          <w:sz w:val="26"/>
        </w:rPr>
        <w:t>тыс. рублей;</w:t>
      </w:r>
    </w:p>
    <w:p w:rsidR="00373FBA" w:rsidRPr="00FC51E4" w:rsidRDefault="00373FBA" w:rsidP="00373FBA">
      <w:pPr>
        <w:jc w:val="both"/>
        <w:rPr>
          <w:b/>
          <w:bCs/>
          <w:sz w:val="26"/>
        </w:rPr>
      </w:pPr>
      <w:r w:rsidRPr="00FC51E4">
        <w:rPr>
          <w:sz w:val="26"/>
        </w:rPr>
        <w:t xml:space="preserve">         2) общий объем расходов в сумме </w:t>
      </w:r>
      <w:r>
        <w:rPr>
          <w:bCs/>
          <w:sz w:val="26"/>
        </w:rPr>
        <w:t>9870,0</w:t>
      </w:r>
      <w:r w:rsidRPr="00FC51E4">
        <w:rPr>
          <w:bCs/>
          <w:sz w:val="26"/>
        </w:rPr>
        <w:t xml:space="preserve"> </w:t>
      </w:r>
      <w:r w:rsidRPr="00FC51E4">
        <w:rPr>
          <w:sz w:val="26"/>
        </w:rPr>
        <w:t>тыс. рублей;</w:t>
      </w:r>
    </w:p>
    <w:p w:rsidR="00373FBA" w:rsidRPr="00FC51E4" w:rsidRDefault="00373FBA" w:rsidP="00373FBA">
      <w:pPr>
        <w:jc w:val="both"/>
        <w:rPr>
          <w:sz w:val="26"/>
        </w:rPr>
      </w:pPr>
      <w:r w:rsidRPr="00FC51E4">
        <w:rPr>
          <w:sz w:val="26"/>
        </w:rPr>
        <w:t xml:space="preserve">         3) прогнозируемый дефицит бюджета в сумме </w:t>
      </w:r>
      <w:r w:rsidRPr="00FC51E4">
        <w:rPr>
          <w:bCs/>
          <w:sz w:val="26"/>
        </w:rPr>
        <w:t>0,0</w:t>
      </w:r>
      <w:r w:rsidRPr="00FC51E4">
        <w:rPr>
          <w:b/>
          <w:bCs/>
          <w:sz w:val="26"/>
        </w:rPr>
        <w:t xml:space="preserve"> </w:t>
      </w:r>
      <w:r w:rsidRPr="00FC51E4">
        <w:rPr>
          <w:sz w:val="26"/>
        </w:rPr>
        <w:t>тыс. рублей.</w:t>
      </w:r>
    </w:p>
    <w:p w:rsidR="00373FBA" w:rsidRPr="00FC51E4" w:rsidRDefault="00373FBA" w:rsidP="00373FBA">
      <w:pPr>
        <w:jc w:val="both"/>
        <w:rPr>
          <w:sz w:val="26"/>
        </w:rPr>
      </w:pPr>
      <w:r>
        <w:rPr>
          <w:sz w:val="26"/>
        </w:rPr>
        <w:t xml:space="preserve">      </w:t>
      </w:r>
      <w:r w:rsidRPr="00FC51E4">
        <w:rPr>
          <w:sz w:val="26"/>
        </w:rPr>
        <w:t xml:space="preserve">2. Утвердить основные характеристики местного бюджета на </w:t>
      </w:r>
      <w:proofErr w:type="gramStart"/>
      <w:r w:rsidRPr="00FC51E4">
        <w:rPr>
          <w:sz w:val="26"/>
        </w:rPr>
        <w:t>плановый</w:t>
      </w:r>
      <w:proofErr w:type="gramEnd"/>
      <w:r w:rsidRPr="00FC51E4">
        <w:rPr>
          <w:sz w:val="26"/>
        </w:rPr>
        <w:t xml:space="preserve"> период:</w:t>
      </w:r>
    </w:p>
    <w:p w:rsidR="00373FBA" w:rsidRPr="00FC51E4" w:rsidRDefault="00373FBA" w:rsidP="00373FBA">
      <w:pPr>
        <w:jc w:val="both"/>
        <w:rPr>
          <w:sz w:val="26"/>
        </w:rPr>
      </w:pPr>
      <w:r w:rsidRPr="00FC51E4">
        <w:rPr>
          <w:sz w:val="26"/>
        </w:rPr>
        <w:t xml:space="preserve">         1) прогнозируемый общий объем доходов местного бюджета на 20</w:t>
      </w:r>
      <w:r>
        <w:rPr>
          <w:sz w:val="26"/>
        </w:rPr>
        <w:t>22</w:t>
      </w:r>
      <w:r w:rsidRPr="00FC51E4">
        <w:rPr>
          <w:sz w:val="26"/>
        </w:rPr>
        <w:t xml:space="preserve"> год в сумме </w:t>
      </w:r>
      <w:r>
        <w:rPr>
          <w:bCs/>
          <w:sz w:val="26"/>
        </w:rPr>
        <w:t>10106,1</w:t>
      </w:r>
      <w:r w:rsidRPr="00FC51E4">
        <w:rPr>
          <w:bCs/>
          <w:sz w:val="26"/>
        </w:rPr>
        <w:t xml:space="preserve"> </w:t>
      </w:r>
      <w:r w:rsidRPr="00FC51E4">
        <w:rPr>
          <w:sz w:val="26"/>
        </w:rPr>
        <w:t>тыс. рублей и на 20</w:t>
      </w:r>
      <w:r>
        <w:rPr>
          <w:sz w:val="26"/>
        </w:rPr>
        <w:t>23</w:t>
      </w:r>
      <w:r w:rsidRPr="00FC51E4">
        <w:rPr>
          <w:sz w:val="26"/>
        </w:rPr>
        <w:t xml:space="preserve"> год в сумме </w:t>
      </w:r>
      <w:r>
        <w:rPr>
          <w:sz w:val="26"/>
        </w:rPr>
        <w:t>10297,3</w:t>
      </w:r>
      <w:r w:rsidRPr="00FC51E4">
        <w:rPr>
          <w:sz w:val="26"/>
        </w:rPr>
        <w:t xml:space="preserve"> рублей; </w:t>
      </w:r>
    </w:p>
    <w:p w:rsidR="00373FBA" w:rsidRPr="00FC51E4" w:rsidRDefault="00373FBA" w:rsidP="00373FBA">
      <w:pPr>
        <w:jc w:val="both"/>
        <w:rPr>
          <w:sz w:val="26"/>
        </w:rPr>
      </w:pPr>
      <w:r w:rsidRPr="00FC51E4">
        <w:rPr>
          <w:sz w:val="26"/>
        </w:rPr>
        <w:t xml:space="preserve">         2) общий объем расходов местного бюджета на 20</w:t>
      </w:r>
      <w:r>
        <w:rPr>
          <w:sz w:val="26"/>
        </w:rPr>
        <w:t>22</w:t>
      </w:r>
      <w:r w:rsidRPr="00FC51E4">
        <w:rPr>
          <w:sz w:val="26"/>
        </w:rPr>
        <w:t xml:space="preserve"> год в сумме </w:t>
      </w:r>
      <w:r>
        <w:rPr>
          <w:sz w:val="26"/>
        </w:rPr>
        <w:t>10106,1</w:t>
      </w:r>
      <w:r w:rsidRPr="00FC51E4">
        <w:rPr>
          <w:sz w:val="26"/>
        </w:rPr>
        <w:t xml:space="preserve"> тыс. рублей и на 20</w:t>
      </w:r>
      <w:r>
        <w:rPr>
          <w:sz w:val="26"/>
        </w:rPr>
        <w:t>23</w:t>
      </w:r>
      <w:r w:rsidRPr="00FC51E4">
        <w:rPr>
          <w:sz w:val="26"/>
        </w:rPr>
        <w:t xml:space="preserve"> год в сумме </w:t>
      </w:r>
      <w:r>
        <w:rPr>
          <w:bCs/>
          <w:sz w:val="26"/>
        </w:rPr>
        <w:t>10297,3</w:t>
      </w:r>
      <w:r w:rsidRPr="00FC51E4">
        <w:rPr>
          <w:bCs/>
          <w:sz w:val="26"/>
        </w:rPr>
        <w:t xml:space="preserve"> </w:t>
      </w:r>
      <w:r w:rsidRPr="00FC51E4">
        <w:rPr>
          <w:sz w:val="26"/>
        </w:rPr>
        <w:t>тыс. рублей;</w:t>
      </w:r>
    </w:p>
    <w:p w:rsidR="00373FBA" w:rsidRPr="00FC51E4" w:rsidRDefault="00373FBA" w:rsidP="00373FBA">
      <w:pPr>
        <w:jc w:val="both"/>
        <w:rPr>
          <w:sz w:val="26"/>
        </w:rPr>
      </w:pPr>
      <w:r w:rsidRPr="00FC51E4">
        <w:rPr>
          <w:sz w:val="26"/>
        </w:rPr>
        <w:t xml:space="preserve">         3) дефицит местного бюджета на 20</w:t>
      </w:r>
      <w:r>
        <w:rPr>
          <w:sz w:val="26"/>
        </w:rPr>
        <w:t>22</w:t>
      </w:r>
      <w:r w:rsidRPr="00FC51E4">
        <w:rPr>
          <w:sz w:val="26"/>
        </w:rPr>
        <w:t xml:space="preserve"> год в сумме </w:t>
      </w:r>
      <w:r w:rsidRPr="00FC51E4">
        <w:rPr>
          <w:bCs/>
          <w:sz w:val="26"/>
        </w:rPr>
        <w:t>0,0</w:t>
      </w:r>
      <w:r w:rsidRPr="00FC51E4">
        <w:rPr>
          <w:b/>
          <w:bCs/>
          <w:sz w:val="26"/>
        </w:rPr>
        <w:t xml:space="preserve"> </w:t>
      </w:r>
      <w:r w:rsidRPr="00FC51E4">
        <w:rPr>
          <w:sz w:val="26"/>
        </w:rPr>
        <w:t>тыс. рублей и на 20</w:t>
      </w:r>
      <w:r>
        <w:rPr>
          <w:sz w:val="26"/>
        </w:rPr>
        <w:t>23</w:t>
      </w:r>
      <w:r w:rsidRPr="00FC51E4">
        <w:rPr>
          <w:sz w:val="26"/>
        </w:rPr>
        <w:t xml:space="preserve"> год в сумме 0,0 тыс. рублей.</w:t>
      </w:r>
    </w:p>
    <w:p w:rsidR="00373FBA" w:rsidRPr="00FC51E4" w:rsidRDefault="00373FBA" w:rsidP="00373FBA">
      <w:pPr>
        <w:jc w:val="both"/>
        <w:rPr>
          <w:bCs/>
          <w:sz w:val="26"/>
        </w:rPr>
      </w:pPr>
      <w:r w:rsidRPr="00FC51E4">
        <w:rPr>
          <w:sz w:val="26"/>
        </w:rPr>
        <w:t xml:space="preserve">         3. Утвердить общий объем бюджетных ассигнований, направляемых на исполнение публичных нормативных обязательств, на 20</w:t>
      </w:r>
      <w:r>
        <w:rPr>
          <w:sz w:val="26"/>
        </w:rPr>
        <w:t>21</w:t>
      </w:r>
      <w:r w:rsidRPr="00FC51E4">
        <w:rPr>
          <w:sz w:val="26"/>
        </w:rPr>
        <w:t xml:space="preserve"> год в сумме </w:t>
      </w:r>
      <w:r w:rsidRPr="00FC51E4">
        <w:rPr>
          <w:bCs/>
          <w:sz w:val="26"/>
        </w:rPr>
        <w:t xml:space="preserve">0,0 </w:t>
      </w:r>
      <w:r w:rsidRPr="00FC51E4">
        <w:rPr>
          <w:sz w:val="26"/>
        </w:rPr>
        <w:t>тыс. рублей; на 20</w:t>
      </w:r>
      <w:r>
        <w:rPr>
          <w:sz w:val="26"/>
        </w:rPr>
        <w:t>22</w:t>
      </w:r>
      <w:r w:rsidRPr="00FC51E4">
        <w:rPr>
          <w:sz w:val="26"/>
        </w:rPr>
        <w:t xml:space="preserve"> год в сумме </w:t>
      </w:r>
      <w:r w:rsidRPr="00FC51E4">
        <w:rPr>
          <w:bCs/>
          <w:sz w:val="26"/>
        </w:rPr>
        <w:t>0,0 тыс. рублей и на 20</w:t>
      </w:r>
      <w:r>
        <w:rPr>
          <w:bCs/>
          <w:sz w:val="26"/>
        </w:rPr>
        <w:t xml:space="preserve">23 </w:t>
      </w:r>
      <w:r w:rsidRPr="00FC51E4">
        <w:rPr>
          <w:bCs/>
          <w:sz w:val="26"/>
        </w:rPr>
        <w:t>год в сумме 0,0 тыс. рублей</w:t>
      </w:r>
      <w:r w:rsidRPr="00FC51E4">
        <w:rPr>
          <w:sz w:val="26"/>
        </w:rPr>
        <w:t>.</w:t>
      </w:r>
    </w:p>
    <w:p w:rsidR="00373FBA" w:rsidRPr="00FC51E4" w:rsidRDefault="00373FBA" w:rsidP="00373FBA">
      <w:pPr>
        <w:jc w:val="both"/>
        <w:rPr>
          <w:bCs/>
          <w:sz w:val="26"/>
        </w:rPr>
      </w:pPr>
      <w:r w:rsidRPr="00FC51E4">
        <w:rPr>
          <w:sz w:val="26"/>
        </w:rPr>
        <w:t xml:space="preserve">         4. Утвердить прогнозируемый объем межбюджетных трансфертов, получаемых из других бюджетов бюджетной системы Российской Федерации, на 20</w:t>
      </w:r>
      <w:r>
        <w:rPr>
          <w:sz w:val="26"/>
        </w:rPr>
        <w:t>21</w:t>
      </w:r>
      <w:r w:rsidRPr="00FC51E4">
        <w:rPr>
          <w:sz w:val="26"/>
        </w:rPr>
        <w:t xml:space="preserve"> год в сумме </w:t>
      </w:r>
      <w:r>
        <w:rPr>
          <w:bCs/>
          <w:sz w:val="26"/>
        </w:rPr>
        <w:t>8169,1</w:t>
      </w:r>
      <w:r w:rsidRPr="00FC51E4">
        <w:rPr>
          <w:bCs/>
          <w:sz w:val="26"/>
        </w:rPr>
        <w:t xml:space="preserve"> </w:t>
      </w:r>
      <w:r>
        <w:rPr>
          <w:sz w:val="26"/>
        </w:rPr>
        <w:t>тыс. рублей, на 2022</w:t>
      </w:r>
      <w:r w:rsidRPr="00FC51E4">
        <w:rPr>
          <w:sz w:val="26"/>
        </w:rPr>
        <w:t xml:space="preserve"> год в сумме </w:t>
      </w:r>
      <w:r>
        <w:rPr>
          <w:bCs/>
          <w:sz w:val="26"/>
        </w:rPr>
        <w:t>8322,5</w:t>
      </w:r>
      <w:r w:rsidRPr="00FC51E4">
        <w:rPr>
          <w:bCs/>
          <w:sz w:val="26"/>
        </w:rPr>
        <w:t xml:space="preserve"> </w:t>
      </w:r>
      <w:r w:rsidRPr="00FC51E4">
        <w:rPr>
          <w:sz w:val="26"/>
        </w:rPr>
        <w:t>тыс. рублей и на 20</w:t>
      </w:r>
      <w:r>
        <w:rPr>
          <w:sz w:val="26"/>
        </w:rPr>
        <w:t>23</w:t>
      </w:r>
      <w:r w:rsidRPr="00FC51E4">
        <w:rPr>
          <w:sz w:val="26"/>
        </w:rPr>
        <w:t xml:space="preserve"> год в сумме </w:t>
      </w:r>
      <w:r>
        <w:rPr>
          <w:bCs/>
          <w:sz w:val="26"/>
        </w:rPr>
        <w:t xml:space="preserve">8432,7 </w:t>
      </w:r>
      <w:r w:rsidRPr="00FC51E4">
        <w:rPr>
          <w:sz w:val="26"/>
        </w:rPr>
        <w:t>тыс. рублей.</w:t>
      </w:r>
    </w:p>
    <w:p w:rsidR="00373FBA" w:rsidRPr="00FC51E4" w:rsidRDefault="00373FBA" w:rsidP="00373FBA">
      <w:pPr>
        <w:jc w:val="both"/>
        <w:rPr>
          <w:bCs/>
          <w:sz w:val="26"/>
        </w:rPr>
      </w:pPr>
      <w:r w:rsidRPr="00FC51E4">
        <w:rPr>
          <w:sz w:val="26"/>
        </w:rPr>
        <w:t xml:space="preserve">          5. Утвердить прогнозируемый объем безвозмездных поступлений на 20</w:t>
      </w:r>
      <w:r>
        <w:rPr>
          <w:sz w:val="26"/>
        </w:rPr>
        <w:t>21</w:t>
      </w:r>
      <w:r w:rsidRPr="00FC51E4">
        <w:rPr>
          <w:sz w:val="26"/>
        </w:rPr>
        <w:t xml:space="preserve">год в сумме </w:t>
      </w:r>
      <w:r>
        <w:rPr>
          <w:bCs/>
          <w:sz w:val="26"/>
        </w:rPr>
        <w:t>8169,1</w:t>
      </w:r>
      <w:r w:rsidRPr="00FC51E4">
        <w:rPr>
          <w:bCs/>
          <w:sz w:val="26"/>
        </w:rPr>
        <w:t xml:space="preserve"> </w:t>
      </w:r>
      <w:r>
        <w:rPr>
          <w:sz w:val="26"/>
        </w:rPr>
        <w:t>тыс. рублей, на 2022</w:t>
      </w:r>
      <w:r w:rsidRPr="00FC51E4">
        <w:rPr>
          <w:sz w:val="26"/>
        </w:rPr>
        <w:t xml:space="preserve"> год в сумме </w:t>
      </w:r>
      <w:r>
        <w:rPr>
          <w:bCs/>
          <w:sz w:val="26"/>
        </w:rPr>
        <w:t>8322,5</w:t>
      </w:r>
      <w:r w:rsidRPr="00FC51E4">
        <w:rPr>
          <w:bCs/>
          <w:sz w:val="26"/>
        </w:rPr>
        <w:t xml:space="preserve"> </w:t>
      </w:r>
      <w:r w:rsidRPr="00FC51E4">
        <w:rPr>
          <w:sz w:val="26"/>
        </w:rPr>
        <w:t>тыс. рублей и на 20</w:t>
      </w:r>
      <w:r>
        <w:rPr>
          <w:sz w:val="26"/>
        </w:rPr>
        <w:t>23</w:t>
      </w:r>
      <w:r w:rsidRPr="00FC51E4">
        <w:rPr>
          <w:sz w:val="26"/>
        </w:rPr>
        <w:t xml:space="preserve"> год в сумме </w:t>
      </w:r>
      <w:r>
        <w:rPr>
          <w:bCs/>
          <w:sz w:val="26"/>
        </w:rPr>
        <w:t>8432,7</w:t>
      </w:r>
      <w:r w:rsidRPr="00FC51E4">
        <w:rPr>
          <w:bCs/>
          <w:sz w:val="26"/>
        </w:rPr>
        <w:t xml:space="preserve"> </w:t>
      </w:r>
      <w:r w:rsidRPr="00FC51E4">
        <w:rPr>
          <w:sz w:val="26"/>
        </w:rPr>
        <w:t>тыс. рублей.</w:t>
      </w:r>
    </w:p>
    <w:p w:rsidR="00373FBA" w:rsidRPr="00FC51E4" w:rsidRDefault="00373FBA" w:rsidP="00373FBA">
      <w:pPr>
        <w:jc w:val="both"/>
        <w:rPr>
          <w:bCs/>
          <w:sz w:val="26"/>
        </w:rPr>
      </w:pPr>
      <w:r w:rsidRPr="00FC51E4">
        <w:rPr>
          <w:sz w:val="26"/>
        </w:rPr>
        <w:t xml:space="preserve">          6. Утвердить объем межбюджетных трансфертов, предоставляемых другим бюджетам бюджетной системы Российской Федерации, в 20</w:t>
      </w:r>
      <w:r>
        <w:rPr>
          <w:sz w:val="26"/>
        </w:rPr>
        <w:t>21</w:t>
      </w:r>
      <w:r w:rsidRPr="00FC51E4">
        <w:rPr>
          <w:sz w:val="26"/>
        </w:rPr>
        <w:t xml:space="preserve"> году в сумме </w:t>
      </w:r>
      <w:r>
        <w:rPr>
          <w:bCs/>
          <w:sz w:val="26"/>
        </w:rPr>
        <w:t xml:space="preserve">1843,7 </w:t>
      </w:r>
      <w:r w:rsidRPr="00FC51E4">
        <w:rPr>
          <w:sz w:val="26"/>
        </w:rPr>
        <w:t>тыс. рублей, в 20</w:t>
      </w:r>
      <w:r>
        <w:rPr>
          <w:sz w:val="26"/>
        </w:rPr>
        <w:t>22</w:t>
      </w:r>
      <w:r w:rsidRPr="00FC51E4">
        <w:rPr>
          <w:sz w:val="26"/>
        </w:rPr>
        <w:t xml:space="preserve"> году в сумме </w:t>
      </w:r>
      <w:r>
        <w:rPr>
          <w:bCs/>
          <w:sz w:val="26"/>
        </w:rPr>
        <w:t>1843,7</w:t>
      </w:r>
      <w:r w:rsidRPr="00FC51E4">
        <w:rPr>
          <w:bCs/>
          <w:sz w:val="26"/>
        </w:rPr>
        <w:t xml:space="preserve"> </w:t>
      </w:r>
      <w:r w:rsidRPr="00FC51E4">
        <w:rPr>
          <w:sz w:val="26"/>
        </w:rPr>
        <w:t>тыс. рублей и в 20</w:t>
      </w:r>
      <w:r>
        <w:rPr>
          <w:sz w:val="26"/>
        </w:rPr>
        <w:t>23</w:t>
      </w:r>
      <w:r w:rsidRPr="00FC51E4">
        <w:rPr>
          <w:sz w:val="26"/>
        </w:rPr>
        <w:t xml:space="preserve"> году в сумме </w:t>
      </w:r>
      <w:r>
        <w:rPr>
          <w:bCs/>
          <w:sz w:val="26"/>
        </w:rPr>
        <w:t>1843,7</w:t>
      </w:r>
      <w:r w:rsidRPr="00FC51E4">
        <w:rPr>
          <w:bCs/>
          <w:sz w:val="26"/>
        </w:rPr>
        <w:t xml:space="preserve"> </w:t>
      </w:r>
      <w:r w:rsidRPr="00FC51E4">
        <w:rPr>
          <w:sz w:val="26"/>
        </w:rPr>
        <w:t>тыс. рублей.</w:t>
      </w:r>
    </w:p>
    <w:p w:rsidR="00373FBA" w:rsidRPr="00FC51E4" w:rsidRDefault="00373FBA" w:rsidP="00373FBA">
      <w:pPr>
        <w:pStyle w:val="2"/>
        <w:rPr>
          <w:sz w:val="26"/>
          <w:szCs w:val="24"/>
        </w:rPr>
      </w:pPr>
      <w:r>
        <w:rPr>
          <w:sz w:val="26"/>
          <w:szCs w:val="24"/>
        </w:rPr>
        <w:t>7</w:t>
      </w:r>
      <w:r w:rsidRPr="00FC51E4">
        <w:rPr>
          <w:sz w:val="26"/>
          <w:szCs w:val="24"/>
        </w:rPr>
        <w:t>. Установить объем расходов на обслуживание муниципального долга местного бюджета на 20</w:t>
      </w:r>
      <w:r>
        <w:rPr>
          <w:sz w:val="26"/>
          <w:szCs w:val="24"/>
        </w:rPr>
        <w:t>21</w:t>
      </w:r>
      <w:r w:rsidRPr="00FC51E4">
        <w:rPr>
          <w:sz w:val="26"/>
          <w:szCs w:val="24"/>
        </w:rPr>
        <w:t xml:space="preserve"> год в сумме 0,0 тыс. рублей, на 20</w:t>
      </w:r>
      <w:r>
        <w:rPr>
          <w:sz w:val="26"/>
          <w:szCs w:val="24"/>
        </w:rPr>
        <w:t>22</w:t>
      </w:r>
      <w:r w:rsidRPr="00FC51E4">
        <w:rPr>
          <w:sz w:val="26"/>
          <w:szCs w:val="24"/>
        </w:rPr>
        <w:t xml:space="preserve"> год в сумме 0,0 тыс. рублей и на 20</w:t>
      </w:r>
      <w:r>
        <w:rPr>
          <w:sz w:val="26"/>
          <w:szCs w:val="24"/>
        </w:rPr>
        <w:t xml:space="preserve">23 </w:t>
      </w:r>
      <w:r w:rsidRPr="00FC51E4">
        <w:rPr>
          <w:sz w:val="26"/>
          <w:szCs w:val="24"/>
        </w:rPr>
        <w:t>год в сумме 0,0 тыс. рублей.</w:t>
      </w:r>
    </w:p>
    <w:p w:rsidR="00373FBA" w:rsidRPr="00FC51E4" w:rsidRDefault="00373FBA" w:rsidP="00373FBA">
      <w:pPr>
        <w:jc w:val="both"/>
        <w:rPr>
          <w:sz w:val="26"/>
        </w:rPr>
      </w:pPr>
      <w:r w:rsidRPr="00FC51E4">
        <w:rPr>
          <w:sz w:val="26"/>
        </w:rPr>
        <w:t xml:space="preserve">           </w:t>
      </w:r>
      <w:r>
        <w:rPr>
          <w:sz w:val="26"/>
        </w:rPr>
        <w:t>8</w:t>
      </w:r>
      <w:r w:rsidRPr="00FC51E4">
        <w:rPr>
          <w:sz w:val="26"/>
        </w:rPr>
        <w:t xml:space="preserve">. </w:t>
      </w:r>
      <w:proofErr w:type="gramStart"/>
      <w:r w:rsidRPr="00FC51E4">
        <w:rPr>
          <w:sz w:val="26"/>
        </w:rPr>
        <w:t>Установить верхний предел муниципального внутреннего дол</w:t>
      </w:r>
      <w:r>
        <w:rPr>
          <w:sz w:val="26"/>
        </w:rPr>
        <w:t>га местного бюджета на 01января</w:t>
      </w:r>
      <w:r w:rsidRPr="00FC51E4">
        <w:rPr>
          <w:sz w:val="26"/>
        </w:rPr>
        <w:t>.20</w:t>
      </w:r>
      <w:r>
        <w:rPr>
          <w:sz w:val="26"/>
        </w:rPr>
        <w:t>22</w:t>
      </w:r>
      <w:r w:rsidRPr="00FC51E4">
        <w:rPr>
          <w:sz w:val="26"/>
        </w:rPr>
        <w:t xml:space="preserve"> года в сумме 0,0 тыс. рублей, в том числе по муниципальным гар</w:t>
      </w:r>
      <w:r>
        <w:rPr>
          <w:sz w:val="26"/>
        </w:rPr>
        <w:t xml:space="preserve">антиям 0,0 тыс. рублей, на 01января </w:t>
      </w:r>
      <w:r w:rsidRPr="00FC51E4">
        <w:rPr>
          <w:sz w:val="26"/>
        </w:rPr>
        <w:t>20</w:t>
      </w:r>
      <w:r>
        <w:rPr>
          <w:sz w:val="26"/>
        </w:rPr>
        <w:t>23</w:t>
      </w:r>
      <w:r w:rsidRPr="00FC51E4">
        <w:rPr>
          <w:sz w:val="26"/>
        </w:rPr>
        <w:t xml:space="preserve"> года в сумме 0,0 тыс. рублей, в том числе по муниципальным гаран</w:t>
      </w:r>
      <w:r>
        <w:rPr>
          <w:sz w:val="26"/>
        </w:rPr>
        <w:t xml:space="preserve">тиям 0,0 тыс. рублей, и на 01января </w:t>
      </w:r>
      <w:r w:rsidRPr="00FC51E4">
        <w:rPr>
          <w:sz w:val="26"/>
        </w:rPr>
        <w:t>202</w:t>
      </w:r>
      <w:r>
        <w:rPr>
          <w:sz w:val="26"/>
        </w:rPr>
        <w:t>4</w:t>
      </w:r>
      <w:r w:rsidRPr="00FC51E4">
        <w:rPr>
          <w:sz w:val="26"/>
        </w:rPr>
        <w:t xml:space="preserve"> года в сумме 0,0 тыс. рублей, в том числе по муниципальным гарантиям</w:t>
      </w:r>
      <w:proofErr w:type="gramEnd"/>
      <w:r w:rsidRPr="00FC51E4">
        <w:rPr>
          <w:sz w:val="26"/>
        </w:rPr>
        <w:t xml:space="preserve"> 0,0 тыс. рублей согласно приложению № 8 к настоящему Решению.</w:t>
      </w:r>
    </w:p>
    <w:p w:rsidR="00373FBA" w:rsidRDefault="00013AE1" w:rsidP="00373FB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="00373FBA" w:rsidRPr="00FC51E4">
        <w:rPr>
          <w:rFonts w:ascii="Times New Roman" w:hAnsi="Times New Roman" w:cs="Times New Roman"/>
          <w:sz w:val="26"/>
        </w:rPr>
        <w:t xml:space="preserve"> </w:t>
      </w:r>
      <w:r w:rsidR="00373FBA">
        <w:rPr>
          <w:rFonts w:ascii="Times New Roman" w:hAnsi="Times New Roman" w:cs="Times New Roman"/>
          <w:sz w:val="26"/>
        </w:rPr>
        <w:t>9</w:t>
      </w:r>
      <w:r w:rsidR="00373FBA" w:rsidRPr="00FC51E4">
        <w:rPr>
          <w:rFonts w:ascii="Times New Roman" w:hAnsi="Times New Roman" w:cs="Times New Roman"/>
          <w:sz w:val="26"/>
        </w:rPr>
        <w:t>. Утвердить программу муниципальных внутренних заимствований местного бюд</w:t>
      </w:r>
      <w:r w:rsidR="00373FBA">
        <w:rPr>
          <w:rFonts w:ascii="Times New Roman" w:hAnsi="Times New Roman" w:cs="Times New Roman"/>
          <w:sz w:val="26"/>
        </w:rPr>
        <w:t xml:space="preserve">жета на 2021 и </w:t>
      </w:r>
      <w:proofErr w:type="gramStart"/>
      <w:r w:rsidR="00373FBA">
        <w:rPr>
          <w:rFonts w:ascii="Times New Roman" w:hAnsi="Times New Roman" w:cs="Times New Roman"/>
          <w:sz w:val="26"/>
        </w:rPr>
        <w:t>плановый</w:t>
      </w:r>
      <w:proofErr w:type="gramEnd"/>
      <w:r w:rsidR="00373FBA">
        <w:rPr>
          <w:rFonts w:ascii="Times New Roman" w:hAnsi="Times New Roman" w:cs="Times New Roman"/>
          <w:sz w:val="26"/>
        </w:rPr>
        <w:t xml:space="preserve"> период 2022 и 2023 годов</w:t>
      </w:r>
      <w:r w:rsidR="00373FBA" w:rsidRPr="00FC51E4">
        <w:rPr>
          <w:rFonts w:ascii="Times New Roman" w:hAnsi="Times New Roman" w:cs="Times New Roman"/>
          <w:sz w:val="26"/>
        </w:rPr>
        <w:t xml:space="preserve"> согласно приложению № </w:t>
      </w:r>
      <w:r w:rsidR="00373FBA" w:rsidRPr="00FC51E4">
        <w:rPr>
          <w:rFonts w:ascii="Times New Roman" w:hAnsi="Times New Roman" w:cs="Times New Roman"/>
          <w:sz w:val="26"/>
        </w:rPr>
        <w:lastRenderedPageBreak/>
        <w:t>10 к настоящему Решению и программу предоставления муниципальных гарантий на 20</w:t>
      </w:r>
      <w:r w:rsidR="00373FBA">
        <w:rPr>
          <w:rFonts w:ascii="Times New Roman" w:hAnsi="Times New Roman" w:cs="Times New Roman"/>
          <w:sz w:val="26"/>
        </w:rPr>
        <w:t>21 и плановый период 2022 и 2023 годов</w:t>
      </w:r>
      <w:r w:rsidR="00373FBA" w:rsidRPr="00FC51E4">
        <w:rPr>
          <w:rFonts w:ascii="Times New Roman" w:hAnsi="Times New Roman" w:cs="Times New Roman"/>
          <w:sz w:val="26"/>
        </w:rPr>
        <w:t xml:space="preserve"> согласно приложению № 11 к настоящему Решению.</w:t>
      </w:r>
    </w:p>
    <w:p w:rsidR="00373FBA" w:rsidRPr="006C75B5" w:rsidRDefault="00013AE1" w:rsidP="00013AE1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FF0000"/>
          <w:sz w:val="26"/>
          <w:szCs w:val="26"/>
        </w:rPr>
        <w:t xml:space="preserve">   </w:t>
      </w:r>
      <w:r w:rsidR="00373FBA" w:rsidRPr="006C75B5">
        <w:rPr>
          <w:bCs/>
          <w:color w:val="000000"/>
          <w:sz w:val="26"/>
          <w:szCs w:val="26"/>
        </w:rPr>
        <w:t>10. Утвердить общий объем условно утверждаемых расходов на 202</w:t>
      </w:r>
      <w:r w:rsidR="00373FBA">
        <w:rPr>
          <w:bCs/>
          <w:color w:val="000000"/>
          <w:sz w:val="26"/>
          <w:szCs w:val="26"/>
        </w:rPr>
        <w:t>2</w:t>
      </w:r>
      <w:r w:rsidR="00373FBA" w:rsidRPr="006C75B5">
        <w:rPr>
          <w:bCs/>
          <w:color w:val="000000"/>
          <w:sz w:val="26"/>
          <w:szCs w:val="26"/>
        </w:rPr>
        <w:t xml:space="preserve"> год в объеме </w:t>
      </w:r>
      <w:r w:rsidR="00373FBA">
        <w:rPr>
          <w:bCs/>
          <w:color w:val="000000"/>
          <w:sz w:val="26"/>
          <w:szCs w:val="26"/>
        </w:rPr>
        <w:t>249,7</w:t>
      </w:r>
      <w:r w:rsidR="00373FBA" w:rsidRPr="006C75B5">
        <w:rPr>
          <w:bCs/>
          <w:color w:val="000000"/>
          <w:sz w:val="26"/>
          <w:szCs w:val="26"/>
        </w:rPr>
        <w:t xml:space="preserve"> тыс. рублей и на 202</w:t>
      </w:r>
      <w:r w:rsidR="00373FBA">
        <w:rPr>
          <w:bCs/>
          <w:color w:val="000000"/>
          <w:sz w:val="26"/>
          <w:szCs w:val="26"/>
        </w:rPr>
        <w:t>3</w:t>
      </w:r>
      <w:r w:rsidR="00373FBA" w:rsidRPr="006C75B5">
        <w:rPr>
          <w:bCs/>
          <w:color w:val="000000"/>
          <w:sz w:val="26"/>
          <w:szCs w:val="26"/>
        </w:rPr>
        <w:t xml:space="preserve"> год в объеме </w:t>
      </w:r>
      <w:r w:rsidR="00373FBA">
        <w:rPr>
          <w:bCs/>
          <w:color w:val="000000"/>
          <w:sz w:val="26"/>
          <w:szCs w:val="26"/>
        </w:rPr>
        <w:t>508,7</w:t>
      </w:r>
      <w:r w:rsidR="00373FBA" w:rsidRPr="006C75B5">
        <w:rPr>
          <w:bCs/>
          <w:color w:val="000000"/>
          <w:sz w:val="26"/>
          <w:szCs w:val="26"/>
        </w:rPr>
        <w:t xml:space="preserve"> тыс. рублей. </w:t>
      </w:r>
    </w:p>
    <w:p w:rsidR="00373FBA" w:rsidRPr="00FC51E4" w:rsidRDefault="00373FBA" w:rsidP="00373FBA">
      <w:pPr>
        <w:jc w:val="both"/>
        <w:rPr>
          <w:sz w:val="26"/>
        </w:rPr>
      </w:pPr>
    </w:p>
    <w:p w:rsidR="00373FBA" w:rsidRPr="00FC51E4" w:rsidRDefault="00373FBA" w:rsidP="00373FBA">
      <w:pPr>
        <w:pStyle w:val="2"/>
        <w:rPr>
          <w:b/>
          <w:sz w:val="26"/>
          <w:szCs w:val="24"/>
        </w:rPr>
      </w:pPr>
      <w:r w:rsidRPr="00FC51E4">
        <w:rPr>
          <w:b/>
          <w:sz w:val="26"/>
          <w:szCs w:val="24"/>
        </w:rPr>
        <w:t xml:space="preserve"> Статья 2</w:t>
      </w:r>
    </w:p>
    <w:p w:rsidR="00373FBA" w:rsidRPr="00FC51E4" w:rsidRDefault="00013AE1" w:rsidP="00013AE1">
      <w:pPr>
        <w:jc w:val="both"/>
        <w:rPr>
          <w:sz w:val="26"/>
        </w:rPr>
      </w:pPr>
      <w:r>
        <w:rPr>
          <w:sz w:val="26"/>
        </w:rPr>
        <w:t xml:space="preserve">   </w:t>
      </w:r>
      <w:r w:rsidR="00373FBA" w:rsidRPr="00FC51E4">
        <w:rPr>
          <w:sz w:val="26"/>
        </w:rPr>
        <w:t>1.Утвердить перечень и коды главных администраторов доходов местного бюджета - органов местного самоуправления поселения, а также закрепляемые за ними виды (подвиды) доходов бюджетов согласно приложению № 1 к настоящему Решению.</w:t>
      </w:r>
    </w:p>
    <w:p w:rsidR="00373FBA" w:rsidRPr="00FC51E4" w:rsidRDefault="00013AE1" w:rsidP="00013AE1">
      <w:pPr>
        <w:jc w:val="both"/>
        <w:rPr>
          <w:sz w:val="26"/>
        </w:rPr>
      </w:pPr>
      <w:r>
        <w:rPr>
          <w:sz w:val="26"/>
        </w:rPr>
        <w:t xml:space="preserve">  </w:t>
      </w:r>
      <w:r w:rsidR="00373FBA" w:rsidRPr="00FC51E4">
        <w:rPr>
          <w:sz w:val="26"/>
        </w:rPr>
        <w:t>2.Утвердить перечень главных администраторов источников внутреннего финансирования дефицита местного бюджета согласно приложению № 3 к настоящему Решению.</w:t>
      </w:r>
    </w:p>
    <w:p w:rsidR="00373FBA" w:rsidRPr="00FC51E4" w:rsidRDefault="00373FBA" w:rsidP="00373FB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373FBA" w:rsidRPr="00FC51E4" w:rsidRDefault="00373FBA" w:rsidP="00373FB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</w:rPr>
      </w:pPr>
      <w:r w:rsidRPr="00FC51E4">
        <w:rPr>
          <w:rFonts w:ascii="Times New Roman" w:hAnsi="Times New Roman" w:cs="Times New Roman"/>
          <w:sz w:val="26"/>
        </w:rPr>
        <w:t xml:space="preserve">           </w:t>
      </w:r>
      <w:r w:rsidRPr="00FC51E4">
        <w:rPr>
          <w:rFonts w:ascii="Times New Roman" w:hAnsi="Times New Roman" w:cs="Times New Roman"/>
          <w:b/>
          <w:sz w:val="26"/>
        </w:rPr>
        <w:t>Статья 3</w:t>
      </w:r>
    </w:p>
    <w:p w:rsidR="00013AE1" w:rsidRDefault="00373FBA" w:rsidP="00013AE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Учесть в местном бюджете на 20</w:t>
      </w:r>
      <w:r>
        <w:rPr>
          <w:rFonts w:ascii="Times New Roman" w:hAnsi="Times New Roman" w:cs="Times New Roman"/>
          <w:sz w:val="26"/>
        </w:rPr>
        <w:t>21</w:t>
      </w:r>
      <w:r w:rsidRPr="00FC51E4">
        <w:rPr>
          <w:rFonts w:ascii="Times New Roman" w:hAnsi="Times New Roman" w:cs="Times New Roman"/>
          <w:sz w:val="26"/>
        </w:rPr>
        <w:t xml:space="preserve"> год и плановый период 20</w:t>
      </w:r>
      <w:r>
        <w:rPr>
          <w:rFonts w:ascii="Times New Roman" w:hAnsi="Times New Roman" w:cs="Times New Roman"/>
          <w:sz w:val="26"/>
        </w:rPr>
        <w:t xml:space="preserve">22 </w:t>
      </w:r>
      <w:r w:rsidRPr="00FC51E4">
        <w:rPr>
          <w:rFonts w:ascii="Times New Roman" w:hAnsi="Times New Roman" w:cs="Times New Roman"/>
          <w:sz w:val="26"/>
        </w:rPr>
        <w:t xml:space="preserve">и </w:t>
      </w:r>
      <w:r>
        <w:rPr>
          <w:rFonts w:ascii="Times New Roman" w:hAnsi="Times New Roman" w:cs="Times New Roman"/>
          <w:sz w:val="26"/>
        </w:rPr>
        <w:t>2023 г</w:t>
      </w:r>
      <w:r w:rsidRPr="00FC51E4">
        <w:rPr>
          <w:rFonts w:ascii="Times New Roman" w:hAnsi="Times New Roman" w:cs="Times New Roman"/>
          <w:sz w:val="26"/>
        </w:rPr>
        <w:t>одов поступления доходов местного бюджета согласно приложению № 2 к настоящему Решению.</w:t>
      </w:r>
    </w:p>
    <w:p w:rsidR="00373FBA" w:rsidRPr="00013AE1" w:rsidRDefault="00373FBA" w:rsidP="00013AE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sz w:val="26"/>
        </w:rPr>
        <w:t xml:space="preserve"> </w:t>
      </w:r>
    </w:p>
    <w:p w:rsidR="00373FBA" w:rsidRPr="00FC51E4" w:rsidRDefault="00373FBA" w:rsidP="00373FBA">
      <w:pPr>
        <w:pStyle w:val="1"/>
        <w:spacing w:before="0"/>
        <w:ind w:firstLine="709"/>
        <w:jc w:val="both"/>
        <w:rPr>
          <w:sz w:val="26"/>
          <w:szCs w:val="24"/>
        </w:rPr>
      </w:pPr>
      <w:r w:rsidRPr="00FC51E4">
        <w:rPr>
          <w:sz w:val="26"/>
          <w:szCs w:val="24"/>
        </w:rPr>
        <w:t xml:space="preserve"> Статья 4</w:t>
      </w:r>
    </w:p>
    <w:p w:rsidR="00373FBA" w:rsidRPr="00FC51E4" w:rsidRDefault="00373FBA" w:rsidP="00373FBA">
      <w:pPr>
        <w:pStyle w:val="2"/>
        <w:rPr>
          <w:sz w:val="26"/>
          <w:szCs w:val="24"/>
        </w:rPr>
      </w:pPr>
      <w:r w:rsidRPr="00FC51E4">
        <w:rPr>
          <w:sz w:val="26"/>
          <w:szCs w:val="24"/>
        </w:rPr>
        <w:t>Утвердить источники внутреннего финансирования дефицита местного бюджета на 20</w:t>
      </w:r>
      <w:r>
        <w:rPr>
          <w:sz w:val="26"/>
          <w:szCs w:val="24"/>
        </w:rPr>
        <w:t>21</w:t>
      </w:r>
      <w:r w:rsidRPr="00FC51E4">
        <w:rPr>
          <w:sz w:val="26"/>
          <w:szCs w:val="24"/>
        </w:rPr>
        <w:t xml:space="preserve"> год и плановый период 20</w:t>
      </w:r>
      <w:r>
        <w:rPr>
          <w:sz w:val="26"/>
          <w:szCs w:val="24"/>
        </w:rPr>
        <w:t>22</w:t>
      </w:r>
      <w:r w:rsidRPr="00FC51E4">
        <w:rPr>
          <w:sz w:val="26"/>
          <w:szCs w:val="24"/>
        </w:rPr>
        <w:t xml:space="preserve"> и 20</w:t>
      </w:r>
      <w:r>
        <w:rPr>
          <w:sz w:val="26"/>
          <w:szCs w:val="24"/>
        </w:rPr>
        <w:t xml:space="preserve">23 </w:t>
      </w:r>
      <w:r w:rsidRPr="00FC51E4">
        <w:rPr>
          <w:sz w:val="26"/>
          <w:szCs w:val="24"/>
        </w:rPr>
        <w:t>годов, согласно приложению № 4 к настоящему Решению.</w:t>
      </w:r>
    </w:p>
    <w:p w:rsidR="00373FBA" w:rsidRPr="00996421" w:rsidRDefault="00373FBA" w:rsidP="00373FBA">
      <w:pPr>
        <w:pStyle w:val="a5"/>
        <w:spacing w:after="0"/>
        <w:ind w:left="0"/>
        <w:jc w:val="both"/>
        <w:rPr>
          <w:color w:val="FF0000"/>
          <w:sz w:val="26"/>
          <w:szCs w:val="24"/>
        </w:rPr>
      </w:pP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6"/>
        </w:rPr>
      </w:pPr>
      <w:r w:rsidRPr="00FC51E4">
        <w:rPr>
          <w:rFonts w:ascii="Times New Roman" w:hAnsi="Times New Roman" w:cs="Times New Roman"/>
          <w:b/>
          <w:sz w:val="26"/>
        </w:rPr>
        <w:t xml:space="preserve"> Статья </w:t>
      </w:r>
      <w:r>
        <w:rPr>
          <w:rFonts w:ascii="Times New Roman" w:hAnsi="Times New Roman" w:cs="Times New Roman"/>
          <w:b/>
          <w:sz w:val="26"/>
        </w:rPr>
        <w:t>5</w:t>
      </w: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ассигнований:</w:t>
      </w: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по разделам, подразделам классификации расходов бюджетов Российской Федерации на 20</w:t>
      </w:r>
      <w:r>
        <w:rPr>
          <w:rFonts w:ascii="Times New Roman" w:hAnsi="Times New Roman" w:cs="Times New Roman"/>
          <w:sz w:val="26"/>
        </w:rPr>
        <w:t>21</w:t>
      </w:r>
      <w:r w:rsidRPr="00FC51E4">
        <w:rPr>
          <w:rFonts w:ascii="Times New Roman" w:hAnsi="Times New Roman" w:cs="Times New Roman"/>
          <w:sz w:val="26"/>
        </w:rPr>
        <w:t xml:space="preserve"> год  и плановый период 20</w:t>
      </w:r>
      <w:r>
        <w:rPr>
          <w:rFonts w:ascii="Times New Roman" w:hAnsi="Times New Roman" w:cs="Times New Roman"/>
          <w:sz w:val="26"/>
        </w:rPr>
        <w:t>22</w:t>
      </w:r>
      <w:r w:rsidRPr="00FC51E4">
        <w:rPr>
          <w:rFonts w:ascii="Times New Roman" w:hAnsi="Times New Roman" w:cs="Times New Roman"/>
          <w:sz w:val="26"/>
        </w:rPr>
        <w:t xml:space="preserve"> и 20</w:t>
      </w:r>
      <w:r>
        <w:rPr>
          <w:rFonts w:ascii="Times New Roman" w:hAnsi="Times New Roman" w:cs="Times New Roman"/>
          <w:sz w:val="26"/>
        </w:rPr>
        <w:t>23</w:t>
      </w:r>
      <w:r w:rsidRPr="00FC51E4">
        <w:rPr>
          <w:rFonts w:ascii="Times New Roman" w:hAnsi="Times New Roman" w:cs="Times New Roman"/>
          <w:sz w:val="26"/>
        </w:rPr>
        <w:t>годов согласно приложению № 5 к настоящему Решению;</w:t>
      </w:r>
    </w:p>
    <w:p w:rsidR="00373FBA" w:rsidRPr="00FC51E4" w:rsidRDefault="00373FBA" w:rsidP="00373FBA">
      <w:pPr>
        <w:pStyle w:val="Style11"/>
        <w:widowControl/>
        <w:tabs>
          <w:tab w:val="left" w:pos="997"/>
        </w:tabs>
        <w:spacing w:line="240" w:lineRule="auto"/>
        <w:ind w:firstLine="720"/>
        <w:rPr>
          <w:rStyle w:val="FontStyle16"/>
        </w:rPr>
      </w:pPr>
      <w:r w:rsidRPr="00FC51E4">
        <w:rPr>
          <w:rStyle w:val="FontStyle16"/>
        </w:rPr>
        <w:t>по главным распорядителям средств местного бюджета, целевым статьям (муниципальным программам и не программным направлениям деятельности) и группам видов расходов в ведомственной структуре расходов местного бюджета на 20</w:t>
      </w:r>
      <w:r>
        <w:rPr>
          <w:rStyle w:val="FontStyle16"/>
        </w:rPr>
        <w:t>21</w:t>
      </w:r>
      <w:r w:rsidRPr="00FC51E4">
        <w:rPr>
          <w:rStyle w:val="FontStyle16"/>
        </w:rPr>
        <w:t xml:space="preserve"> год и плановый период 20</w:t>
      </w:r>
      <w:r>
        <w:rPr>
          <w:rStyle w:val="FontStyle16"/>
        </w:rPr>
        <w:t>22</w:t>
      </w:r>
      <w:r w:rsidRPr="00FC51E4">
        <w:rPr>
          <w:rStyle w:val="FontStyle16"/>
        </w:rPr>
        <w:t xml:space="preserve"> и 20</w:t>
      </w:r>
      <w:r>
        <w:rPr>
          <w:rStyle w:val="FontStyle16"/>
        </w:rPr>
        <w:t>23</w:t>
      </w:r>
      <w:r w:rsidRPr="00FC51E4">
        <w:rPr>
          <w:rStyle w:val="FontStyle16"/>
        </w:rPr>
        <w:t xml:space="preserve"> годов согласно приложению № 6 к настоящему Решению.</w:t>
      </w:r>
    </w:p>
    <w:p w:rsidR="00373FBA" w:rsidRPr="00013AE1" w:rsidRDefault="00373FBA" w:rsidP="00013AE1">
      <w:pPr>
        <w:pStyle w:val="Style11"/>
        <w:widowControl/>
        <w:tabs>
          <w:tab w:val="left" w:pos="997"/>
        </w:tabs>
        <w:spacing w:line="240" w:lineRule="auto"/>
        <w:ind w:firstLine="720"/>
        <w:rPr>
          <w:sz w:val="26"/>
          <w:szCs w:val="26"/>
        </w:rPr>
      </w:pPr>
      <w:r w:rsidRPr="00FC51E4">
        <w:rPr>
          <w:rStyle w:val="FontStyle16"/>
        </w:rPr>
        <w:t>по целевым статьям (муниципальным программам и не программным направлениям деятельности), группам видов расходов классификации расходов местного бюджета на 20</w:t>
      </w:r>
      <w:r>
        <w:rPr>
          <w:rStyle w:val="FontStyle16"/>
        </w:rPr>
        <w:t>21</w:t>
      </w:r>
      <w:r w:rsidRPr="00FC51E4">
        <w:rPr>
          <w:rStyle w:val="FontStyle16"/>
        </w:rPr>
        <w:t xml:space="preserve"> год и плановый период 20</w:t>
      </w:r>
      <w:r>
        <w:rPr>
          <w:rStyle w:val="FontStyle16"/>
        </w:rPr>
        <w:t>22</w:t>
      </w:r>
      <w:r w:rsidRPr="00FC51E4">
        <w:rPr>
          <w:rStyle w:val="FontStyle16"/>
        </w:rPr>
        <w:t xml:space="preserve"> и 20</w:t>
      </w:r>
      <w:r>
        <w:rPr>
          <w:rStyle w:val="FontStyle16"/>
        </w:rPr>
        <w:t>23</w:t>
      </w:r>
      <w:r w:rsidRPr="00FC51E4">
        <w:rPr>
          <w:rStyle w:val="FontStyle16"/>
        </w:rPr>
        <w:t xml:space="preserve"> годов согласно приложению № 7 к настоящему Решению.</w:t>
      </w: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6"/>
        </w:rPr>
      </w:pPr>
      <w:r w:rsidRPr="00FC51E4">
        <w:rPr>
          <w:rFonts w:ascii="Times New Roman" w:hAnsi="Times New Roman" w:cs="Times New Roman"/>
          <w:b/>
          <w:sz w:val="26"/>
        </w:rPr>
        <w:t xml:space="preserve"> Статья </w:t>
      </w:r>
      <w:r>
        <w:rPr>
          <w:rFonts w:ascii="Times New Roman" w:hAnsi="Times New Roman" w:cs="Times New Roman"/>
          <w:b/>
          <w:sz w:val="26"/>
        </w:rPr>
        <w:t>6</w:t>
      </w: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1. Установить следующие основания для внесения в 20</w:t>
      </w:r>
      <w:r>
        <w:rPr>
          <w:rFonts w:ascii="Times New Roman" w:hAnsi="Times New Roman" w:cs="Times New Roman"/>
          <w:sz w:val="26"/>
        </w:rPr>
        <w:t xml:space="preserve">21 </w:t>
      </w:r>
      <w:r w:rsidRPr="00FC51E4">
        <w:rPr>
          <w:rFonts w:ascii="Times New Roman" w:hAnsi="Times New Roman" w:cs="Times New Roman"/>
          <w:sz w:val="26"/>
        </w:rPr>
        <w:t>году      изменений в показатели сводной бюджетной росписи местного бюджета, связанные с особенностями исполнения местного бюджета, перераспределения бюджетных ассигнований между главными распорядителями средств местного бюджета без внесения изменений в настоящее Решение:</w:t>
      </w: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при передаче или получении  в порядке межбюджетных отношений средств на осуществление отдельных государственных или муниципальных полномочий;</w:t>
      </w: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в связи с изменением и (или) дополнением бюджетной классификации Российской Федерации, а также порядка ее применения;</w:t>
      </w: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lastRenderedPageBreak/>
        <w:t>при поступлении доходов, полученных от предпринимательской и иной приносящей доход деятельности сверх сумм, утвержденных настоящим Решением;</w:t>
      </w: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при поступлении безвозмездных и безвозвратных перечислений, не установленных настоящим Решением;</w:t>
      </w: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при образовании остатков средств на счете по учету средств местного бюджета на 01 января текущего финансового года;</w:t>
      </w: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при изменении долгосрочной целевой программы в части перераспределения установленных настоящим Решением бюджетных ассигнований по мероприятиям в пределах общего объема бюджетных ассигнований, предусмотренных в текущем финансовом году на реализацию данной долгосрочной целевой программы (подпрограммы);</w:t>
      </w: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 xml:space="preserve">при изменении состава и (или) функций главных администраторов источников финансирования дефицита местного бюджета, изменении принципов назначения и присвоения </w:t>
      </w:r>
      <w:proofErr w:type="gramStart"/>
      <w:r w:rsidRPr="00FC51E4">
        <w:rPr>
          <w:rFonts w:ascii="Times New Roman" w:hAnsi="Times New Roman" w:cs="Times New Roman"/>
          <w:sz w:val="26"/>
        </w:rPr>
        <w:t>структуры кодов классификации источников внутреннего финансирования дефицита</w:t>
      </w:r>
      <w:proofErr w:type="gramEnd"/>
      <w:r w:rsidRPr="00FC51E4">
        <w:rPr>
          <w:rFonts w:ascii="Times New Roman" w:hAnsi="Times New Roman" w:cs="Times New Roman"/>
          <w:sz w:val="26"/>
        </w:rPr>
        <w:t xml:space="preserve"> местного бюджета;</w:t>
      </w: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при заключении соглашений, предусматривающих получение субсидий или иных межбюджетных трансфертов из других бюджетов бюджетной системы Российской Федерации и безвозмездных поступлений, имеющих целевое назначение, сверх объемов, утвержденных настоящим Решением;</w:t>
      </w: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увеличение потребности бюджетных ассигнованиях на исполнение отдельных публичных нормативных обязатель</w:t>
      </w:r>
      <w:proofErr w:type="gramStart"/>
      <w:r w:rsidRPr="00FC51E4">
        <w:rPr>
          <w:rFonts w:ascii="Times New Roman" w:hAnsi="Times New Roman" w:cs="Times New Roman"/>
          <w:sz w:val="26"/>
        </w:rPr>
        <w:t>ств в пр</w:t>
      </w:r>
      <w:proofErr w:type="gramEnd"/>
      <w:r w:rsidRPr="00FC51E4">
        <w:rPr>
          <w:rFonts w:ascii="Times New Roman" w:hAnsi="Times New Roman" w:cs="Times New Roman"/>
          <w:sz w:val="26"/>
        </w:rPr>
        <w:t>еделах общего объема бюджетных ассигнований на исполнение публичных нормативных обязательств;</w:t>
      </w: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 xml:space="preserve">при увеличении потребности в бюджетных ассигнованиях на уплату налога на имущество организаций и </w:t>
      </w:r>
      <w:proofErr w:type="gramStart"/>
      <w:r w:rsidRPr="00FC51E4">
        <w:rPr>
          <w:rFonts w:ascii="Times New Roman" w:hAnsi="Times New Roman" w:cs="Times New Roman"/>
          <w:sz w:val="26"/>
        </w:rPr>
        <w:t>земельного</w:t>
      </w:r>
      <w:proofErr w:type="gramEnd"/>
      <w:r w:rsidRPr="00FC51E4">
        <w:rPr>
          <w:rFonts w:ascii="Times New Roman" w:hAnsi="Times New Roman" w:cs="Times New Roman"/>
          <w:sz w:val="26"/>
        </w:rPr>
        <w:t xml:space="preserve"> налога в пределах ассигнований, предусмотренных главному распорядителю средств местного  бюджета;</w:t>
      </w: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при перераспределении бюджетных ассигнований, предусмотренных главным распорядителям средств местного  бюджета на оплату труда работников казенных учреждений, между разделами, подразделами, целевыми статьями и видами расходов классификации расходов бюджетов в связи с введением новых систем оплаты труда;</w:t>
      </w:r>
    </w:p>
    <w:p w:rsidR="00373FBA" w:rsidRDefault="00373FBA" w:rsidP="00013AE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при сокращении поступления межбюджетных трансфертов из областного бюджета при несоблюдении условий предоставления межбюджетных трансфертов из областного бюджета, определенных бюджетным законодательством Российской Федерации, а также при нарушении предельных значений, установленных пунктами 3 статьи 92.1 и статьи 107 Бюджетного кодекса Российской Федерации.</w:t>
      </w:r>
    </w:p>
    <w:p w:rsidR="00681FD1" w:rsidRPr="00FC51E4" w:rsidRDefault="00681FD1" w:rsidP="00013AE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6"/>
        </w:rPr>
      </w:pPr>
      <w:r w:rsidRPr="00FC51E4">
        <w:rPr>
          <w:rFonts w:ascii="Times New Roman" w:hAnsi="Times New Roman" w:cs="Times New Roman"/>
          <w:b/>
          <w:sz w:val="26"/>
        </w:rPr>
        <w:t xml:space="preserve">Статья </w:t>
      </w:r>
      <w:r>
        <w:rPr>
          <w:rFonts w:ascii="Times New Roman" w:hAnsi="Times New Roman" w:cs="Times New Roman"/>
          <w:b/>
          <w:sz w:val="26"/>
        </w:rPr>
        <w:t>7</w:t>
      </w: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1. Установить, что добровольные взносы и пожертвования, имеющие целевое назначение, поступающие в доход местного бюджета (далее – целевые средства), направляются для осуществления расходов, соответствующих целям, на достижение которых предоставляются целевые средства.</w:t>
      </w:r>
    </w:p>
    <w:p w:rsidR="00373FBA" w:rsidRDefault="00373FBA" w:rsidP="00013AE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 xml:space="preserve">2. Установить, что не </w:t>
      </w:r>
      <w:proofErr w:type="gramStart"/>
      <w:r w:rsidRPr="00FC51E4">
        <w:rPr>
          <w:rFonts w:ascii="Times New Roman" w:hAnsi="Times New Roman" w:cs="Times New Roman"/>
          <w:sz w:val="26"/>
        </w:rPr>
        <w:t>использованные</w:t>
      </w:r>
      <w:proofErr w:type="gramEnd"/>
      <w:r w:rsidRPr="00FC51E4">
        <w:rPr>
          <w:rFonts w:ascii="Times New Roman" w:hAnsi="Times New Roman" w:cs="Times New Roman"/>
          <w:sz w:val="26"/>
        </w:rPr>
        <w:t xml:space="preserve"> по состоянию на 01 января 20</w:t>
      </w:r>
      <w:r>
        <w:rPr>
          <w:rFonts w:ascii="Times New Roman" w:hAnsi="Times New Roman" w:cs="Times New Roman"/>
          <w:sz w:val="26"/>
        </w:rPr>
        <w:t>21</w:t>
      </w:r>
      <w:r w:rsidRPr="00FC51E4">
        <w:rPr>
          <w:rFonts w:ascii="Times New Roman" w:hAnsi="Times New Roman" w:cs="Times New Roman"/>
          <w:sz w:val="26"/>
        </w:rPr>
        <w:t xml:space="preserve"> года целевые средства, поступившие в 20</w:t>
      </w:r>
      <w:r>
        <w:rPr>
          <w:rFonts w:ascii="Times New Roman" w:hAnsi="Times New Roman" w:cs="Times New Roman"/>
          <w:sz w:val="26"/>
        </w:rPr>
        <w:t>20</w:t>
      </w:r>
      <w:r w:rsidRPr="00FC51E4">
        <w:rPr>
          <w:rFonts w:ascii="Times New Roman" w:hAnsi="Times New Roman" w:cs="Times New Roman"/>
          <w:sz w:val="26"/>
        </w:rPr>
        <w:t xml:space="preserve"> году в доход местного бюджета, подлежат использованию в 20</w:t>
      </w:r>
      <w:r>
        <w:rPr>
          <w:rFonts w:ascii="Times New Roman" w:hAnsi="Times New Roman" w:cs="Times New Roman"/>
          <w:sz w:val="26"/>
        </w:rPr>
        <w:t>21</w:t>
      </w:r>
      <w:r w:rsidRPr="00FC51E4">
        <w:rPr>
          <w:rFonts w:ascii="Times New Roman" w:hAnsi="Times New Roman" w:cs="Times New Roman"/>
          <w:sz w:val="26"/>
        </w:rPr>
        <w:t xml:space="preserve"> году на достижение целей, для которых предоставлялись целевые средства.</w:t>
      </w:r>
    </w:p>
    <w:p w:rsidR="00681FD1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 xml:space="preserve"> </w:t>
      </w: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b/>
          <w:sz w:val="26"/>
        </w:rPr>
        <w:t xml:space="preserve">Статья </w:t>
      </w:r>
      <w:r>
        <w:rPr>
          <w:rFonts w:ascii="Times New Roman" w:hAnsi="Times New Roman" w:cs="Times New Roman"/>
          <w:b/>
          <w:sz w:val="26"/>
        </w:rPr>
        <w:t>8</w:t>
      </w: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Установить размер резервного фонда Администрации Климоуцевского сельсовета на 20</w:t>
      </w:r>
      <w:r>
        <w:rPr>
          <w:rFonts w:ascii="Times New Roman" w:hAnsi="Times New Roman" w:cs="Times New Roman"/>
          <w:sz w:val="26"/>
        </w:rPr>
        <w:t>21</w:t>
      </w:r>
      <w:r w:rsidRPr="00FC51E4">
        <w:rPr>
          <w:rFonts w:ascii="Times New Roman" w:hAnsi="Times New Roman" w:cs="Times New Roman"/>
          <w:sz w:val="26"/>
        </w:rPr>
        <w:t xml:space="preserve"> год в сумме 30,0 тыс. рублей, на 20</w:t>
      </w:r>
      <w:r>
        <w:rPr>
          <w:rFonts w:ascii="Times New Roman" w:hAnsi="Times New Roman" w:cs="Times New Roman"/>
          <w:sz w:val="26"/>
        </w:rPr>
        <w:t>22</w:t>
      </w:r>
      <w:r w:rsidRPr="00FC51E4">
        <w:rPr>
          <w:rFonts w:ascii="Times New Roman" w:hAnsi="Times New Roman" w:cs="Times New Roman"/>
          <w:sz w:val="26"/>
        </w:rPr>
        <w:t xml:space="preserve"> год в сумме 30,0 тыс.</w:t>
      </w:r>
      <w:r>
        <w:rPr>
          <w:rFonts w:ascii="Times New Roman" w:hAnsi="Times New Roman" w:cs="Times New Roman"/>
          <w:sz w:val="26"/>
        </w:rPr>
        <w:t xml:space="preserve"> </w:t>
      </w:r>
      <w:r w:rsidRPr="00FC51E4">
        <w:rPr>
          <w:rFonts w:ascii="Times New Roman" w:hAnsi="Times New Roman" w:cs="Times New Roman"/>
          <w:sz w:val="26"/>
        </w:rPr>
        <w:t>рублей, на 20</w:t>
      </w:r>
      <w:r>
        <w:rPr>
          <w:rFonts w:ascii="Times New Roman" w:hAnsi="Times New Roman" w:cs="Times New Roman"/>
          <w:sz w:val="26"/>
        </w:rPr>
        <w:t>23</w:t>
      </w:r>
      <w:r w:rsidRPr="00FC51E4">
        <w:rPr>
          <w:rFonts w:ascii="Times New Roman" w:hAnsi="Times New Roman" w:cs="Times New Roman"/>
          <w:sz w:val="26"/>
        </w:rPr>
        <w:t xml:space="preserve"> год  в сумме 30,0 тыс.</w:t>
      </w:r>
      <w:r>
        <w:rPr>
          <w:rFonts w:ascii="Times New Roman" w:hAnsi="Times New Roman" w:cs="Times New Roman"/>
          <w:sz w:val="26"/>
        </w:rPr>
        <w:t xml:space="preserve"> </w:t>
      </w:r>
      <w:r w:rsidRPr="00FC51E4">
        <w:rPr>
          <w:rFonts w:ascii="Times New Roman" w:hAnsi="Times New Roman" w:cs="Times New Roman"/>
          <w:sz w:val="26"/>
        </w:rPr>
        <w:t>рублей.</w:t>
      </w:r>
    </w:p>
    <w:p w:rsidR="00373FBA" w:rsidRPr="00FC51E4" w:rsidRDefault="00373FBA" w:rsidP="00373FB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373FBA" w:rsidRPr="00FC51E4" w:rsidRDefault="00373FBA" w:rsidP="00373FB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</w:rPr>
      </w:pPr>
      <w:r w:rsidRPr="00FC51E4">
        <w:rPr>
          <w:rFonts w:ascii="Times New Roman" w:hAnsi="Times New Roman" w:cs="Times New Roman"/>
          <w:sz w:val="26"/>
        </w:rPr>
        <w:t xml:space="preserve">           </w:t>
      </w:r>
      <w:r w:rsidRPr="00FC51E4">
        <w:rPr>
          <w:rFonts w:ascii="Times New Roman" w:hAnsi="Times New Roman" w:cs="Times New Roman"/>
          <w:b/>
          <w:sz w:val="26"/>
        </w:rPr>
        <w:t xml:space="preserve">Статья </w:t>
      </w:r>
      <w:r>
        <w:rPr>
          <w:rFonts w:ascii="Times New Roman" w:hAnsi="Times New Roman" w:cs="Times New Roman"/>
          <w:b/>
          <w:sz w:val="26"/>
        </w:rPr>
        <w:t>9</w:t>
      </w:r>
    </w:p>
    <w:p w:rsidR="00373FBA" w:rsidRDefault="00373FBA" w:rsidP="00013AE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Средства резервного фонда администрации Климоуцевского сельсовета используются на финансирование расходов, имеющих характер непредвиденных, не предусмотренных в местном бюджете. Порядок предоставления и  использования прямыми получателями средств резервного фонда администрации Климоуцевского сельсовета определен Положением «О порядке расходования средств резервного фонда администрации Климоуцевского сельсовета».</w:t>
      </w:r>
    </w:p>
    <w:p w:rsidR="00681FD1" w:rsidRPr="00013AE1" w:rsidRDefault="00681FD1" w:rsidP="00013AE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373FBA" w:rsidRPr="00FC51E4" w:rsidRDefault="00373FBA" w:rsidP="00373FBA">
      <w:pPr>
        <w:jc w:val="both"/>
        <w:rPr>
          <w:b/>
          <w:sz w:val="26"/>
        </w:rPr>
      </w:pPr>
      <w:r w:rsidRPr="00FC51E4">
        <w:rPr>
          <w:sz w:val="26"/>
        </w:rPr>
        <w:t xml:space="preserve">          </w:t>
      </w:r>
      <w:r w:rsidRPr="00FC51E4">
        <w:rPr>
          <w:b/>
          <w:sz w:val="26"/>
        </w:rPr>
        <w:t xml:space="preserve">Статья </w:t>
      </w:r>
      <w:r>
        <w:rPr>
          <w:b/>
          <w:sz w:val="26"/>
        </w:rPr>
        <w:t>10</w:t>
      </w:r>
    </w:p>
    <w:p w:rsidR="00373FBA" w:rsidRPr="00FC51E4" w:rsidRDefault="00373FBA" w:rsidP="00373FBA">
      <w:pPr>
        <w:jc w:val="both"/>
        <w:rPr>
          <w:sz w:val="26"/>
        </w:rPr>
      </w:pPr>
      <w:r w:rsidRPr="00FC51E4">
        <w:rPr>
          <w:sz w:val="26"/>
        </w:rPr>
        <w:t xml:space="preserve">         1. Установить, что получатели средств местного бюджета при заключении договоров (муниципальных контрактов) на поставку товаров (работ, услуг) вправе предусматривать авансовые платежи (если иное не предусмотрено нормативными правовыми актами Российской Федерации):</w:t>
      </w:r>
    </w:p>
    <w:p w:rsidR="00373FBA" w:rsidRPr="00FC51E4" w:rsidRDefault="00373FBA" w:rsidP="00373FBA">
      <w:pPr>
        <w:jc w:val="both"/>
        <w:rPr>
          <w:sz w:val="26"/>
        </w:rPr>
      </w:pPr>
      <w:r w:rsidRPr="00FC51E4">
        <w:rPr>
          <w:sz w:val="26"/>
        </w:rPr>
        <w:t xml:space="preserve">         </w:t>
      </w:r>
      <w:proofErr w:type="gramStart"/>
      <w:r w:rsidRPr="00FC51E4">
        <w:rPr>
          <w:sz w:val="26"/>
        </w:rPr>
        <w:t>1)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– по договорам (муниципальным контрактам) о предоставлении услуг связи, о поставке государственных знаков почтовой оплаты и почтовых конвертов, о подписке на печатные издания и об их приобретении, об обучении на курсах повышения квалификации, об участии в конференциях, о проведении государственной</w:t>
      </w:r>
      <w:proofErr w:type="gramEnd"/>
      <w:r w:rsidRPr="00FC51E4">
        <w:rPr>
          <w:sz w:val="26"/>
        </w:rPr>
        <w:t xml:space="preserve"> </w:t>
      </w:r>
      <w:proofErr w:type="gramStart"/>
      <w:r w:rsidRPr="00FC51E4">
        <w:rPr>
          <w:sz w:val="26"/>
        </w:rPr>
        <w:t>экспертизы проектной документации и результатов инженерных изысканий, о приобретении авиа и железнодорожных билетов, билетов для проезда городским и пригородным транспортом, горюче-смазочных материалов, путевок на санаторно-курортное лечение, путевок в организации отдыха детей и их оздоровления, по договорам обязательного страхования гражданской ответственности владельцев транспортных средств, по договорам (муниципальным контрактам) о предоставлении услуг по личному страхованию народных дружинников на период их участия в</w:t>
      </w:r>
      <w:proofErr w:type="gramEnd"/>
      <w:r w:rsidRPr="00FC51E4">
        <w:rPr>
          <w:sz w:val="26"/>
        </w:rPr>
        <w:t xml:space="preserve"> мероприятиях по охране общественного порядка;</w:t>
      </w:r>
    </w:p>
    <w:p w:rsidR="00373FBA" w:rsidRPr="00FC51E4" w:rsidRDefault="00373FBA" w:rsidP="00373FBA">
      <w:pPr>
        <w:jc w:val="both"/>
        <w:rPr>
          <w:sz w:val="26"/>
        </w:rPr>
      </w:pPr>
      <w:r w:rsidRPr="00FC51E4">
        <w:rPr>
          <w:sz w:val="26"/>
        </w:rPr>
        <w:t xml:space="preserve">         2) в размере до 70 процентов суммы договора (муниципального контракта), но не более 70 процентов лимитов бюджетных обязательств, доведенных на соответствующий финансовый год, - по договорам (муниципальным контрактам), связанным с проведением аварийно-восстановительных работ и иных мероприятий, направленных на ликвидацию чрезвычайных ситуаций и (или) снижение их негативных последствий;        </w:t>
      </w:r>
    </w:p>
    <w:p w:rsidR="00373FBA" w:rsidRDefault="00373FBA" w:rsidP="00013AE1">
      <w:pPr>
        <w:jc w:val="both"/>
        <w:rPr>
          <w:sz w:val="26"/>
        </w:rPr>
      </w:pPr>
      <w:r w:rsidRPr="00FC51E4">
        <w:rPr>
          <w:sz w:val="26"/>
        </w:rPr>
        <w:t xml:space="preserve">         3) 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контрактам).</w:t>
      </w:r>
    </w:p>
    <w:p w:rsidR="00681FD1" w:rsidRPr="00FC51E4" w:rsidRDefault="00681FD1" w:rsidP="00013AE1">
      <w:pPr>
        <w:jc w:val="both"/>
        <w:rPr>
          <w:sz w:val="26"/>
        </w:rPr>
      </w:pPr>
    </w:p>
    <w:p w:rsidR="00373FBA" w:rsidRPr="00FC51E4" w:rsidRDefault="00373FBA" w:rsidP="00373FB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</w:rPr>
      </w:pPr>
      <w:r w:rsidRPr="00FC51E4">
        <w:rPr>
          <w:rFonts w:ascii="Times New Roman" w:hAnsi="Times New Roman" w:cs="Times New Roman"/>
          <w:b/>
          <w:sz w:val="26"/>
        </w:rPr>
        <w:t xml:space="preserve">           Статья </w:t>
      </w:r>
      <w:r>
        <w:rPr>
          <w:rFonts w:ascii="Times New Roman" w:hAnsi="Times New Roman" w:cs="Times New Roman"/>
          <w:b/>
          <w:sz w:val="26"/>
        </w:rPr>
        <w:t>11</w:t>
      </w:r>
    </w:p>
    <w:p w:rsidR="00373FBA" w:rsidRPr="00FC51E4" w:rsidRDefault="00373FBA" w:rsidP="00013AE1">
      <w:pPr>
        <w:pStyle w:val="ConsNormal"/>
        <w:widowControl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Утвердить  в пределах общего объема расходов местного бюджета установленного статьей 1 настоящего Решения, перечень муниципальных программ, предусмотренных к финансированию из местного бюджета на 20</w:t>
      </w:r>
      <w:r>
        <w:rPr>
          <w:rFonts w:ascii="Times New Roman" w:hAnsi="Times New Roman" w:cs="Times New Roman"/>
          <w:sz w:val="26"/>
        </w:rPr>
        <w:t>21</w:t>
      </w:r>
      <w:r w:rsidRPr="00FC51E4">
        <w:rPr>
          <w:rFonts w:ascii="Times New Roman" w:hAnsi="Times New Roman" w:cs="Times New Roman"/>
          <w:sz w:val="26"/>
        </w:rPr>
        <w:t xml:space="preserve"> год и плановый период 20</w:t>
      </w:r>
      <w:r>
        <w:rPr>
          <w:rFonts w:ascii="Times New Roman" w:hAnsi="Times New Roman" w:cs="Times New Roman"/>
          <w:sz w:val="26"/>
        </w:rPr>
        <w:t>22</w:t>
      </w:r>
      <w:r w:rsidRPr="00FC51E4">
        <w:rPr>
          <w:rFonts w:ascii="Times New Roman" w:hAnsi="Times New Roman" w:cs="Times New Roman"/>
          <w:sz w:val="26"/>
        </w:rPr>
        <w:t xml:space="preserve"> и 20</w:t>
      </w:r>
      <w:r>
        <w:rPr>
          <w:rFonts w:ascii="Times New Roman" w:hAnsi="Times New Roman" w:cs="Times New Roman"/>
          <w:sz w:val="26"/>
        </w:rPr>
        <w:t>23</w:t>
      </w:r>
      <w:r w:rsidRPr="00FC51E4">
        <w:rPr>
          <w:rFonts w:ascii="Times New Roman" w:hAnsi="Times New Roman" w:cs="Times New Roman"/>
          <w:sz w:val="26"/>
        </w:rPr>
        <w:t xml:space="preserve"> годов   согласно приложению № 9 к настоящему Решению</w:t>
      </w:r>
      <w:r w:rsidR="00013AE1">
        <w:rPr>
          <w:rFonts w:ascii="Times New Roman" w:hAnsi="Times New Roman" w:cs="Times New Roman"/>
          <w:sz w:val="26"/>
        </w:rPr>
        <w:t>.</w:t>
      </w:r>
    </w:p>
    <w:p w:rsidR="00681FD1" w:rsidRDefault="00373FBA" w:rsidP="00373FB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 </w:t>
      </w:r>
    </w:p>
    <w:p w:rsidR="00373FBA" w:rsidRDefault="00681FD1" w:rsidP="00373FB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 </w:t>
      </w:r>
      <w:r w:rsidR="00373FBA">
        <w:rPr>
          <w:rFonts w:ascii="Times New Roman" w:hAnsi="Times New Roman" w:cs="Times New Roman"/>
          <w:b/>
          <w:sz w:val="26"/>
        </w:rPr>
        <w:t>Статья 12</w:t>
      </w:r>
    </w:p>
    <w:p w:rsidR="00373FBA" w:rsidRDefault="00373FBA" w:rsidP="00373FB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</w:t>
      </w:r>
      <w:r w:rsidRPr="00521F24">
        <w:rPr>
          <w:rFonts w:ascii="Times New Roman" w:hAnsi="Times New Roman" w:cs="Times New Roman"/>
          <w:sz w:val="26"/>
        </w:rPr>
        <w:t xml:space="preserve"> Утвердить</w:t>
      </w: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р</w:t>
      </w:r>
      <w:r w:rsidRPr="00521F24">
        <w:rPr>
          <w:rFonts w:ascii="Times New Roman" w:hAnsi="Times New Roman" w:cs="Times New Roman"/>
          <w:sz w:val="26"/>
        </w:rPr>
        <w:t xml:space="preserve">аспределение иных межбюджетных трансфертов на финансовое обеспечение расходов на осуществление части полномочий по </w:t>
      </w:r>
      <w:r w:rsidRPr="00521F24">
        <w:rPr>
          <w:rFonts w:ascii="Times New Roman" w:hAnsi="Times New Roman" w:cs="Times New Roman"/>
          <w:sz w:val="26"/>
        </w:rPr>
        <w:lastRenderedPageBreak/>
        <w:t>решению вопросов местного значения в соответствии с заключенными соглашениями на 2021 год  и плановый период 2022 и 2023 годов</w:t>
      </w:r>
      <w:r>
        <w:rPr>
          <w:rFonts w:ascii="Times New Roman" w:hAnsi="Times New Roman" w:cs="Times New Roman"/>
          <w:sz w:val="26"/>
        </w:rPr>
        <w:t>.</w:t>
      </w:r>
    </w:p>
    <w:p w:rsidR="00373FBA" w:rsidRPr="00FC51E4" w:rsidRDefault="00373FBA" w:rsidP="00373FB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</w:rPr>
      </w:pPr>
    </w:p>
    <w:p w:rsidR="00373FBA" w:rsidRPr="00FC51E4" w:rsidRDefault="00373FBA" w:rsidP="00373FBA">
      <w:pPr>
        <w:widowControl w:val="0"/>
        <w:ind w:firstLine="720"/>
        <w:jc w:val="both"/>
        <w:rPr>
          <w:b/>
          <w:sz w:val="26"/>
        </w:rPr>
      </w:pPr>
      <w:r w:rsidRPr="00FC51E4">
        <w:rPr>
          <w:b/>
          <w:sz w:val="26"/>
        </w:rPr>
        <w:t xml:space="preserve">Статья </w:t>
      </w:r>
      <w:r>
        <w:rPr>
          <w:b/>
          <w:sz w:val="26"/>
        </w:rPr>
        <w:t>13</w:t>
      </w:r>
    </w:p>
    <w:p w:rsidR="00373FBA" w:rsidRPr="00FC51E4" w:rsidRDefault="00373FBA" w:rsidP="00373FBA">
      <w:pPr>
        <w:widowControl w:val="0"/>
        <w:ind w:firstLine="720"/>
        <w:jc w:val="both"/>
        <w:rPr>
          <w:sz w:val="26"/>
        </w:rPr>
      </w:pPr>
      <w:r w:rsidRPr="00FC51E4">
        <w:rPr>
          <w:sz w:val="26"/>
        </w:rPr>
        <w:t xml:space="preserve">Администрация Климоуцевского сельсовета вправе в порядке и случаях, которые предусмотрены законодательством Российской Федерации о судопроизводстве, об исполнительном производстве </w:t>
      </w:r>
      <w:proofErr w:type="gramStart"/>
      <w:r w:rsidRPr="00FC51E4">
        <w:rPr>
          <w:sz w:val="26"/>
        </w:rPr>
        <w:t>и</w:t>
      </w:r>
      <w:proofErr w:type="gramEnd"/>
      <w:r w:rsidRPr="00FC51E4">
        <w:rPr>
          <w:sz w:val="26"/>
        </w:rPr>
        <w:t xml:space="preserve"> о несостоятельности (банкротстве), принимать решения о заключении мировых соглашений, устанавливающих условия урегулирования задолженности должников по денежным обязательствам перед муниципальным образованием, способами, предусмотренными законодательством Российской Федерации, в том, числе со сроками погашения задолженности, выходящими за пределы  20</w:t>
      </w:r>
      <w:r>
        <w:rPr>
          <w:sz w:val="26"/>
        </w:rPr>
        <w:t>21</w:t>
      </w:r>
      <w:r w:rsidRPr="00FC51E4">
        <w:rPr>
          <w:sz w:val="26"/>
        </w:rPr>
        <w:t xml:space="preserve"> года.</w:t>
      </w:r>
    </w:p>
    <w:p w:rsidR="00373FBA" w:rsidRPr="00FC51E4" w:rsidRDefault="00373FBA" w:rsidP="00373FBA">
      <w:pPr>
        <w:widowControl w:val="0"/>
        <w:ind w:firstLine="720"/>
        <w:jc w:val="both"/>
        <w:rPr>
          <w:sz w:val="26"/>
        </w:rPr>
      </w:pPr>
    </w:p>
    <w:p w:rsidR="00373FBA" w:rsidRPr="00FC51E4" w:rsidRDefault="00373FBA" w:rsidP="00373FB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</w:rPr>
      </w:pPr>
      <w:r w:rsidRPr="00FC51E4">
        <w:rPr>
          <w:rFonts w:ascii="Times New Roman" w:hAnsi="Times New Roman" w:cs="Times New Roman"/>
          <w:b/>
          <w:sz w:val="26"/>
        </w:rPr>
        <w:t xml:space="preserve">           Статья </w:t>
      </w:r>
      <w:r>
        <w:rPr>
          <w:rFonts w:ascii="Times New Roman" w:hAnsi="Times New Roman" w:cs="Times New Roman"/>
          <w:b/>
          <w:sz w:val="26"/>
        </w:rPr>
        <w:t>14</w:t>
      </w: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>Настоящее Решение вступает в силу с 01.01.20</w:t>
      </w:r>
      <w:r>
        <w:rPr>
          <w:rFonts w:ascii="Times New Roman" w:hAnsi="Times New Roman" w:cs="Times New Roman"/>
          <w:sz w:val="26"/>
        </w:rPr>
        <w:t>21</w:t>
      </w:r>
      <w:r w:rsidRPr="00FC51E4">
        <w:rPr>
          <w:rFonts w:ascii="Times New Roman" w:hAnsi="Times New Roman" w:cs="Times New Roman"/>
          <w:sz w:val="26"/>
        </w:rPr>
        <w:t xml:space="preserve"> года.</w:t>
      </w: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373FBA" w:rsidRPr="00FC51E4" w:rsidRDefault="00373FBA" w:rsidP="00373F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373FBA" w:rsidRPr="00FC51E4" w:rsidRDefault="00013AE1" w:rsidP="00373FBA">
      <w:pPr>
        <w:pStyle w:val="Con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</w:t>
      </w:r>
      <w:r w:rsidR="00373FBA" w:rsidRPr="00FC51E4">
        <w:rPr>
          <w:rFonts w:ascii="Times New Roman" w:hAnsi="Times New Roman" w:cs="Times New Roman"/>
          <w:sz w:val="26"/>
        </w:rPr>
        <w:t xml:space="preserve">муниципального образования                                           </w:t>
      </w:r>
      <w:r>
        <w:rPr>
          <w:rFonts w:ascii="Times New Roman" w:hAnsi="Times New Roman" w:cs="Times New Roman"/>
          <w:sz w:val="26"/>
        </w:rPr>
        <w:t xml:space="preserve">        </w:t>
      </w:r>
      <w:proofErr w:type="spellStart"/>
      <w:r w:rsidR="00373FBA" w:rsidRPr="00FC51E4">
        <w:rPr>
          <w:rFonts w:ascii="Times New Roman" w:hAnsi="Times New Roman" w:cs="Times New Roman"/>
          <w:sz w:val="26"/>
        </w:rPr>
        <w:t>Т.Н.Шайдурова</w:t>
      </w:r>
      <w:proofErr w:type="spellEnd"/>
      <w:r w:rsidR="00373FBA" w:rsidRPr="00FC51E4">
        <w:rPr>
          <w:rFonts w:ascii="Times New Roman" w:hAnsi="Times New Roman" w:cs="Times New Roman"/>
          <w:sz w:val="26"/>
        </w:rPr>
        <w:t xml:space="preserve">                                                       </w:t>
      </w:r>
    </w:p>
    <w:p w:rsidR="00373FBA" w:rsidRPr="00FC51E4" w:rsidRDefault="00373FBA" w:rsidP="00373FBA">
      <w:pPr>
        <w:jc w:val="both"/>
        <w:rPr>
          <w:sz w:val="26"/>
        </w:rPr>
      </w:pPr>
    </w:p>
    <w:p w:rsidR="00373FBA" w:rsidRPr="00FC51E4" w:rsidRDefault="00373FBA" w:rsidP="00373FBA">
      <w:pPr>
        <w:jc w:val="both"/>
        <w:rPr>
          <w:sz w:val="26"/>
          <w:u w:val="single"/>
        </w:rPr>
      </w:pPr>
      <w:r w:rsidRPr="00FC51E4">
        <w:rPr>
          <w:sz w:val="26"/>
        </w:rPr>
        <w:t xml:space="preserve"> с. Климоуцы</w:t>
      </w:r>
    </w:p>
    <w:p w:rsidR="00373FBA" w:rsidRPr="00FC51E4" w:rsidRDefault="00373FBA" w:rsidP="00373FBA">
      <w:pPr>
        <w:jc w:val="both"/>
        <w:rPr>
          <w:sz w:val="26"/>
        </w:rPr>
      </w:pPr>
      <w:r>
        <w:rPr>
          <w:sz w:val="26"/>
        </w:rPr>
        <w:t>« 30 » декабря 2020</w:t>
      </w:r>
      <w:r w:rsidRPr="00FC51E4">
        <w:rPr>
          <w:sz w:val="26"/>
        </w:rPr>
        <w:t xml:space="preserve"> г.</w:t>
      </w:r>
    </w:p>
    <w:p w:rsidR="00373FBA" w:rsidRPr="00FC51E4" w:rsidRDefault="00373FBA" w:rsidP="00373FBA">
      <w:pPr>
        <w:jc w:val="both"/>
        <w:rPr>
          <w:sz w:val="26"/>
          <w:u w:val="single"/>
        </w:rPr>
      </w:pPr>
      <w:r w:rsidRPr="00FC51E4">
        <w:rPr>
          <w:sz w:val="26"/>
        </w:rPr>
        <w:t xml:space="preserve"> № </w:t>
      </w:r>
      <w:r>
        <w:rPr>
          <w:sz w:val="26"/>
        </w:rPr>
        <w:t>23</w:t>
      </w:r>
    </w:p>
    <w:p w:rsidR="00373FBA" w:rsidRDefault="00373FBA" w:rsidP="00373FBA">
      <w:pPr>
        <w:rPr>
          <w:sz w:val="26"/>
          <w:szCs w:val="26"/>
        </w:rPr>
      </w:pPr>
    </w:p>
    <w:p w:rsidR="00A2484B" w:rsidRDefault="00A2484B" w:rsidP="00373FBA">
      <w:pPr>
        <w:rPr>
          <w:sz w:val="26"/>
          <w:szCs w:val="26"/>
        </w:rPr>
      </w:pPr>
    </w:p>
    <w:p w:rsidR="00A2484B" w:rsidRDefault="00A2484B" w:rsidP="00373FBA">
      <w:pPr>
        <w:rPr>
          <w:sz w:val="26"/>
          <w:szCs w:val="26"/>
        </w:rPr>
      </w:pPr>
    </w:p>
    <w:p w:rsidR="00A2484B" w:rsidRDefault="00A2484B" w:rsidP="00373FBA">
      <w:pPr>
        <w:rPr>
          <w:sz w:val="26"/>
          <w:szCs w:val="26"/>
        </w:rPr>
      </w:pPr>
    </w:p>
    <w:p w:rsidR="00A2484B" w:rsidRDefault="00A2484B" w:rsidP="00373FBA">
      <w:pPr>
        <w:rPr>
          <w:sz w:val="26"/>
          <w:szCs w:val="26"/>
        </w:rPr>
      </w:pPr>
    </w:p>
    <w:p w:rsidR="00A2484B" w:rsidRDefault="00A2484B" w:rsidP="00373FBA">
      <w:pPr>
        <w:rPr>
          <w:sz w:val="26"/>
          <w:szCs w:val="26"/>
        </w:rPr>
      </w:pPr>
    </w:p>
    <w:p w:rsidR="00A2484B" w:rsidRDefault="00A2484B" w:rsidP="00373FBA">
      <w:pPr>
        <w:rPr>
          <w:sz w:val="26"/>
          <w:szCs w:val="26"/>
        </w:rPr>
      </w:pPr>
    </w:p>
    <w:p w:rsidR="00A2484B" w:rsidRDefault="00A2484B" w:rsidP="00373FBA">
      <w:pPr>
        <w:rPr>
          <w:sz w:val="26"/>
          <w:szCs w:val="26"/>
        </w:rPr>
      </w:pPr>
    </w:p>
    <w:p w:rsidR="00A2484B" w:rsidRDefault="00A2484B" w:rsidP="00373FBA">
      <w:pPr>
        <w:rPr>
          <w:sz w:val="26"/>
          <w:szCs w:val="26"/>
        </w:rPr>
      </w:pPr>
    </w:p>
    <w:p w:rsidR="00A2484B" w:rsidRDefault="00A2484B" w:rsidP="00373FBA">
      <w:pPr>
        <w:rPr>
          <w:sz w:val="26"/>
          <w:szCs w:val="26"/>
        </w:rPr>
      </w:pPr>
    </w:p>
    <w:p w:rsidR="00A2484B" w:rsidRDefault="00A2484B" w:rsidP="00373FBA">
      <w:pPr>
        <w:rPr>
          <w:sz w:val="26"/>
          <w:szCs w:val="26"/>
        </w:rPr>
      </w:pPr>
    </w:p>
    <w:p w:rsidR="00A2484B" w:rsidRDefault="00A2484B" w:rsidP="00373FBA">
      <w:pPr>
        <w:rPr>
          <w:sz w:val="26"/>
          <w:szCs w:val="26"/>
        </w:rPr>
      </w:pPr>
    </w:p>
    <w:p w:rsidR="00A2484B" w:rsidRDefault="00A2484B" w:rsidP="00373FBA">
      <w:pPr>
        <w:rPr>
          <w:sz w:val="26"/>
          <w:szCs w:val="26"/>
        </w:rPr>
      </w:pPr>
    </w:p>
    <w:p w:rsidR="00A2484B" w:rsidRDefault="00A2484B" w:rsidP="00373FBA">
      <w:pPr>
        <w:rPr>
          <w:sz w:val="26"/>
          <w:szCs w:val="26"/>
        </w:rPr>
      </w:pPr>
    </w:p>
    <w:p w:rsidR="00A2484B" w:rsidRDefault="00A2484B" w:rsidP="00373FBA">
      <w:pPr>
        <w:rPr>
          <w:sz w:val="26"/>
          <w:szCs w:val="26"/>
        </w:rPr>
      </w:pPr>
    </w:p>
    <w:p w:rsidR="00A2484B" w:rsidRDefault="00A2484B" w:rsidP="00373FBA">
      <w:pPr>
        <w:rPr>
          <w:sz w:val="26"/>
          <w:szCs w:val="26"/>
        </w:rPr>
      </w:pPr>
    </w:p>
    <w:p w:rsidR="00A2484B" w:rsidRDefault="00A2484B" w:rsidP="00373FBA">
      <w:pPr>
        <w:rPr>
          <w:sz w:val="26"/>
          <w:szCs w:val="26"/>
        </w:rPr>
      </w:pPr>
    </w:p>
    <w:p w:rsidR="00A2484B" w:rsidRDefault="00A2484B" w:rsidP="00373FBA">
      <w:pPr>
        <w:rPr>
          <w:sz w:val="26"/>
          <w:szCs w:val="26"/>
        </w:rPr>
      </w:pPr>
    </w:p>
    <w:p w:rsidR="00A2484B" w:rsidRDefault="00A2484B" w:rsidP="00373FBA">
      <w:pPr>
        <w:rPr>
          <w:sz w:val="26"/>
          <w:szCs w:val="26"/>
        </w:rPr>
      </w:pPr>
    </w:p>
    <w:p w:rsidR="00A2484B" w:rsidRDefault="00A2484B" w:rsidP="00373FBA">
      <w:pPr>
        <w:rPr>
          <w:sz w:val="26"/>
          <w:szCs w:val="26"/>
        </w:rPr>
      </w:pPr>
    </w:p>
    <w:p w:rsidR="00A2484B" w:rsidRDefault="00A2484B" w:rsidP="00373FBA">
      <w:pPr>
        <w:rPr>
          <w:sz w:val="26"/>
          <w:szCs w:val="26"/>
        </w:rPr>
      </w:pPr>
    </w:p>
    <w:p w:rsidR="00A2484B" w:rsidRDefault="00A2484B" w:rsidP="00373FBA">
      <w:pPr>
        <w:rPr>
          <w:sz w:val="26"/>
          <w:szCs w:val="26"/>
        </w:rPr>
      </w:pPr>
    </w:p>
    <w:p w:rsidR="0063126D" w:rsidRDefault="0063126D" w:rsidP="00373FBA">
      <w:pPr>
        <w:rPr>
          <w:sz w:val="26"/>
          <w:szCs w:val="26"/>
        </w:rPr>
      </w:pPr>
    </w:p>
    <w:p w:rsidR="0063126D" w:rsidRDefault="0063126D" w:rsidP="00373FBA">
      <w:pPr>
        <w:rPr>
          <w:sz w:val="26"/>
          <w:szCs w:val="26"/>
        </w:rPr>
      </w:pPr>
    </w:p>
    <w:p w:rsidR="0063126D" w:rsidRDefault="0063126D" w:rsidP="00373FBA">
      <w:pPr>
        <w:rPr>
          <w:sz w:val="26"/>
          <w:szCs w:val="26"/>
        </w:rPr>
      </w:pPr>
    </w:p>
    <w:p w:rsidR="0063126D" w:rsidRDefault="0063126D" w:rsidP="00373FBA">
      <w:pPr>
        <w:rPr>
          <w:sz w:val="26"/>
          <w:szCs w:val="26"/>
        </w:rPr>
      </w:pPr>
    </w:p>
    <w:p w:rsidR="0063126D" w:rsidRDefault="0063126D" w:rsidP="00373FBA">
      <w:pPr>
        <w:rPr>
          <w:sz w:val="26"/>
          <w:szCs w:val="26"/>
        </w:rPr>
      </w:pPr>
    </w:p>
    <w:p w:rsidR="0063126D" w:rsidRDefault="0063126D" w:rsidP="00373FBA">
      <w:pPr>
        <w:rPr>
          <w:sz w:val="26"/>
          <w:szCs w:val="26"/>
        </w:rPr>
      </w:pPr>
    </w:p>
    <w:p w:rsidR="0063126D" w:rsidRDefault="0063126D" w:rsidP="00B530C3">
      <w:pPr>
        <w:ind w:hanging="709"/>
        <w:rPr>
          <w:sz w:val="26"/>
          <w:szCs w:val="26"/>
        </w:rPr>
      </w:pPr>
    </w:p>
    <w:p w:rsidR="00A2484B" w:rsidRPr="00B530C3" w:rsidRDefault="00A2484B" w:rsidP="00681FD1">
      <w:pPr>
        <w:jc w:val="right"/>
        <w:rPr>
          <w:sz w:val="26"/>
          <w:szCs w:val="26"/>
        </w:rPr>
      </w:pPr>
      <w:r w:rsidRPr="00B530C3">
        <w:rPr>
          <w:sz w:val="26"/>
          <w:szCs w:val="26"/>
        </w:rPr>
        <w:lastRenderedPageBreak/>
        <w:t xml:space="preserve">                                                          Приложение № 1</w:t>
      </w:r>
    </w:p>
    <w:p w:rsidR="00A2484B" w:rsidRPr="00B530C3" w:rsidRDefault="00A2484B" w:rsidP="00681FD1">
      <w:pPr>
        <w:jc w:val="right"/>
        <w:rPr>
          <w:sz w:val="26"/>
          <w:szCs w:val="26"/>
        </w:rPr>
      </w:pPr>
      <w:r w:rsidRPr="00B530C3">
        <w:rPr>
          <w:sz w:val="26"/>
          <w:szCs w:val="26"/>
        </w:rPr>
        <w:t xml:space="preserve">                                                                                         к Решению №  23</w:t>
      </w:r>
    </w:p>
    <w:p w:rsidR="00A2484B" w:rsidRPr="00B530C3" w:rsidRDefault="00A2484B" w:rsidP="00681FD1">
      <w:pPr>
        <w:ind w:right="-284"/>
        <w:jc w:val="right"/>
        <w:rPr>
          <w:sz w:val="26"/>
          <w:szCs w:val="26"/>
        </w:rPr>
      </w:pPr>
      <w:r w:rsidRPr="00B530C3">
        <w:rPr>
          <w:sz w:val="26"/>
          <w:szCs w:val="26"/>
        </w:rPr>
        <w:t xml:space="preserve">                                                                                        от 30 декабря 2020 г</w:t>
      </w:r>
    </w:p>
    <w:p w:rsidR="00A2484B" w:rsidRPr="00B530C3" w:rsidRDefault="00A2484B" w:rsidP="00A2484B">
      <w:pPr>
        <w:jc w:val="center"/>
        <w:rPr>
          <w:b/>
          <w:sz w:val="26"/>
          <w:szCs w:val="26"/>
        </w:rPr>
      </w:pPr>
      <w:r w:rsidRPr="00B530C3">
        <w:rPr>
          <w:b/>
          <w:sz w:val="26"/>
          <w:szCs w:val="26"/>
        </w:rPr>
        <w:t>Перечень  и коды главных администраторов доходов местного бюджета, а также закрепляемые за ними виды (подвиды) доходов бюджетов</w:t>
      </w:r>
    </w:p>
    <w:p w:rsidR="00A2484B" w:rsidRPr="00B530C3" w:rsidRDefault="00A2484B" w:rsidP="00A2484B">
      <w:pPr>
        <w:rPr>
          <w:b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45"/>
        <w:gridCol w:w="2464"/>
        <w:gridCol w:w="881"/>
        <w:gridCol w:w="6206"/>
      </w:tblGrid>
      <w:tr w:rsidR="00A2484B" w:rsidRPr="00B530C3" w:rsidTr="00B530C3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center"/>
              <w:rPr>
                <w:b/>
                <w:sz w:val="26"/>
                <w:szCs w:val="26"/>
              </w:rPr>
            </w:pPr>
            <w:r w:rsidRPr="00B530C3">
              <w:rPr>
                <w:b/>
                <w:sz w:val="26"/>
                <w:szCs w:val="26"/>
              </w:rPr>
              <w:t>Отдел по управлению имуществом Администрации Свободненского района</w:t>
            </w:r>
          </w:p>
        </w:tc>
      </w:tr>
      <w:tr w:rsidR="00A2484B" w:rsidRPr="00B530C3" w:rsidTr="00B530C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007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1 11 05025 10 0000 120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</w:p>
        </w:tc>
      </w:tr>
      <w:tr w:rsidR="00A2484B" w:rsidRPr="00B530C3" w:rsidTr="00B530C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007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1 11 05035 10 0000 120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</w:p>
        </w:tc>
      </w:tr>
      <w:tr w:rsidR="00A2484B" w:rsidRPr="00B530C3" w:rsidTr="00B530C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007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1 14 01050 10 0000 410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 xml:space="preserve">Доходы от использования квартир, находящихся в собственности сельских поселений </w:t>
            </w:r>
          </w:p>
        </w:tc>
      </w:tr>
      <w:tr w:rsidR="00A2484B" w:rsidRPr="00B530C3" w:rsidTr="00B530C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007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  <w:lang w:val="en-US"/>
              </w:rPr>
            </w:pPr>
            <w:r w:rsidRPr="00B530C3">
              <w:rPr>
                <w:sz w:val="26"/>
                <w:szCs w:val="26"/>
              </w:rPr>
              <w:t>1 14 06025 10 0000 430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 xml:space="preserve">Доходы от продажи земельных участков, находящихся в собственности сельских поселений </w:t>
            </w:r>
          </w:p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 xml:space="preserve">(за исключением земельных участков  муниципальных и автономных учреждений) </w:t>
            </w:r>
          </w:p>
        </w:tc>
      </w:tr>
      <w:tr w:rsidR="00A2484B" w:rsidRPr="00B530C3" w:rsidTr="00B530C3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b/>
                <w:sz w:val="26"/>
                <w:szCs w:val="26"/>
              </w:rPr>
            </w:pPr>
            <w:r w:rsidRPr="00B530C3">
              <w:rPr>
                <w:b/>
                <w:sz w:val="26"/>
                <w:szCs w:val="26"/>
              </w:rPr>
              <w:t xml:space="preserve">                                          Администрация Климоуцевского сельсовета</w:t>
            </w:r>
          </w:p>
          <w:p w:rsidR="00A2484B" w:rsidRPr="00B530C3" w:rsidRDefault="00A2484B" w:rsidP="006717C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2484B" w:rsidRPr="00B530C3" w:rsidTr="00B530C3">
        <w:trPr>
          <w:trHeight w:val="219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011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1 08 04020 01 4000 110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2484B" w:rsidRPr="00B530C3" w:rsidTr="00B530C3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011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1 08 040</w:t>
            </w:r>
            <w:r w:rsidRPr="00B530C3">
              <w:rPr>
                <w:sz w:val="26"/>
                <w:szCs w:val="26"/>
                <w:lang w:val="en-US"/>
              </w:rPr>
              <w:t>2</w:t>
            </w:r>
            <w:r w:rsidRPr="00B530C3">
              <w:rPr>
                <w:sz w:val="26"/>
                <w:szCs w:val="26"/>
              </w:rPr>
              <w:t>0 01 1000 110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( Сумма платеж</w:t>
            </w:r>
            <w:proofErr w:type="gramStart"/>
            <w:r w:rsidRPr="00B530C3">
              <w:rPr>
                <w:sz w:val="26"/>
                <w:szCs w:val="26"/>
              </w:rPr>
              <w:t>а(</w:t>
            </w:r>
            <w:proofErr w:type="gramEnd"/>
            <w:r w:rsidRPr="00B530C3">
              <w:rPr>
                <w:sz w:val="26"/>
                <w:szCs w:val="26"/>
              </w:rPr>
              <w:t xml:space="preserve"> перерасчеты, недоимка и задолженность по соответствующему платежу, в том числе по отмененному))</w:t>
            </w:r>
          </w:p>
        </w:tc>
      </w:tr>
      <w:tr w:rsidR="00A2484B" w:rsidRPr="00B530C3" w:rsidTr="00B530C3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011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1 11 05035 10 0000 120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484B" w:rsidRPr="00B530C3" w:rsidTr="00B530C3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011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1 11 09045 10 0000 120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бюджетных и автономных учреждений,  а также имущества </w:t>
            </w:r>
            <w:r w:rsidRPr="00B530C3">
              <w:rPr>
                <w:sz w:val="26"/>
                <w:szCs w:val="26"/>
              </w:rPr>
              <w:lastRenderedPageBreak/>
              <w:t xml:space="preserve">муниципальных унитарных предприятий, в том числе казенных) </w:t>
            </w:r>
          </w:p>
        </w:tc>
      </w:tr>
      <w:tr w:rsidR="00A2484B" w:rsidRPr="00B530C3" w:rsidTr="00B530C3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lastRenderedPageBreak/>
              <w:t>011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1 13 02995 10 0000 130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 xml:space="preserve">Прочие доходы от компенсации затрат бюджетных сельских поселений </w:t>
            </w:r>
          </w:p>
        </w:tc>
      </w:tr>
      <w:tr w:rsidR="00A2484B" w:rsidRPr="00B530C3" w:rsidTr="00B530C3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011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 xml:space="preserve">1 15 02050 10 0000 140    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A2484B" w:rsidRPr="00B530C3" w:rsidTr="00B530C3">
        <w:trPr>
          <w:trHeight w:val="68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011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  <w:lang w:val="en-US"/>
              </w:rPr>
            </w:pPr>
            <w:r w:rsidRPr="00B530C3">
              <w:rPr>
                <w:sz w:val="26"/>
                <w:szCs w:val="26"/>
                <w:lang w:val="en-US"/>
              </w:rPr>
              <w:t>2 0</w:t>
            </w:r>
            <w:proofErr w:type="spellStart"/>
            <w:r w:rsidRPr="00B530C3">
              <w:rPr>
                <w:sz w:val="26"/>
                <w:szCs w:val="26"/>
              </w:rPr>
              <w:t>0</w:t>
            </w:r>
            <w:proofErr w:type="spellEnd"/>
            <w:r w:rsidRPr="00B530C3">
              <w:rPr>
                <w:sz w:val="26"/>
                <w:szCs w:val="26"/>
                <w:lang w:val="en-US"/>
              </w:rPr>
              <w:t xml:space="preserve"> 00000 00 0000 000*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A2484B" w:rsidRPr="00B530C3" w:rsidTr="00B530C3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011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color w:val="000000"/>
                <w:sz w:val="26"/>
                <w:szCs w:val="26"/>
              </w:rPr>
            </w:pPr>
            <w:r w:rsidRPr="00B530C3">
              <w:rPr>
                <w:color w:val="000000"/>
                <w:sz w:val="26"/>
                <w:szCs w:val="26"/>
              </w:rPr>
              <w:t>2 07 05020 10 0000 150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pStyle w:val="ConsPlusCell"/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 </w:t>
            </w:r>
          </w:p>
        </w:tc>
      </w:tr>
      <w:tr w:rsidR="00A2484B" w:rsidRPr="00B530C3" w:rsidTr="00B530C3">
        <w:trPr>
          <w:trHeight w:val="471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011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  <w:lang w:val="en-US"/>
              </w:rPr>
            </w:pPr>
            <w:r w:rsidRPr="00B530C3">
              <w:rPr>
                <w:color w:val="000000"/>
                <w:sz w:val="26"/>
                <w:szCs w:val="26"/>
              </w:rPr>
              <w:t>2 07 05030 10 0000 150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pStyle w:val="ConsPlusCell"/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Прочие безвозмездные поступления в  бюджеты сельских  поселений</w:t>
            </w:r>
          </w:p>
        </w:tc>
      </w:tr>
      <w:tr w:rsidR="00A2484B" w:rsidRPr="00B530C3" w:rsidTr="00B530C3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011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  <w:lang w:val="en-US"/>
              </w:rPr>
            </w:pPr>
            <w:r w:rsidRPr="00B530C3">
              <w:rPr>
                <w:sz w:val="26"/>
                <w:szCs w:val="26"/>
              </w:rPr>
              <w:t>2 19 60010 10 0000 150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2484B" w:rsidRPr="00B530C3" w:rsidTr="00B530C3">
        <w:trPr>
          <w:trHeight w:val="49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center"/>
              <w:rPr>
                <w:b/>
                <w:sz w:val="26"/>
                <w:szCs w:val="26"/>
              </w:rPr>
            </w:pPr>
            <w:r w:rsidRPr="00B530C3">
              <w:rPr>
                <w:b/>
                <w:sz w:val="26"/>
                <w:szCs w:val="26"/>
              </w:rPr>
              <w:t>Финансовое управление администрации Свободненского района</w:t>
            </w:r>
          </w:p>
          <w:p w:rsidR="00A2484B" w:rsidRPr="00B530C3" w:rsidRDefault="00A2484B" w:rsidP="006717C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484B" w:rsidRPr="00B530C3" w:rsidTr="00B530C3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502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530C3">
              <w:rPr>
                <w:color w:val="000000" w:themeColor="text1"/>
                <w:sz w:val="26"/>
                <w:szCs w:val="26"/>
              </w:rPr>
              <w:t>2 08 05000 10 0000 150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сумм,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A2484B" w:rsidRPr="00B530C3" w:rsidTr="00B530C3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502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117 010501 0 0000 180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 xml:space="preserve"> Невыясненные поступления, зачисляемые в бюджеты сельских поселений</w:t>
            </w:r>
          </w:p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</w:p>
        </w:tc>
      </w:tr>
      <w:tr w:rsidR="00A2484B" w:rsidRPr="00B530C3" w:rsidTr="00B530C3">
        <w:trPr>
          <w:trHeight w:val="45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B530C3">
              <w:rPr>
                <w:b/>
                <w:sz w:val="26"/>
                <w:szCs w:val="26"/>
              </w:rPr>
              <w:t>Межрайонная</w:t>
            </w:r>
            <w:proofErr w:type="gramEnd"/>
            <w:r w:rsidRPr="00B530C3">
              <w:rPr>
                <w:b/>
                <w:sz w:val="26"/>
                <w:szCs w:val="26"/>
              </w:rPr>
              <w:t xml:space="preserve"> ИФНС России №5 по Амурской области</w:t>
            </w:r>
          </w:p>
          <w:p w:rsidR="00A2484B" w:rsidRPr="00B530C3" w:rsidRDefault="00A2484B" w:rsidP="006717C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484B" w:rsidRPr="00B530C3" w:rsidTr="00B530C3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182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ind w:left="-288" w:firstLine="288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 01 02010 01 0000 110**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pStyle w:val="ConsPlusCell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5" w:history="1">
              <w:r w:rsidRPr="00B530C3">
                <w:rPr>
                  <w:rStyle w:val="a7"/>
                  <w:sz w:val="26"/>
                  <w:szCs w:val="26"/>
                </w:rPr>
                <w:t>статьями 227</w:t>
              </w:r>
            </w:hyperlink>
            <w:r w:rsidRPr="00B530C3">
              <w:rPr>
                <w:sz w:val="26"/>
                <w:szCs w:val="26"/>
              </w:rPr>
              <w:t xml:space="preserve">, </w:t>
            </w:r>
            <w:hyperlink r:id="rId6" w:history="1">
              <w:r w:rsidRPr="00B530C3">
                <w:rPr>
                  <w:rStyle w:val="a7"/>
                  <w:sz w:val="26"/>
                  <w:szCs w:val="26"/>
                </w:rPr>
                <w:t>227.1</w:t>
              </w:r>
            </w:hyperlink>
            <w:r w:rsidRPr="00B530C3">
              <w:rPr>
                <w:sz w:val="26"/>
                <w:szCs w:val="26"/>
              </w:rPr>
              <w:t xml:space="preserve"> и </w:t>
            </w:r>
            <w:hyperlink r:id="rId7" w:history="1">
              <w:r w:rsidRPr="00B530C3">
                <w:rPr>
                  <w:rStyle w:val="a7"/>
                  <w:sz w:val="26"/>
                  <w:szCs w:val="26"/>
                </w:rPr>
                <w:t>228</w:t>
              </w:r>
            </w:hyperlink>
            <w:r w:rsidRPr="00B530C3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  <w:p w:rsidR="00A2484B" w:rsidRPr="00B530C3" w:rsidRDefault="00A2484B" w:rsidP="006717C8">
            <w:pPr>
              <w:pStyle w:val="ConsPlusCell"/>
              <w:rPr>
                <w:sz w:val="26"/>
                <w:szCs w:val="26"/>
              </w:rPr>
            </w:pPr>
          </w:p>
        </w:tc>
      </w:tr>
      <w:tr w:rsidR="00A2484B" w:rsidRPr="00B530C3" w:rsidTr="00B530C3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182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 01 02020 01 0000 110**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pStyle w:val="ConsPlusCell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Налог  на  доходы  физических  лиц  с   доходов,</w:t>
            </w:r>
          </w:p>
          <w:p w:rsidR="00A2484B" w:rsidRPr="00B530C3" w:rsidRDefault="00A2484B" w:rsidP="006717C8">
            <w:pPr>
              <w:pStyle w:val="ConsPlusCell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 xml:space="preserve">полученных от осуществления    деятельности физическими лицами, зарегистрированными в качестве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</w:t>
            </w:r>
            <w:hyperlink r:id="rId8" w:history="1">
              <w:r w:rsidRPr="00B530C3">
                <w:rPr>
                  <w:rStyle w:val="a7"/>
                  <w:sz w:val="26"/>
                  <w:szCs w:val="26"/>
                </w:rPr>
                <w:t>статьей 227</w:t>
              </w:r>
            </w:hyperlink>
            <w:r w:rsidRPr="00B530C3">
              <w:rPr>
                <w:sz w:val="26"/>
                <w:szCs w:val="26"/>
              </w:rPr>
              <w:t xml:space="preserve"> Налогового  кодекса Российской Федерации</w:t>
            </w:r>
          </w:p>
          <w:p w:rsidR="00A2484B" w:rsidRPr="00B530C3" w:rsidRDefault="00A2484B" w:rsidP="006717C8">
            <w:pPr>
              <w:pStyle w:val="ConsPlusCell"/>
              <w:rPr>
                <w:sz w:val="26"/>
                <w:szCs w:val="26"/>
              </w:rPr>
            </w:pPr>
          </w:p>
        </w:tc>
      </w:tr>
      <w:tr w:rsidR="00A2484B" w:rsidRPr="00B530C3" w:rsidTr="00B530C3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182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 01 02030 01 0000 110**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pStyle w:val="ConsPlusCell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 xml:space="preserve">Налог  на  доходы  физических  лиц  с   доходов, </w:t>
            </w:r>
          </w:p>
          <w:p w:rsidR="00A2484B" w:rsidRPr="00B530C3" w:rsidRDefault="00A2484B" w:rsidP="006717C8">
            <w:pPr>
              <w:pStyle w:val="ConsPlusCell"/>
              <w:rPr>
                <w:sz w:val="26"/>
                <w:szCs w:val="26"/>
              </w:rPr>
            </w:pPr>
            <w:proofErr w:type="gramStart"/>
            <w:r w:rsidRPr="00B530C3">
              <w:rPr>
                <w:sz w:val="26"/>
                <w:szCs w:val="26"/>
              </w:rPr>
              <w:t>полученных</w:t>
            </w:r>
            <w:proofErr w:type="gramEnd"/>
            <w:r w:rsidRPr="00B530C3">
              <w:rPr>
                <w:sz w:val="26"/>
                <w:szCs w:val="26"/>
              </w:rPr>
              <w:t xml:space="preserve"> физическими лицами в соответствии со </w:t>
            </w:r>
            <w:hyperlink r:id="rId9" w:history="1">
              <w:r w:rsidRPr="00B530C3">
                <w:rPr>
                  <w:rStyle w:val="a7"/>
                  <w:sz w:val="26"/>
                  <w:szCs w:val="26"/>
                </w:rPr>
                <w:t>статьей 228</w:t>
              </w:r>
            </w:hyperlink>
            <w:r w:rsidRPr="00B530C3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  <w:p w:rsidR="00A2484B" w:rsidRPr="00B530C3" w:rsidRDefault="00A2484B" w:rsidP="006717C8">
            <w:pPr>
              <w:pStyle w:val="ConsPlusCell"/>
              <w:rPr>
                <w:sz w:val="26"/>
                <w:szCs w:val="26"/>
              </w:rPr>
            </w:pPr>
          </w:p>
        </w:tc>
      </w:tr>
      <w:tr w:rsidR="00A2484B" w:rsidRPr="00B530C3" w:rsidTr="00B530C3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 05 03010 01 0000 110**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A2484B" w:rsidRPr="00B530C3" w:rsidTr="00B530C3">
        <w:trPr>
          <w:trHeight w:val="935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182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 06 01030 10 0000 110**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2484B" w:rsidRPr="00B530C3" w:rsidTr="00B530C3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182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 06 06033 10 0000 110**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 xml:space="preserve">Земельный налог с организаций,  обладающих земельным участком, расположенным в границах сельских поселений </w:t>
            </w:r>
          </w:p>
          <w:p w:rsidR="00A2484B" w:rsidRPr="00B530C3" w:rsidRDefault="00A2484B" w:rsidP="006717C8">
            <w:pPr>
              <w:rPr>
                <w:sz w:val="26"/>
                <w:szCs w:val="26"/>
              </w:rPr>
            </w:pPr>
          </w:p>
        </w:tc>
      </w:tr>
      <w:tr w:rsidR="00A2484B" w:rsidRPr="00B530C3" w:rsidTr="00B530C3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182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 06 06043 10 0000 110**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Земельный налог с физических лиц,  обладающих земельным участком, расположенным в границах сельских поселений</w:t>
            </w:r>
          </w:p>
          <w:p w:rsidR="00A2484B" w:rsidRPr="00B530C3" w:rsidRDefault="00A2484B" w:rsidP="006717C8">
            <w:pPr>
              <w:rPr>
                <w:sz w:val="26"/>
                <w:szCs w:val="26"/>
              </w:rPr>
            </w:pPr>
          </w:p>
        </w:tc>
      </w:tr>
      <w:tr w:rsidR="00A2484B" w:rsidRPr="00B530C3" w:rsidTr="00B530C3">
        <w:trPr>
          <w:trHeight w:val="810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182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 09 04053 10 0000 110**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ind w:right="-7"/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</w:tc>
      </w:tr>
      <w:tr w:rsidR="00A2484B" w:rsidRPr="00B530C3" w:rsidTr="00B530C3">
        <w:trPr>
          <w:trHeight w:val="8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center"/>
              <w:rPr>
                <w:b/>
                <w:sz w:val="26"/>
                <w:szCs w:val="26"/>
              </w:rPr>
            </w:pPr>
            <w:r w:rsidRPr="00B530C3">
              <w:rPr>
                <w:b/>
                <w:sz w:val="26"/>
                <w:szCs w:val="26"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  <w:p w:rsidR="00A2484B" w:rsidRPr="00B530C3" w:rsidRDefault="00A2484B" w:rsidP="006717C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2484B" w:rsidRPr="00B530C3" w:rsidTr="00B530C3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1 15 02050 10 0000 140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2484B" w:rsidRPr="00B530C3" w:rsidTr="00B530C3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1 17 01050 10 0000 180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</w:tr>
      <w:tr w:rsidR="00A2484B" w:rsidRPr="00B530C3" w:rsidTr="00B530C3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1 17 05050 10 0000 180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A2484B" w:rsidRPr="00B530C3" w:rsidTr="00B530C3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>1 16 02020 02 0000 140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4B" w:rsidRPr="00B530C3" w:rsidRDefault="00A2484B" w:rsidP="006717C8">
            <w:pPr>
              <w:rPr>
                <w:sz w:val="26"/>
                <w:szCs w:val="26"/>
              </w:rPr>
            </w:pPr>
            <w:r w:rsidRPr="00B530C3">
              <w:rPr>
                <w:sz w:val="26"/>
                <w:szCs w:val="26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</w:t>
            </w:r>
          </w:p>
        </w:tc>
      </w:tr>
    </w:tbl>
    <w:p w:rsidR="00A2484B" w:rsidRPr="00B530C3" w:rsidRDefault="00A2484B" w:rsidP="00A2484B">
      <w:pPr>
        <w:jc w:val="both"/>
        <w:rPr>
          <w:sz w:val="26"/>
          <w:szCs w:val="26"/>
        </w:rPr>
      </w:pPr>
      <w:r w:rsidRPr="00B530C3">
        <w:rPr>
          <w:b/>
          <w:sz w:val="26"/>
          <w:szCs w:val="26"/>
        </w:rPr>
        <w:t xml:space="preserve">* </w:t>
      </w:r>
      <w:r w:rsidRPr="00B530C3">
        <w:rPr>
          <w:sz w:val="26"/>
          <w:szCs w:val="26"/>
        </w:rPr>
        <w:t>Администрирование поступлений по всем подстатьям и программам соответствующей статьи осуществляется           администратором, указанным в группировочном   коде бюджетной классификации</w:t>
      </w:r>
    </w:p>
    <w:p w:rsidR="00A2484B" w:rsidRPr="00B530C3" w:rsidRDefault="00A2484B" w:rsidP="00A2484B">
      <w:pPr>
        <w:jc w:val="both"/>
        <w:rPr>
          <w:sz w:val="26"/>
          <w:szCs w:val="26"/>
        </w:rPr>
      </w:pPr>
      <w:r w:rsidRPr="00B530C3">
        <w:rPr>
          <w:sz w:val="26"/>
          <w:szCs w:val="26"/>
        </w:rPr>
        <w:t>** Администрирование поступлений по всем кодам подвида доходов осуществляется администратором, указанным в  группировочном  коде бюджетной классификации в пределах определенной законодательством Российской Федерации компетенции.</w:t>
      </w:r>
    </w:p>
    <w:p w:rsidR="00A2484B" w:rsidRPr="00B530C3" w:rsidRDefault="00A2484B" w:rsidP="00A2484B">
      <w:pPr>
        <w:ind w:left="-851" w:firstLine="851"/>
        <w:rPr>
          <w:sz w:val="26"/>
          <w:szCs w:val="26"/>
        </w:rPr>
      </w:pPr>
    </w:p>
    <w:p w:rsidR="006717C8" w:rsidRPr="00B530C3" w:rsidRDefault="006717C8" w:rsidP="00A2484B">
      <w:pPr>
        <w:ind w:left="-851" w:firstLine="851"/>
        <w:rPr>
          <w:sz w:val="26"/>
          <w:szCs w:val="26"/>
        </w:rPr>
      </w:pPr>
    </w:p>
    <w:p w:rsidR="006717C8" w:rsidRPr="00B530C3" w:rsidRDefault="006717C8" w:rsidP="00A2484B">
      <w:pPr>
        <w:ind w:left="-851" w:firstLine="851"/>
        <w:rPr>
          <w:sz w:val="26"/>
          <w:szCs w:val="26"/>
        </w:rPr>
      </w:pPr>
    </w:p>
    <w:p w:rsidR="006717C8" w:rsidRDefault="006717C8" w:rsidP="00A2484B">
      <w:pPr>
        <w:ind w:left="-851" w:firstLine="851"/>
        <w:rPr>
          <w:sz w:val="28"/>
          <w:szCs w:val="28"/>
        </w:rPr>
      </w:pPr>
    </w:p>
    <w:p w:rsidR="006717C8" w:rsidRDefault="006717C8" w:rsidP="00A2484B">
      <w:pPr>
        <w:ind w:left="-851" w:firstLine="851"/>
        <w:rPr>
          <w:sz w:val="28"/>
          <w:szCs w:val="28"/>
        </w:rPr>
      </w:pPr>
    </w:p>
    <w:p w:rsidR="006717C8" w:rsidRDefault="006717C8" w:rsidP="00A2484B">
      <w:pPr>
        <w:ind w:left="-851" w:firstLine="851"/>
        <w:rPr>
          <w:sz w:val="28"/>
          <w:szCs w:val="28"/>
        </w:rPr>
      </w:pPr>
    </w:p>
    <w:p w:rsidR="006717C8" w:rsidRDefault="006717C8" w:rsidP="00A2484B">
      <w:pPr>
        <w:ind w:left="-851" w:firstLine="851"/>
        <w:rPr>
          <w:sz w:val="28"/>
          <w:szCs w:val="28"/>
        </w:rPr>
      </w:pPr>
    </w:p>
    <w:p w:rsidR="006717C8" w:rsidRDefault="006717C8" w:rsidP="00B530C3">
      <w:pPr>
        <w:rPr>
          <w:sz w:val="28"/>
          <w:szCs w:val="28"/>
        </w:rPr>
      </w:pPr>
    </w:p>
    <w:p w:rsidR="006717C8" w:rsidRDefault="006717C8" w:rsidP="00A2484B">
      <w:pPr>
        <w:ind w:left="-851" w:firstLine="851"/>
        <w:rPr>
          <w:sz w:val="28"/>
          <w:szCs w:val="28"/>
        </w:rPr>
      </w:pPr>
    </w:p>
    <w:p w:rsidR="006717C8" w:rsidRDefault="006717C8" w:rsidP="00A2484B">
      <w:pPr>
        <w:ind w:left="-851" w:firstLine="851"/>
        <w:rPr>
          <w:sz w:val="28"/>
          <w:szCs w:val="28"/>
        </w:rPr>
      </w:pPr>
    </w:p>
    <w:tbl>
      <w:tblPr>
        <w:tblW w:w="12755" w:type="dxa"/>
        <w:tblInd w:w="-318" w:type="dxa"/>
        <w:tblLook w:val="04A0"/>
      </w:tblPr>
      <w:tblGrid>
        <w:gridCol w:w="2269"/>
        <w:gridCol w:w="284"/>
        <w:gridCol w:w="5103"/>
        <w:gridCol w:w="997"/>
        <w:gridCol w:w="900"/>
        <w:gridCol w:w="795"/>
        <w:gridCol w:w="532"/>
        <w:gridCol w:w="236"/>
        <w:gridCol w:w="1665"/>
        <w:gridCol w:w="115"/>
      </w:tblGrid>
      <w:tr w:rsidR="006717C8" w:rsidRPr="00865397" w:rsidTr="00B530C3">
        <w:trPr>
          <w:trHeight w:val="25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25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="00865397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10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22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22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865397">
            <w:pPr>
              <w:ind w:left="-391" w:firstLine="3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865397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865397">
              <w:rPr>
                <w:rFonts w:ascii="Arial" w:hAnsi="Arial" w:cs="Arial"/>
                <w:sz w:val="16"/>
                <w:szCs w:val="16"/>
              </w:rPr>
              <w:t>Приложение № 2</w:t>
            </w:r>
          </w:p>
        </w:tc>
      </w:tr>
      <w:tr w:rsidR="006717C8" w:rsidRPr="00865397" w:rsidTr="00B530C3">
        <w:trPr>
          <w:gridAfter w:val="1"/>
          <w:wAfter w:w="115" w:type="dxa"/>
          <w:trHeight w:val="22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к Решению № 23</w:t>
            </w:r>
          </w:p>
        </w:tc>
      </w:tr>
      <w:tr w:rsidR="006717C8" w:rsidRPr="00865397" w:rsidTr="00B530C3">
        <w:trPr>
          <w:gridAfter w:val="1"/>
          <w:wAfter w:w="115" w:type="dxa"/>
          <w:trHeight w:val="25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от  30 .12.2020 г</w:t>
            </w:r>
          </w:p>
        </w:tc>
      </w:tr>
      <w:tr w:rsidR="006717C8" w:rsidRPr="00865397" w:rsidTr="00B530C3">
        <w:trPr>
          <w:gridAfter w:val="1"/>
          <w:wAfter w:w="115" w:type="dxa"/>
          <w:trHeight w:val="480"/>
        </w:trPr>
        <w:tc>
          <w:tcPr>
            <w:tcW w:w="12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C8" w:rsidRPr="00865397" w:rsidRDefault="006717C8" w:rsidP="0067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ДОХОДЫ БЮДЖЕТА КЛИМОУЦЕВСКОГО СЕЛЬСОВЕТА НА  2021 ГОД И ПЛАНОВЫЙ ПЕРИОД  </w:t>
            </w:r>
          </w:p>
        </w:tc>
      </w:tr>
      <w:tr w:rsidR="006717C8" w:rsidRPr="00865397" w:rsidTr="00B530C3">
        <w:trPr>
          <w:gridAfter w:val="1"/>
          <w:wAfter w:w="115" w:type="dxa"/>
          <w:trHeight w:val="3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  <w:proofErr w:type="gramStart"/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2023 ГОДОВ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5397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86539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65397">
              <w:rPr>
                <w:rFonts w:ascii="Arial" w:hAnsi="Arial" w:cs="Arial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10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7C8" w:rsidRPr="00865397" w:rsidRDefault="006717C8" w:rsidP="0067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План на 2021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План на 2022 год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397" w:rsidRDefault="006717C8" w:rsidP="006717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План </w:t>
            </w:r>
            <w:proofErr w:type="gramStart"/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на</w:t>
            </w:r>
            <w:proofErr w:type="gramEnd"/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6717C8" w:rsidRPr="00865397" w:rsidRDefault="006717C8" w:rsidP="008653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1700,9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1783,6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1864,6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927,3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1003,0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1086,0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1 01 02000 01 0000 110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927,3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1003,0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1086,0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9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927,3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1003,0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1086,0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1 05 00000 00 0000 000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473,0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475,0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473,0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1 06 01000 00 0000 110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55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408,0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405,0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401,0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3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175,0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175,0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175,0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4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233,0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226,0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5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1 08 04000 01 0000 110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865397">
              <w:rPr>
                <w:rFonts w:ascii="Arial CYR" w:hAnsi="Arial CYR" w:cs="Arial CYR"/>
                <w:sz w:val="16"/>
                <w:szCs w:val="16"/>
              </w:rPr>
              <w:t>консульскими</w:t>
            </w:r>
            <w:proofErr w:type="gramEnd"/>
            <w:r w:rsidRPr="00865397">
              <w:rPr>
                <w:rFonts w:ascii="Arial CYR" w:hAnsi="Arial CYR" w:cs="Arial CYR"/>
                <w:sz w:val="16"/>
                <w:szCs w:val="16"/>
              </w:rPr>
              <w:t xml:space="preserve"> учреждениями Российской Федерации)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84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1 08 04020 01 1000 110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1 09 04050 00 0000 110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7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1 08 04020 01 4000 110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4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263,6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263,6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263,6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10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1 11 05000 00 0000 120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gramStart"/>
            <w:r w:rsidRPr="00865397">
              <w:rPr>
                <w:rFonts w:ascii="Arial CYR" w:hAnsi="Arial CYR" w:cs="Arial CYR"/>
                <w:sz w:val="16"/>
                <w:szCs w:val="16"/>
              </w:rPr>
              <w:t>государственного</w:t>
            </w:r>
            <w:proofErr w:type="gramEnd"/>
            <w:r w:rsidRPr="00865397">
              <w:rPr>
                <w:rFonts w:ascii="Arial CYR" w:hAnsi="Arial CYR" w:cs="Arial CYR"/>
                <w:sz w:val="16"/>
                <w:szCs w:val="16"/>
              </w:rPr>
              <w:t xml:space="preserve">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263,6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263,6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263,6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9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1 11 05020 00 0000 120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247,7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247,7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247,7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98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1 11 05025 10 0000 120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865397">
              <w:rPr>
                <w:rFonts w:ascii="Arial CYR" w:hAnsi="Arial CYR" w:cs="Arial CYR"/>
                <w:sz w:val="16"/>
                <w:szCs w:val="16"/>
              </w:rPr>
              <w:t xml:space="preserve">( </w:t>
            </w:r>
            <w:proofErr w:type="gramEnd"/>
            <w:r w:rsidRPr="00865397">
              <w:rPr>
                <w:rFonts w:ascii="Arial CYR" w:hAnsi="Arial CYR" w:cs="Arial CYR"/>
                <w:sz w:val="16"/>
                <w:szCs w:val="16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247,7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247,7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247,7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9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1 11 05030 00 0000 120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83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lastRenderedPageBreak/>
              <w:t>1 11 05035 10 0000 120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b/>
                <w:bCs/>
                <w:sz w:val="16"/>
                <w:szCs w:val="16"/>
              </w:rPr>
              <w:t>1 15 00000 00 0000 000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АДМИНИСТРАТИВНЫЕ ПЛАТЕЖИ И СБОРЫ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53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>1 15 020 50 10 0000 140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65397">
              <w:rPr>
                <w:rFonts w:ascii="Arial CYR" w:hAnsi="Arial CYR" w:cs="Arial CYR"/>
                <w:sz w:val="16"/>
                <w:szCs w:val="16"/>
              </w:rPr>
              <w:t>Платежи</w:t>
            </w:r>
            <w:proofErr w:type="gramStart"/>
            <w:r w:rsidRPr="00865397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865397">
              <w:rPr>
                <w:rFonts w:ascii="Arial CYR" w:hAnsi="Arial CYR" w:cs="Arial CYR"/>
                <w:sz w:val="16"/>
                <w:szCs w:val="16"/>
              </w:rPr>
              <w:t>зымаемые</w:t>
            </w:r>
            <w:proofErr w:type="spellEnd"/>
            <w:r w:rsidRPr="00865397">
              <w:rPr>
                <w:rFonts w:ascii="Arial CYR" w:hAnsi="Arial CYR" w:cs="Arial CYR"/>
                <w:sz w:val="16"/>
                <w:szCs w:val="16"/>
              </w:rPr>
              <w:t xml:space="preserve">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24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b/>
                <w:bCs/>
                <w:sz w:val="16"/>
                <w:szCs w:val="16"/>
              </w:rPr>
              <w:t>ШТРАФЫ</w:t>
            </w:r>
            <w:proofErr w:type="gramStart"/>
            <w:r w:rsidRPr="00865397">
              <w:rPr>
                <w:rFonts w:ascii="Arial CYR" w:hAnsi="Arial CYR" w:cs="Arial CYR"/>
                <w:b/>
                <w:bCs/>
                <w:sz w:val="16"/>
                <w:szCs w:val="16"/>
              </w:rPr>
              <w:t>,С</w:t>
            </w:r>
            <w:proofErr w:type="gramEnd"/>
            <w:r w:rsidRPr="00865397">
              <w:rPr>
                <w:rFonts w:ascii="Arial CYR" w:hAnsi="Arial CYR" w:cs="Arial CYR"/>
                <w:b/>
                <w:bCs/>
                <w:sz w:val="16"/>
                <w:szCs w:val="16"/>
              </w:rPr>
              <w:t>АНКЦИИ,ВОЗМЕЩЕНИЕ УЩЕРБА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4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sz w:val="16"/>
                <w:szCs w:val="16"/>
              </w:rPr>
              <w:t xml:space="preserve">1 16 02020 02 0000 140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 ПОСТУПЛЕНИЯ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8169,1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8322,5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8432,7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44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4462,3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4517,3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4527,8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41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2 02 01000 00 0000 150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4462,3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4517,3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4527,8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2 02 16001 00 0000 150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4462,3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4517,3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4527,8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28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2 02 16001 10 0000 150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 xml:space="preserve">Дотации  бюджетам поселений    на выравнивание  бюджетной обеспеченности из бюджетов муниципальных районов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4462,3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4517,3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4527,8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4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2 02 20000 00 0000 150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27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 xml:space="preserve">2 02 29999 00 0000 150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2 02 29999 10 0000 150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Прочие субсидии бюджетам сельских  поселений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2 02 30000 00 0000 150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115,9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5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115,9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40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2 02 35930 00 0000 150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41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2 02 35930 10 0000 150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2 02 40000 00 0000 150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3590,9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3688,0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3782,9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2 02 49999 00 0000 150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3590,9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3688,0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3782,9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2 02 49999 10 0000 150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3590,9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3688,0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5397">
              <w:rPr>
                <w:rFonts w:ascii="Arial" w:hAnsi="Arial" w:cs="Arial"/>
                <w:sz w:val="16"/>
                <w:szCs w:val="16"/>
              </w:rPr>
              <w:t>3782,9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7C8" w:rsidRPr="00865397" w:rsidTr="00B530C3">
        <w:trPr>
          <w:gridAfter w:val="1"/>
          <w:wAfter w:w="115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7C8" w:rsidRPr="00865397" w:rsidRDefault="006717C8" w:rsidP="006717C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65397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9870,0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10106,1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5397">
              <w:rPr>
                <w:rFonts w:ascii="Arial" w:hAnsi="Arial" w:cs="Arial"/>
                <w:b/>
                <w:bCs/>
                <w:sz w:val="16"/>
                <w:szCs w:val="16"/>
              </w:rPr>
              <w:t>10297,3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7C8" w:rsidRPr="00865397" w:rsidRDefault="006717C8" w:rsidP="006717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17C8" w:rsidRDefault="006717C8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W w:w="97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36"/>
        <w:gridCol w:w="3816"/>
      </w:tblGrid>
      <w:tr w:rsidR="00385186" w:rsidRPr="008042CE" w:rsidTr="00385186">
        <w:trPr>
          <w:trHeight w:val="702"/>
        </w:trPr>
        <w:tc>
          <w:tcPr>
            <w:tcW w:w="5936" w:type="dxa"/>
          </w:tcPr>
          <w:p w:rsidR="00385186" w:rsidRPr="008042CE" w:rsidRDefault="00385186" w:rsidP="00385186">
            <w:pPr>
              <w:pStyle w:val="a8"/>
              <w:tabs>
                <w:tab w:val="left" w:pos="4041"/>
              </w:tabs>
              <w:rPr>
                <w:b/>
                <w:szCs w:val="28"/>
              </w:rPr>
            </w:pPr>
          </w:p>
        </w:tc>
        <w:tc>
          <w:tcPr>
            <w:tcW w:w="3816" w:type="dxa"/>
          </w:tcPr>
          <w:p w:rsidR="00385186" w:rsidRPr="008042CE" w:rsidRDefault="00385186" w:rsidP="00385186">
            <w:pPr>
              <w:spacing w:line="240" w:lineRule="exact"/>
              <w:jc w:val="both"/>
              <w:rPr>
                <w:szCs w:val="28"/>
              </w:rPr>
            </w:pPr>
            <w:r w:rsidRPr="008042CE">
              <w:rPr>
                <w:szCs w:val="28"/>
              </w:rPr>
              <w:t xml:space="preserve">Приложение №  3 </w:t>
            </w:r>
          </w:p>
          <w:p w:rsidR="00385186" w:rsidRPr="008042CE" w:rsidRDefault="00385186" w:rsidP="00385186">
            <w:pPr>
              <w:spacing w:line="240" w:lineRule="exact"/>
              <w:rPr>
                <w:szCs w:val="28"/>
              </w:rPr>
            </w:pPr>
            <w:r w:rsidRPr="008042CE">
              <w:rPr>
                <w:szCs w:val="28"/>
              </w:rPr>
              <w:t>к Решению №</w:t>
            </w:r>
            <w:r>
              <w:rPr>
                <w:szCs w:val="28"/>
              </w:rPr>
              <w:t xml:space="preserve"> 23_______ ___</w:t>
            </w:r>
          </w:p>
          <w:p w:rsidR="00385186" w:rsidRPr="008042CE" w:rsidRDefault="00385186" w:rsidP="00385186">
            <w:pPr>
              <w:spacing w:line="240" w:lineRule="exact"/>
              <w:ind w:right="-169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  <w:t xml:space="preserve">   30.12.2020  </w:t>
            </w:r>
            <w:r w:rsidRPr="008042CE">
              <w:rPr>
                <w:szCs w:val="28"/>
              </w:rPr>
              <w:t>г</w:t>
            </w:r>
          </w:p>
          <w:p w:rsidR="00385186" w:rsidRPr="008042CE" w:rsidRDefault="00385186" w:rsidP="00385186">
            <w:pPr>
              <w:spacing w:before="120" w:line="240" w:lineRule="exact"/>
              <w:jc w:val="both"/>
              <w:rPr>
                <w:szCs w:val="28"/>
              </w:rPr>
            </w:pPr>
          </w:p>
        </w:tc>
      </w:tr>
    </w:tbl>
    <w:p w:rsidR="00385186" w:rsidRPr="00385186" w:rsidRDefault="00385186" w:rsidP="00385186">
      <w:pPr>
        <w:rPr>
          <w:b/>
        </w:rPr>
      </w:pPr>
    </w:p>
    <w:p w:rsidR="00385186" w:rsidRPr="00385186" w:rsidRDefault="00385186" w:rsidP="00385186">
      <w:pPr>
        <w:pStyle w:val="7"/>
        <w:spacing w:before="0" w:line="240" w:lineRule="exact"/>
        <w:ind w:right="-284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85186">
        <w:rPr>
          <w:rFonts w:ascii="Times New Roman" w:hAnsi="Times New Roman" w:cs="Times New Roman"/>
          <w:i w:val="0"/>
          <w:sz w:val="28"/>
          <w:szCs w:val="28"/>
        </w:rPr>
        <w:t>Перечень главных  администраторов источников внутреннего  финансирования дефицита  бюджета Климоуцевского  сельсовета</w:t>
      </w:r>
    </w:p>
    <w:p w:rsidR="00385186" w:rsidRPr="00050FE7" w:rsidRDefault="00385186" w:rsidP="00385186">
      <w:pPr>
        <w:jc w:val="center"/>
      </w:pPr>
      <w: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402"/>
        <w:gridCol w:w="5812"/>
      </w:tblGrid>
      <w:tr w:rsidR="00385186" w:rsidRPr="008042CE" w:rsidTr="00385186">
        <w:trPr>
          <w:cantSplit/>
          <w:trHeight w:val="797"/>
          <w:tblHeader/>
        </w:trPr>
        <w:tc>
          <w:tcPr>
            <w:tcW w:w="993" w:type="dxa"/>
          </w:tcPr>
          <w:p w:rsidR="00385186" w:rsidRPr="008042CE" w:rsidRDefault="00385186" w:rsidP="00385186">
            <w:pPr>
              <w:pStyle w:val="3"/>
              <w:rPr>
                <w:sz w:val="28"/>
                <w:szCs w:val="28"/>
              </w:rPr>
            </w:pPr>
            <w:r w:rsidRPr="008042CE">
              <w:rPr>
                <w:sz w:val="28"/>
                <w:szCs w:val="28"/>
              </w:rPr>
              <w:t>Код главы</w:t>
            </w:r>
          </w:p>
        </w:tc>
        <w:tc>
          <w:tcPr>
            <w:tcW w:w="3402" w:type="dxa"/>
          </w:tcPr>
          <w:p w:rsidR="00385186" w:rsidRPr="008042CE" w:rsidRDefault="00385186" w:rsidP="00385186">
            <w:pPr>
              <w:pStyle w:val="3"/>
              <w:rPr>
                <w:sz w:val="28"/>
                <w:szCs w:val="28"/>
              </w:rPr>
            </w:pPr>
            <w:r w:rsidRPr="008042CE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812" w:type="dxa"/>
            <w:vAlign w:val="center"/>
          </w:tcPr>
          <w:p w:rsidR="00385186" w:rsidRPr="008042CE" w:rsidRDefault="00385186" w:rsidP="00385186">
            <w:pPr>
              <w:pStyle w:val="3"/>
              <w:rPr>
                <w:sz w:val="28"/>
                <w:szCs w:val="28"/>
              </w:rPr>
            </w:pPr>
            <w:r w:rsidRPr="008042CE">
              <w:rPr>
                <w:sz w:val="28"/>
                <w:szCs w:val="28"/>
              </w:rPr>
              <w:t>Наименование</w:t>
            </w:r>
          </w:p>
        </w:tc>
      </w:tr>
      <w:tr w:rsidR="00385186" w:rsidRPr="008042CE" w:rsidTr="00385186">
        <w:trPr>
          <w:cantSplit/>
          <w:trHeight w:val="322"/>
        </w:trPr>
        <w:tc>
          <w:tcPr>
            <w:tcW w:w="993" w:type="dxa"/>
          </w:tcPr>
          <w:p w:rsidR="00385186" w:rsidRPr="008042CE" w:rsidRDefault="00385186" w:rsidP="00385186">
            <w:pPr>
              <w:jc w:val="center"/>
              <w:rPr>
                <w:b/>
                <w:snapToGrid w:val="0"/>
                <w:szCs w:val="28"/>
              </w:rPr>
            </w:pPr>
          </w:p>
          <w:p w:rsidR="00385186" w:rsidRPr="008042CE" w:rsidRDefault="00385186" w:rsidP="00385186">
            <w:pPr>
              <w:rPr>
                <w:b/>
                <w:snapToGrid w:val="0"/>
                <w:szCs w:val="28"/>
              </w:rPr>
            </w:pPr>
            <w:r w:rsidRPr="008042CE">
              <w:rPr>
                <w:b/>
                <w:snapToGrid w:val="0"/>
                <w:szCs w:val="28"/>
              </w:rPr>
              <w:t>011</w:t>
            </w:r>
          </w:p>
        </w:tc>
        <w:tc>
          <w:tcPr>
            <w:tcW w:w="3402" w:type="dxa"/>
          </w:tcPr>
          <w:p w:rsidR="00385186" w:rsidRPr="008042CE" w:rsidRDefault="00385186" w:rsidP="00385186">
            <w:pPr>
              <w:spacing w:line="360" w:lineRule="auto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385186" w:rsidRPr="008042CE" w:rsidRDefault="00385186" w:rsidP="00385186">
            <w:pPr>
              <w:rPr>
                <w:b/>
                <w:snapToGrid w:val="0"/>
                <w:szCs w:val="28"/>
              </w:rPr>
            </w:pPr>
          </w:p>
          <w:p w:rsidR="00385186" w:rsidRPr="008042CE" w:rsidRDefault="00385186" w:rsidP="00385186">
            <w:pPr>
              <w:rPr>
                <w:b/>
                <w:snapToGrid w:val="0"/>
                <w:szCs w:val="28"/>
              </w:rPr>
            </w:pPr>
            <w:r w:rsidRPr="008042CE">
              <w:rPr>
                <w:b/>
                <w:snapToGrid w:val="0"/>
                <w:szCs w:val="28"/>
              </w:rPr>
              <w:t>Администрация Климоуцевского  сельсовета</w:t>
            </w:r>
          </w:p>
        </w:tc>
      </w:tr>
      <w:tr w:rsidR="00385186" w:rsidRPr="008042CE" w:rsidTr="00385186">
        <w:trPr>
          <w:cantSplit/>
          <w:trHeight w:val="1315"/>
        </w:trPr>
        <w:tc>
          <w:tcPr>
            <w:tcW w:w="993" w:type="dxa"/>
          </w:tcPr>
          <w:p w:rsidR="00385186" w:rsidRPr="008042CE" w:rsidRDefault="00385186" w:rsidP="00385186">
            <w:pPr>
              <w:rPr>
                <w:szCs w:val="28"/>
              </w:rPr>
            </w:pPr>
          </w:p>
          <w:p w:rsidR="00385186" w:rsidRPr="008042CE" w:rsidRDefault="00385186" w:rsidP="00385186">
            <w:pPr>
              <w:rPr>
                <w:szCs w:val="28"/>
              </w:rPr>
            </w:pPr>
            <w:r w:rsidRPr="008042CE">
              <w:rPr>
                <w:szCs w:val="28"/>
              </w:rPr>
              <w:t>011</w:t>
            </w:r>
          </w:p>
          <w:p w:rsidR="00385186" w:rsidRPr="008042CE" w:rsidRDefault="00385186" w:rsidP="00385186">
            <w:pPr>
              <w:spacing w:line="360" w:lineRule="auto"/>
              <w:ind w:firstLine="720"/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385186" w:rsidRPr="008042CE" w:rsidRDefault="00385186" w:rsidP="00385186">
            <w:pPr>
              <w:jc w:val="both"/>
              <w:rPr>
                <w:szCs w:val="28"/>
              </w:rPr>
            </w:pPr>
          </w:p>
          <w:p w:rsidR="00385186" w:rsidRPr="008042CE" w:rsidRDefault="00385186" w:rsidP="00385186">
            <w:pPr>
              <w:spacing w:line="360" w:lineRule="auto"/>
              <w:jc w:val="both"/>
              <w:rPr>
                <w:szCs w:val="28"/>
              </w:rPr>
            </w:pPr>
            <w:r w:rsidRPr="008042CE">
              <w:rPr>
                <w:szCs w:val="28"/>
              </w:rPr>
              <w:t xml:space="preserve">01 02 00 </w:t>
            </w:r>
            <w:proofErr w:type="spellStart"/>
            <w:r w:rsidRPr="008042CE">
              <w:rPr>
                <w:szCs w:val="28"/>
              </w:rPr>
              <w:t>00</w:t>
            </w:r>
            <w:proofErr w:type="spellEnd"/>
            <w:r w:rsidRPr="008042CE">
              <w:rPr>
                <w:szCs w:val="28"/>
              </w:rPr>
              <w:t xml:space="preserve"> 10 0000 710</w:t>
            </w:r>
          </w:p>
          <w:p w:rsidR="00385186" w:rsidRPr="008042CE" w:rsidRDefault="00385186" w:rsidP="00385186">
            <w:pPr>
              <w:rPr>
                <w:szCs w:val="28"/>
              </w:rPr>
            </w:pPr>
          </w:p>
          <w:p w:rsidR="00385186" w:rsidRPr="008042CE" w:rsidRDefault="00385186" w:rsidP="00385186">
            <w:pPr>
              <w:rPr>
                <w:szCs w:val="28"/>
              </w:rPr>
            </w:pPr>
          </w:p>
          <w:p w:rsidR="00385186" w:rsidRPr="008042CE" w:rsidRDefault="00385186" w:rsidP="00385186">
            <w:pPr>
              <w:jc w:val="right"/>
              <w:rPr>
                <w:szCs w:val="28"/>
              </w:rPr>
            </w:pPr>
          </w:p>
        </w:tc>
        <w:tc>
          <w:tcPr>
            <w:tcW w:w="5812" w:type="dxa"/>
          </w:tcPr>
          <w:p w:rsidR="00385186" w:rsidRPr="008042CE" w:rsidRDefault="00385186" w:rsidP="00385186">
            <w:pPr>
              <w:pStyle w:val="21"/>
              <w:spacing w:after="0" w:line="240" w:lineRule="auto"/>
              <w:rPr>
                <w:snapToGrid w:val="0"/>
                <w:szCs w:val="28"/>
              </w:rPr>
            </w:pPr>
            <w:r w:rsidRPr="008042CE">
              <w:rPr>
                <w:szCs w:val="28"/>
              </w:rPr>
              <w:t>Получение</w:t>
            </w:r>
            <w:r w:rsidRPr="008042CE">
              <w:rPr>
                <w:snapToGrid w:val="0"/>
                <w:szCs w:val="28"/>
              </w:rPr>
              <w:t xml:space="preserve"> кредитов</w:t>
            </w:r>
            <w:r w:rsidRPr="008042CE">
              <w:rPr>
                <w:szCs w:val="28"/>
              </w:rPr>
              <w:t xml:space="preserve"> от кредитных организаций  бюджетами  сельских поселений в  валюте Российской Федерации</w:t>
            </w:r>
          </w:p>
        </w:tc>
      </w:tr>
      <w:tr w:rsidR="00385186" w:rsidRPr="008042CE" w:rsidTr="00385186">
        <w:trPr>
          <w:cantSplit/>
          <w:trHeight w:val="322"/>
        </w:trPr>
        <w:tc>
          <w:tcPr>
            <w:tcW w:w="993" w:type="dxa"/>
          </w:tcPr>
          <w:p w:rsidR="00385186" w:rsidRPr="008042CE" w:rsidRDefault="00385186" w:rsidP="00385186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</w:tcPr>
          <w:p w:rsidR="00385186" w:rsidRPr="008042CE" w:rsidRDefault="00385186" w:rsidP="00385186">
            <w:pPr>
              <w:rPr>
                <w:szCs w:val="28"/>
              </w:rPr>
            </w:pPr>
          </w:p>
          <w:p w:rsidR="00385186" w:rsidRPr="008042CE" w:rsidRDefault="00385186" w:rsidP="00385186">
            <w:pPr>
              <w:spacing w:line="360" w:lineRule="auto"/>
              <w:rPr>
                <w:szCs w:val="28"/>
              </w:rPr>
            </w:pPr>
            <w:r w:rsidRPr="008042CE">
              <w:rPr>
                <w:szCs w:val="28"/>
              </w:rPr>
              <w:t>01 03 0</w:t>
            </w:r>
            <w:r>
              <w:rPr>
                <w:szCs w:val="28"/>
              </w:rPr>
              <w:t>1</w:t>
            </w:r>
            <w:r w:rsidRPr="008042CE">
              <w:rPr>
                <w:szCs w:val="28"/>
              </w:rPr>
              <w:t xml:space="preserve"> 00 10 0000 710</w:t>
            </w:r>
          </w:p>
        </w:tc>
        <w:tc>
          <w:tcPr>
            <w:tcW w:w="5812" w:type="dxa"/>
          </w:tcPr>
          <w:p w:rsidR="00385186" w:rsidRPr="008042CE" w:rsidRDefault="00385186" w:rsidP="00385186">
            <w:pPr>
              <w:pStyle w:val="21"/>
              <w:spacing w:line="240" w:lineRule="auto"/>
              <w:rPr>
                <w:snapToGrid w:val="0"/>
                <w:szCs w:val="28"/>
              </w:rPr>
            </w:pPr>
            <w:r w:rsidRPr="008042CE">
              <w:rPr>
                <w:szCs w:val="28"/>
              </w:rPr>
              <w:t>Получение</w:t>
            </w:r>
            <w:r w:rsidRPr="008042CE">
              <w:rPr>
                <w:snapToGrid w:val="0"/>
                <w:szCs w:val="28"/>
              </w:rPr>
              <w:t xml:space="preserve"> кредитов</w:t>
            </w:r>
            <w:r w:rsidRPr="008042CE">
              <w:rPr>
                <w:szCs w:val="28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85186" w:rsidRPr="008042CE" w:rsidTr="00385186">
        <w:trPr>
          <w:cantSplit/>
          <w:trHeight w:val="322"/>
        </w:trPr>
        <w:tc>
          <w:tcPr>
            <w:tcW w:w="993" w:type="dxa"/>
          </w:tcPr>
          <w:p w:rsidR="00385186" w:rsidRPr="008042CE" w:rsidRDefault="00385186" w:rsidP="00385186">
            <w:pPr>
              <w:spacing w:line="360" w:lineRule="auto"/>
              <w:rPr>
                <w:szCs w:val="28"/>
              </w:rPr>
            </w:pPr>
            <w:r w:rsidRPr="008042CE">
              <w:rPr>
                <w:szCs w:val="28"/>
              </w:rPr>
              <w:t>011</w:t>
            </w:r>
          </w:p>
        </w:tc>
        <w:tc>
          <w:tcPr>
            <w:tcW w:w="3402" w:type="dxa"/>
          </w:tcPr>
          <w:p w:rsidR="00385186" w:rsidRPr="008042CE" w:rsidRDefault="00385186" w:rsidP="00385186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01 05 02 01 10 0000 510</w:t>
            </w:r>
          </w:p>
        </w:tc>
        <w:tc>
          <w:tcPr>
            <w:tcW w:w="5812" w:type="dxa"/>
          </w:tcPr>
          <w:p w:rsidR="00385186" w:rsidRPr="008042CE" w:rsidRDefault="00385186" w:rsidP="00385186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385186" w:rsidRPr="008042CE" w:rsidTr="00385186">
        <w:trPr>
          <w:cantSplit/>
          <w:trHeight w:val="1028"/>
        </w:trPr>
        <w:tc>
          <w:tcPr>
            <w:tcW w:w="993" w:type="dxa"/>
          </w:tcPr>
          <w:p w:rsidR="00385186" w:rsidRPr="008042CE" w:rsidRDefault="00385186" w:rsidP="00385186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</w:tcPr>
          <w:p w:rsidR="00385186" w:rsidRPr="008042CE" w:rsidRDefault="00385186" w:rsidP="00385186">
            <w:pPr>
              <w:pStyle w:val="a3"/>
              <w:rPr>
                <w:szCs w:val="28"/>
              </w:rPr>
            </w:pPr>
          </w:p>
          <w:p w:rsidR="00385186" w:rsidRPr="008042CE" w:rsidRDefault="00385186" w:rsidP="00385186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01 06 05 01 10 0000 640</w:t>
            </w:r>
          </w:p>
        </w:tc>
        <w:tc>
          <w:tcPr>
            <w:tcW w:w="5812" w:type="dxa"/>
          </w:tcPr>
          <w:p w:rsidR="00385186" w:rsidRPr="008042CE" w:rsidRDefault="00385186" w:rsidP="00385186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Возврат бюджетных кредитов, предоставленных юридическим лицам из бюджетов  сельских поселений в валюте Российской Федерации</w:t>
            </w:r>
          </w:p>
        </w:tc>
      </w:tr>
      <w:tr w:rsidR="00385186" w:rsidRPr="008042CE" w:rsidTr="00385186">
        <w:trPr>
          <w:cantSplit/>
          <w:trHeight w:val="322"/>
        </w:trPr>
        <w:tc>
          <w:tcPr>
            <w:tcW w:w="993" w:type="dxa"/>
          </w:tcPr>
          <w:p w:rsidR="00385186" w:rsidRPr="008042CE" w:rsidRDefault="00385186" w:rsidP="00385186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</w:tcPr>
          <w:p w:rsidR="00385186" w:rsidRPr="008042CE" w:rsidRDefault="00385186" w:rsidP="00385186">
            <w:pPr>
              <w:rPr>
                <w:szCs w:val="28"/>
              </w:rPr>
            </w:pPr>
          </w:p>
          <w:p w:rsidR="00385186" w:rsidRPr="008042CE" w:rsidRDefault="00385186" w:rsidP="00385186">
            <w:pPr>
              <w:spacing w:line="360" w:lineRule="auto"/>
              <w:rPr>
                <w:szCs w:val="28"/>
              </w:rPr>
            </w:pPr>
            <w:r w:rsidRPr="008042CE">
              <w:rPr>
                <w:szCs w:val="28"/>
              </w:rPr>
              <w:t xml:space="preserve">01 02 00 </w:t>
            </w:r>
            <w:proofErr w:type="spellStart"/>
            <w:r w:rsidRPr="008042CE">
              <w:rPr>
                <w:szCs w:val="28"/>
              </w:rPr>
              <w:t>00</w:t>
            </w:r>
            <w:proofErr w:type="spellEnd"/>
            <w:r w:rsidRPr="008042CE">
              <w:rPr>
                <w:szCs w:val="28"/>
              </w:rPr>
              <w:t xml:space="preserve"> 10 0000 810</w:t>
            </w:r>
          </w:p>
        </w:tc>
        <w:tc>
          <w:tcPr>
            <w:tcW w:w="5812" w:type="dxa"/>
          </w:tcPr>
          <w:p w:rsidR="00385186" w:rsidRPr="008042CE" w:rsidRDefault="00385186" w:rsidP="00385186">
            <w:pPr>
              <w:rPr>
                <w:szCs w:val="28"/>
              </w:rPr>
            </w:pPr>
            <w:r w:rsidRPr="008042CE">
              <w:rPr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385186" w:rsidRPr="008042CE" w:rsidTr="00385186">
        <w:trPr>
          <w:cantSplit/>
          <w:trHeight w:val="1370"/>
        </w:trPr>
        <w:tc>
          <w:tcPr>
            <w:tcW w:w="993" w:type="dxa"/>
          </w:tcPr>
          <w:p w:rsidR="00385186" w:rsidRPr="008042CE" w:rsidRDefault="00385186" w:rsidP="00385186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</w:tcPr>
          <w:p w:rsidR="00385186" w:rsidRPr="008042CE" w:rsidRDefault="00385186" w:rsidP="00385186">
            <w:pPr>
              <w:rPr>
                <w:szCs w:val="28"/>
              </w:rPr>
            </w:pPr>
          </w:p>
          <w:p w:rsidR="00385186" w:rsidRPr="008042CE" w:rsidRDefault="00385186" w:rsidP="00385186">
            <w:pPr>
              <w:spacing w:line="360" w:lineRule="auto"/>
              <w:rPr>
                <w:szCs w:val="28"/>
              </w:rPr>
            </w:pPr>
            <w:r w:rsidRPr="008042CE">
              <w:rPr>
                <w:szCs w:val="28"/>
              </w:rPr>
              <w:t>01 03 0</w:t>
            </w:r>
            <w:r>
              <w:rPr>
                <w:szCs w:val="28"/>
              </w:rPr>
              <w:t>1</w:t>
            </w:r>
            <w:r w:rsidRPr="008042CE">
              <w:rPr>
                <w:szCs w:val="28"/>
              </w:rPr>
              <w:t xml:space="preserve"> 00 10 0000 810</w:t>
            </w:r>
          </w:p>
        </w:tc>
        <w:tc>
          <w:tcPr>
            <w:tcW w:w="5812" w:type="dxa"/>
          </w:tcPr>
          <w:p w:rsidR="00385186" w:rsidRPr="008042CE" w:rsidRDefault="00385186" w:rsidP="00385186">
            <w:pPr>
              <w:pStyle w:val="21"/>
              <w:spacing w:after="0" w:line="240" w:lineRule="auto"/>
              <w:rPr>
                <w:snapToGrid w:val="0"/>
                <w:szCs w:val="28"/>
              </w:rPr>
            </w:pPr>
            <w:r w:rsidRPr="008042CE">
              <w:rPr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85186" w:rsidRPr="008042CE" w:rsidTr="00385186">
        <w:trPr>
          <w:cantSplit/>
          <w:trHeight w:val="322"/>
        </w:trPr>
        <w:tc>
          <w:tcPr>
            <w:tcW w:w="993" w:type="dxa"/>
          </w:tcPr>
          <w:p w:rsidR="00385186" w:rsidRPr="008042CE" w:rsidRDefault="00385186" w:rsidP="00385186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</w:tcPr>
          <w:p w:rsidR="00385186" w:rsidRPr="008042CE" w:rsidRDefault="00385186" w:rsidP="00385186">
            <w:pPr>
              <w:pStyle w:val="a3"/>
              <w:rPr>
                <w:szCs w:val="28"/>
              </w:rPr>
            </w:pPr>
          </w:p>
          <w:p w:rsidR="00385186" w:rsidRPr="008042CE" w:rsidRDefault="00385186" w:rsidP="00385186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01 05 02 01 10 0000 610</w:t>
            </w:r>
          </w:p>
        </w:tc>
        <w:tc>
          <w:tcPr>
            <w:tcW w:w="5812" w:type="dxa"/>
          </w:tcPr>
          <w:p w:rsidR="00385186" w:rsidRPr="008042CE" w:rsidRDefault="00385186" w:rsidP="00385186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385186" w:rsidRPr="008042CE" w:rsidTr="00385186">
        <w:trPr>
          <w:cantSplit/>
          <w:trHeight w:val="322"/>
        </w:trPr>
        <w:tc>
          <w:tcPr>
            <w:tcW w:w="993" w:type="dxa"/>
          </w:tcPr>
          <w:p w:rsidR="00385186" w:rsidRPr="008042CE" w:rsidRDefault="00385186" w:rsidP="00385186">
            <w:pPr>
              <w:spacing w:line="360" w:lineRule="auto"/>
              <w:ind w:firstLine="720"/>
              <w:rPr>
                <w:szCs w:val="28"/>
              </w:rPr>
            </w:pPr>
            <w:r w:rsidRPr="008042CE">
              <w:rPr>
                <w:szCs w:val="28"/>
              </w:rPr>
              <w:t xml:space="preserve">  011</w:t>
            </w:r>
          </w:p>
        </w:tc>
        <w:tc>
          <w:tcPr>
            <w:tcW w:w="3402" w:type="dxa"/>
          </w:tcPr>
          <w:p w:rsidR="00385186" w:rsidRPr="008042CE" w:rsidRDefault="00385186" w:rsidP="00385186">
            <w:pPr>
              <w:pStyle w:val="a3"/>
              <w:rPr>
                <w:szCs w:val="28"/>
              </w:rPr>
            </w:pPr>
          </w:p>
          <w:p w:rsidR="00385186" w:rsidRPr="008042CE" w:rsidRDefault="00385186" w:rsidP="00385186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01 06 05 01 10 0000 540</w:t>
            </w:r>
          </w:p>
        </w:tc>
        <w:tc>
          <w:tcPr>
            <w:tcW w:w="5812" w:type="dxa"/>
          </w:tcPr>
          <w:p w:rsidR="00385186" w:rsidRPr="008042CE" w:rsidRDefault="00385186" w:rsidP="00385186">
            <w:pPr>
              <w:pStyle w:val="a3"/>
              <w:rPr>
                <w:szCs w:val="28"/>
              </w:rPr>
            </w:pPr>
            <w:r w:rsidRPr="008042CE">
              <w:rPr>
                <w:szCs w:val="28"/>
              </w:rPr>
              <w:t>Предоставление бюджетных кредитов юридическим лицам  из бюджетов сельских поселений в валюте Российской Федерации</w:t>
            </w:r>
          </w:p>
        </w:tc>
      </w:tr>
    </w:tbl>
    <w:p w:rsidR="00385186" w:rsidRDefault="00385186" w:rsidP="00385186"/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1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3793"/>
        <w:gridCol w:w="1134"/>
        <w:gridCol w:w="1134"/>
        <w:gridCol w:w="1027"/>
      </w:tblGrid>
      <w:tr w:rsidR="00385186" w:rsidRPr="00A5395C" w:rsidTr="00385186">
        <w:trPr>
          <w:trHeight w:val="841"/>
        </w:trPr>
        <w:tc>
          <w:tcPr>
            <w:tcW w:w="10349" w:type="dxa"/>
            <w:gridSpan w:val="5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ind w:left="-180"/>
              <w:rPr>
                <w:color w:val="000000"/>
              </w:rPr>
            </w:pPr>
            <w:r>
              <w:rPr>
                <w:color w:val="000000"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</w:t>
            </w:r>
            <w:r w:rsidRPr="00E0108A">
              <w:rPr>
                <w:color w:val="000000"/>
              </w:rPr>
              <w:t>Приложение № 4</w:t>
            </w:r>
          </w:p>
          <w:p w:rsidR="00385186" w:rsidRPr="00E0108A" w:rsidRDefault="00385186" w:rsidP="003851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108A">
              <w:rPr>
                <w:color w:val="000000"/>
              </w:rPr>
              <w:t xml:space="preserve">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</w:t>
            </w:r>
            <w:r w:rsidRPr="00E0108A">
              <w:rPr>
                <w:color w:val="000000"/>
              </w:rPr>
              <w:t xml:space="preserve"> к Решению № </w:t>
            </w:r>
            <w:r>
              <w:rPr>
                <w:color w:val="000000"/>
              </w:rPr>
              <w:t>23</w:t>
            </w:r>
            <w:r w:rsidRPr="00E0108A">
              <w:rPr>
                <w:color w:val="000000"/>
              </w:rPr>
              <w:t xml:space="preserve"> </w:t>
            </w:r>
          </w:p>
          <w:p w:rsidR="00385186" w:rsidRPr="00A5395C" w:rsidRDefault="00385186" w:rsidP="0038518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E0108A">
              <w:rPr>
                <w:color w:val="000000"/>
              </w:rPr>
              <w:t xml:space="preserve">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</w:t>
            </w:r>
            <w:r w:rsidRPr="00E0108A">
              <w:rPr>
                <w:color w:val="000000"/>
              </w:rPr>
              <w:t xml:space="preserve"> от  </w:t>
            </w:r>
            <w:r>
              <w:rPr>
                <w:color w:val="000000"/>
              </w:rPr>
              <w:t>30.12.2020</w:t>
            </w:r>
            <w:r w:rsidRPr="00E0108A">
              <w:rPr>
                <w:color w:val="000000"/>
              </w:rPr>
              <w:t xml:space="preserve"> г</w:t>
            </w:r>
            <w:r>
              <w:rPr>
                <w:color w:val="000000"/>
                <w:sz w:val="20"/>
              </w:rPr>
              <w:t xml:space="preserve">          </w:t>
            </w:r>
          </w:p>
        </w:tc>
      </w:tr>
      <w:tr w:rsidR="00385186" w:rsidRPr="003B27FC" w:rsidTr="00385186">
        <w:trPr>
          <w:trHeight w:val="276"/>
        </w:trPr>
        <w:tc>
          <w:tcPr>
            <w:tcW w:w="10349" w:type="dxa"/>
            <w:gridSpan w:val="5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>ИСТОЧНИКИ ВНУТРЕННЕГО  ФИНАНСИРОВАНИЯ ДЕЦИФИТА</w:t>
            </w:r>
          </w:p>
          <w:p w:rsidR="00385186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 xml:space="preserve">БЮДЖЕТА КЛИМОУЦЕВСКОГО СЕЛЬСОВЕТА НА </w:t>
            </w:r>
            <w:r>
              <w:rPr>
                <w:b/>
                <w:bCs/>
                <w:color w:val="000000"/>
              </w:rPr>
              <w:t xml:space="preserve">2021 </w:t>
            </w:r>
            <w:r w:rsidRPr="00E0108A">
              <w:rPr>
                <w:b/>
                <w:bCs/>
                <w:color w:val="000000"/>
              </w:rPr>
              <w:t xml:space="preserve">ГОД </w:t>
            </w:r>
          </w:p>
          <w:p w:rsidR="00385186" w:rsidRPr="00E0108A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>И ПЛАНОВЫЙ ПЕРИОД</w:t>
            </w:r>
          </w:p>
          <w:p w:rsidR="00385186" w:rsidRPr="00E0108A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2</w:t>
            </w:r>
            <w:proofErr w:type="gramStart"/>
            <w:r w:rsidRPr="00E0108A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E0108A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3</w:t>
            </w:r>
            <w:r w:rsidRPr="00E0108A">
              <w:rPr>
                <w:b/>
                <w:bCs/>
                <w:color w:val="000000"/>
              </w:rPr>
              <w:t xml:space="preserve"> ГОДОВ </w:t>
            </w:r>
          </w:p>
          <w:p w:rsidR="00385186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  <w:p w:rsidR="00385186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  <w:p w:rsidR="00385186" w:rsidRPr="003B27FC" w:rsidRDefault="00385186" w:rsidP="0038518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</w:tr>
      <w:tr w:rsidR="00385186" w:rsidRPr="00A5395C" w:rsidTr="00385186">
        <w:trPr>
          <w:trHeight w:val="276"/>
        </w:trPr>
        <w:tc>
          <w:tcPr>
            <w:tcW w:w="10349" w:type="dxa"/>
            <w:gridSpan w:val="5"/>
          </w:tcPr>
          <w:p w:rsidR="00385186" w:rsidRPr="00A5395C" w:rsidRDefault="00385186" w:rsidP="00385186">
            <w:pPr>
              <w:tabs>
                <w:tab w:val="left" w:pos="870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тыс</w:t>
            </w:r>
            <w:proofErr w:type="gramStart"/>
            <w:r>
              <w:rPr>
                <w:bCs/>
                <w:color w:val="000000"/>
                <w:sz w:val="20"/>
              </w:rPr>
              <w:t>.р</w:t>
            </w:r>
            <w:proofErr w:type="gramEnd"/>
            <w:r>
              <w:rPr>
                <w:bCs/>
                <w:color w:val="000000"/>
                <w:sz w:val="20"/>
              </w:rPr>
              <w:t xml:space="preserve">уб.                    </w:t>
            </w:r>
          </w:p>
        </w:tc>
      </w:tr>
      <w:tr w:rsidR="00385186" w:rsidRPr="00A5395C" w:rsidTr="00385186">
        <w:trPr>
          <w:trHeight w:val="494"/>
        </w:trPr>
        <w:tc>
          <w:tcPr>
            <w:tcW w:w="3261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08A">
              <w:rPr>
                <w:color w:val="000000"/>
              </w:rPr>
              <w:t>Код бюджетной классификации</w:t>
            </w:r>
          </w:p>
        </w:tc>
        <w:tc>
          <w:tcPr>
            <w:tcW w:w="3793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08A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08A">
              <w:rPr>
                <w:color w:val="000000"/>
              </w:rPr>
              <w:t>2021</w:t>
            </w:r>
          </w:p>
        </w:tc>
        <w:tc>
          <w:tcPr>
            <w:tcW w:w="1134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08A">
              <w:rPr>
                <w:color w:val="000000"/>
              </w:rPr>
              <w:t>2022</w:t>
            </w:r>
          </w:p>
        </w:tc>
        <w:tc>
          <w:tcPr>
            <w:tcW w:w="1027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08A">
              <w:rPr>
                <w:color w:val="000000"/>
              </w:rPr>
              <w:t>2023</w:t>
            </w:r>
          </w:p>
        </w:tc>
      </w:tr>
      <w:tr w:rsidR="00385186" w:rsidRPr="00A5395C" w:rsidTr="00385186">
        <w:trPr>
          <w:trHeight w:val="247"/>
        </w:trPr>
        <w:tc>
          <w:tcPr>
            <w:tcW w:w="3261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 xml:space="preserve">011 01 05 00 </w:t>
            </w:r>
            <w:proofErr w:type="spellStart"/>
            <w:r w:rsidRPr="00E0108A">
              <w:rPr>
                <w:b/>
                <w:bCs/>
                <w:color w:val="000000"/>
              </w:rPr>
              <w:t>00</w:t>
            </w:r>
            <w:proofErr w:type="spellEnd"/>
            <w:r w:rsidRPr="00E0108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0108A">
              <w:rPr>
                <w:b/>
                <w:bCs/>
                <w:color w:val="000000"/>
              </w:rPr>
              <w:t>00</w:t>
            </w:r>
            <w:proofErr w:type="spellEnd"/>
            <w:r w:rsidRPr="00E0108A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793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>0</w:t>
            </w:r>
          </w:p>
        </w:tc>
        <w:tc>
          <w:tcPr>
            <w:tcW w:w="1027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>0</w:t>
            </w:r>
          </w:p>
        </w:tc>
      </w:tr>
      <w:tr w:rsidR="00385186" w:rsidRPr="00A5395C" w:rsidTr="00385186">
        <w:trPr>
          <w:trHeight w:val="494"/>
        </w:trPr>
        <w:tc>
          <w:tcPr>
            <w:tcW w:w="3261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08A">
              <w:rPr>
                <w:color w:val="000000"/>
              </w:rPr>
              <w:t>011 01 05 02 01 10 0000 510</w:t>
            </w:r>
          </w:p>
        </w:tc>
        <w:tc>
          <w:tcPr>
            <w:tcW w:w="3793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108A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08A">
              <w:rPr>
                <w:color w:val="000000"/>
              </w:rPr>
              <w:t>-</w:t>
            </w:r>
            <w:r>
              <w:rPr>
                <w:color w:val="000000"/>
              </w:rPr>
              <w:t>9870,0</w:t>
            </w:r>
          </w:p>
        </w:tc>
        <w:tc>
          <w:tcPr>
            <w:tcW w:w="1134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08A">
              <w:rPr>
                <w:color w:val="000000"/>
              </w:rPr>
              <w:t>-</w:t>
            </w:r>
            <w:r>
              <w:rPr>
                <w:color w:val="000000"/>
              </w:rPr>
              <w:t>10106,1</w:t>
            </w:r>
          </w:p>
        </w:tc>
        <w:tc>
          <w:tcPr>
            <w:tcW w:w="1027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10297,3</w:t>
            </w:r>
          </w:p>
        </w:tc>
      </w:tr>
      <w:tr w:rsidR="00385186" w:rsidRPr="00A5395C" w:rsidTr="00385186">
        <w:trPr>
          <w:trHeight w:val="494"/>
        </w:trPr>
        <w:tc>
          <w:tcPr>
            <w:tcW w:w="3261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08A">
              <w:rPr>
                <w:color w:val="000000"/>
              </w:rPr>
              <w:t>011 01 05 02 01 10 0000 610</w:t>
            </w:r>
          </w:p>
        </w:tc>
        <w:tc>
          <w:tcPr>
            <w:tcW w:w="3793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108A">
              <w:rPr>
                <w:color w:val="00000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9870,0</w:t>
            </w:r>
          </w:p>
        </w:tc>
        <w:tc>
          <w:tcPr>
            <w:tcW w:w="1134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10106,1</w:t>
            </w:r>
          </w:p>
        </w:tc>
        <w:tc>
          <w:tcPr>
            <w:tcW w:w="1027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108A">
              <w:rPr>
                <w:color w:val="000000"/>
              </w:rPr>
              <w:t>10</w:t>
            </w:r>
            <w:r>
              <w:rPr>
                <w:color w:val="000000"/>
              </w:rPr>
              <w:t>297,3</w:t>
            </w:r>
          </w:p>
        </w:tc>
      </w:tr>
      <w:tr w:rsidR="00385186" w:rsidRPr="00A5395C" w:rsidTr="00385186">
        <w:trPr>
          <w:trHeight w:val="494"/>
        </w:trPr>
        <w:tc>
          <w:tcPr>
            <w:tcW w:w="3261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 xml:space="preserve">011 01 00 </w:t>
            </w:r>
            <w:proofErr w:type="spellStart"/>
            <w:r w:rsidRPr="00E0108A">
              <w:rPr>
                <w:b/>
                <w:bCs/>
                <w:color w:val="000000"/>
              </w:rPr>
              <w:t>00</w:t>
            </w:r>
            <w:proofErr w:type="spellEnd"/>
            <w:r w:rsidRPr="00E0108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0108A">
              <w:rPr>
                <w:b/>
                <w:bCs/>
                <w:color w:val="000000"/>
              </w:rPr>
              <w:t>00</w:t>
            </w:r>
            <w:proofErr w:type="spellEnd"/>
            <w:r w:rsidRPr="00E0108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0108A">
              <w:rPr>
                <w:b/>
                <w:bCs/>
                <w:color w:val="000000"/>
              </w:rPr>
              <w:t>00</w:t>
            </w:r>
            <w:proofErr w:type="spellEnd"/>
            <w:r w:rsidRPr="00E0108A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793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385186" w:rsidRPr="00E0108A" w:rsidRDefault="00385186" w:rsidP="00385186">
            <w:pPr>
              <w:jc w:val="center"/>
            </w:pPr>
            <w:r w:rsidRPr="00E0108A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385186" w:rsidRPr="00E0108A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108A">
              <w:rPr>
                <w:b/>
                <w:bCs/>
                <w:color w:val="000000"/>
              </w:rPr>
              <w:t>0</w:t>
            </w:r>
          </w:p>
        </w:tc>
        <w:tc>
          <w:tcPr>
            <w:tcW w:w="1027" w:type="dxa"/>
          </w:tcPr>
          <w:p w:rsidR="00385186" w:rsidRPr="00E0108A" w:rsidRDefault="00385186" w:rsidP="00385186">
            <w:pPr>
              <w:jc w:val="center"/>
            </w:pPr>
            <w:r w:rsidRPr="00E0108A">
              <w:rPr>
                <w:color w:val="000000"/>
              </w:rPr>
              <w:t>0</w:t>
            </w:r>
          </w:p>
        </w:tc>
      </w:tr>
    </w:tbl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4"/>
        <w:gridCol w:w="1197"/>
        <w:gridCol w:w="1276"/>
        <w:gridCol w:w="928"/>
        <w:gridCol w:w="915"/>
        <w:gridCol w:w="928"/>
      </w:tblGrid>
      <w:tr w:rsidR="00385186" w:rsidRPr="00A36FA3" w:rsidTr="00385186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 Приложение № 5</w:t>
            </w:r>
          </w:p>
        </w:tc>
      </w:tr>
      <w:tr w:rsidR="00385186" w:rsidRPr="00A36FA3" w:rsidTr="00385186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</w:t>
            </w:r>
            <w:r>
              <w:rPr>
                <w:color w:val="000000"/>
                <w:sz w:val="20"/>
              </w:rPr>
              <w:t>к Р</w:t>
            </w:r>
            <w:r w:rsidRPr="00A36FA3">
              <w:rPr>
                <w:color w:val="000000"/>
                <w:sz w:val="20"/>
              </w:rPr>
              <w:t xml:space="preserve">ешению № </w:t>
            </w:r>
            <w:r>
              <w:rPr>
                <w:color w:val="000000"/>
                <w:sz w:val="20"/>
              </w:rPr>
              <w:t>23</w:t>
            </w:r>
          </w:p>
          <w:p w:rsidR="00385186" w:rsidRPr="00A36FA3" w:rsidRDefault="00385186" w:rsidP="0038518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</w:t>
            </w:r>
          </w:p>
        </w:tc>
      </w:tr>
      <w:tr w:rsidR="00385186" w:rsidRPr="00A36FA3" w:rsidTr="00385186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</w:t>
            </w:r>
            <w:r>
              <w:rPr>
                <w:color w:val="000000"/>
                <w:sz w:val="20"/>
              </w:rPr>
              <w:t xml:space="preserve">                            от 30.12.2020 </w:t>
            </w:r>
            <w:r w:rsidRPr="00A36FA3">
              <w:rPr>
                <w:color w:val="000000"/>
                <w:sz w:val="20"/>
              </w:rPr>
              <w:t xml:space="preserve">г              </w:t>
            </w:r>
          </w:p>
        </w:tc>
      </w:tr>
      <w:tr w:rsidR="00385186" w:rsidRPr="00A36FA3" w:rsidTr="00385186">
        <w:trPr>
          <w:trHeight w:val="1018"/>
        </w:trPr>
        <w:tc>
          <w:tcPr>
            <w:tcW w:w="1034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186" w:rsidRPr="00A36FA3" w:rsidRDefault="00385186" w:rsidP="00385186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</w:rPr>
              <w:t xml:space="preserve">РАСХОДЫ БЮДЖЕТА  КЛИМОУЦЕВСКОГО  СЕЛЬСОВЕТА ПО РАЗДЕЛАМ, ПОДРАЗДЕЛАМ  КЛАССИФИКАЦИИ РАСХОДОВ БЮДЖЕТОВ РОССИЙСКОЙ  ФЕДЕРАЦИИ НА </w:t>
            </w:r>
            <w:r>
              <w:rPr>
                <w:b/>
                <w:bCs/>
                <w:color w:val="000000"/>
              </w:rPr>
              <w:t>2021</w:t>
            </w:r>
            <w:r w:rsidRPr="00A36FA3">
              <w:rPr>
                <w:b/>
                <w:bCs/>
                <w:color w:val="000000"/>
              </w:rPr>
              <w:t xml:space="preserve"> ГОД  </w:t>
            </w:r>
            <w:r>
              <w:rPr>
                <w:b/>
                <w:bCs/>
                <w:color w:val="000000"/>
              </w:rPr>
              <w:t>И ПЛАНОВЫЙ ПЕРИОД 2022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2023 ГОДОВ</w:t>
            </w:r>
          </w:p>
          <w:p w:rsidR="00385186" w:rsidRPr="00A36FA3" w:rsidRDefault="00385186" w:rsidP="00385186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</w:t>
            </w:r>
            <w:r w:rsidRPr="00A36FA3">
              <w:rPr>
                <w:b/>
                <w:bCs/>
                <w:color w:val="000000"/>
              </w:rPr>
              <w:t xml:space="preserve">           </w:t>
            </w:r>
            <w:r w:rsidRPr="00A36FA3">
              <w:rPr>
                <w:b/>
                <w:bCs/>
                <w:color w:val="000000"/>
                <w:sz w:val="20"/>
              </w:rPr>
              <w:t xml:space="preserve">       </w:t>
            </w:r>
            <w:r>
              <w:rPr>
                <w:b/>
                <w:bCs/>
                <w:color w:val="000000"/>
                <w:sz w:val="20"/>
              </w:rPr>
              <w:t xml:space="preserve">                                           </w:t>
            </w:r>
            <w:r w:rsidRPr="00A36FA3">
              <w:rPr>
                <w:b/>
                <w:bCs/>
                <w:color w:val="000000"/>
                <w:sz w:val="20"/>
              </w:rPr>
              <w:t>тыс. руб.</w:t>
            </w:r>
          </w:p>
        </w:tc>
      </w:tr>
      <w:tr w:rsidR="00385186" w:rsidTr="00385186">
        <w:trPr>
          <w:trHeight w:val="540"/>
        </w:trPr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rPr>
                <w:color w:val="000000"/>
              </w:rPr>
            </w:pPr>
          </w:p>
          <w:p w:rsidR="00385186" w:rsidRPr="00A36FA3" w:rsidRDefault="00385186" w:rsidP="00385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85186" w:rsidRDefault="00385186" w:rsidP="00385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385186" w:rsidRDefault="00385186" w:rsidP="00385186">
            <w:pPr>
              <w:rPr>
                <w:color w:val="000000"/>
              </w:rPr>
            </w:pPr>
          </w:p>
          <w:p w:rsidR="00385186" w:rsidRDefault="00385186" w:rsidP="0038518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85186" w:rsidRPr="00203B5A" w:rsidTr="00385186">
        <w:trPr>
          <w:trHeight w:val="46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РЗ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203B5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385186" w:rsidRPr="00203B5A" w:rsidRDefault="00385186" w:rsidP="003851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</w:tr>
      <w:tr w:rsidR="00385186" w:rsidRPr="000A52AB" w:rsidTr="00385186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186" w:rsidRPr="000A52AB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3415,3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Pr="000A52AB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3447,3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Pr="000A52AB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3447,3</w:t>
            </w:r>
          </w:p>
        </w:tc>
      </w:tr>
      <w:tr w:rsidR="00385186" w:rsidRPr="00A36FA3" w:rsidTr="00385186">
        <w:trPr>
          <w:trHeight w:val="33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385186" w:rsidRPr="00A36FA3" w:rsidTr="00385186"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850,5</w:t>
            </w:r>
          </w:p>
        </w:tc>
      </w:tr>
      <w:tr w:rsidR="00385186" w:rsidRPr="00A36FA3" w:rsidTr="00385186">
        <w:trPr>
          <w:trHeight w:val="71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Правительства Росс</w:t>
            </w:r>
            <w:r>
              <w:rPr>
                <w:color w:val="000000"/>
                <w:sz w:val="22"/>
                <w:szCs w:val="22"/>
              </w:rPr>
              <w:t xml:space="preserve">ийской Федерации, высших  исполнительных органов государственной </w:t>
            </w:r>
            <w:r w:rsidRPr="00203B5A">
              <w:rPr>
                <w:color w:val="000000"/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2439,5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2471,5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2471,5</w:t>
            </w:r>
          </w:p>
        </w:tc>
      </w:tr>
      <w:tr w:rsidR="00385186" w:rsidRPr="00A36FA3" w:rsidTr="00385186">
        <w:trPr>
          <w:trHeight w:val="3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30.0</w:t>
            </w:r>
          </w:p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385186" w:rsidRPr="00A36FA3" w:rsidTr="00385186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95,3</w:t>
            </w:r>
          </w:p>
        </w:tc>
      </w:tr>
      <w:tr w:rsidR="00385186" w:rsidRPr="00A36FA3" w:rsidTr="00385186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186" w:rsidRPr="00467481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115,9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Pr="00467481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117,2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Pr="00467481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122,0</w:t>
            </w:r>
          </w:p>
        </w:tc>
      </w:tr>
      <w:tr w:rsidR="00385186" w:rsidRPr="00A36FA3" w:rsidTr="00385186">
        <w:trPr>
          <w:trHeight w:val="1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5186" w:rsidRPr="00467481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86" w:rsidRPr="00467481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5186" w:rsidRPr="00467481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122,0</w:t>
            </w:r>
          </w:p>
        </w:tc>
      </w:tr>
      <w:tr w:rsidR="00385186" w:rsidRPr="00A36FA3" w:rsidTr="00385186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350,0</w:t>
            </w:r>
          </w:p>
        </w:tc>
      </w:tr>
      <w:tr w:rsidR="00385186" w:rsidRPr="00A36FA3" w:rsidTr="00385186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347,0</w:t>
            </w:r>
          </w:p>
        </w:tc>
      </w:tr>
      <w:tr w:rsidR="00385186" w:rsidRPr="00A36FA3" w:rsidTr="00385186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 в области национальной безопасности  и правоохранительной деятельности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</w:tr>
      <w:tr w:rsidR="00385186" w:rsidRPr="00A36FA3" w:rsidTr="00385186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Default="00385186" w:rsidP="00385186">
            <w:pPr>
              <w:jc w:val="center"/>
            </w:pPr>
            <w:r w:rsidRPr="004D13EB">
              <w:rPr>
                <w:b/>
                <w:color w:val="000000"/>
                <w:sz w:val="20"/>
              </w:rPr>
              <w:t>16,0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Default="00385186" w:rsidP="00385186">
            <w:pPr>
              <w:jc w:val="center"/>
            </w:pPr>
            <w:r w:rsidRPr="004D13EB">
              <w:rPr>
                <w:b/>
                <w:color w:val="000000"/>
                <w:sz w:val="20"/>
              </w:rPr>
              <w:t>16,0</w:t>
            </w:r>
          </w:p>
        </w:tc>
      </w:tr>
      <w:tr w:rsidR="00385186" w:rsidRPr="00A36FA3" w:rsidTr="00385186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Default="00385186" w:rsidP="00385186">
            <w:pPr>
              <w:jc w:val="center"/>
            </w:pPr>
            <w:r w:rsidRPr="004D13EB">
              <w:rPr>
                <w:b/>
                <w:color w:val="000000"/>
                <w:sz w:val="20"/>
              </w:rPr>
              <w:t>16,0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Default="00385186" w:rsidP="00385186">
            <w:pPr>
              <w:jc w:val="center"/>
            </w:pPr>
            <w:r w:rsidRPr="004D13EB">
              <w:rPr>
                <w:b/>
                <w:color w:val="000000"/>
                <w:sz w:val="20"/>
              </w:rPr>
              <w:t>16,0</w:t>
            </w:r>
          </w:p>
        </w:tc>
      </w:tr>
      <w:tr w:rsidR="00385186" w:rsidRPr="00A36FA3" w:rsidTr="00385186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3B5A">
              <w:rPr>
                <w:b/>
                <w:bCs/>
                <w:color w:val="000000"/>
                <w:sz w:val="22"/>
                <w:szCs w:val="22"/>
              </w:rPr>
              <w:t>Жилищно</w:t>
            </w:r>
            <w:proofErr w:type="spell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– коммунальное</w:t>
            </w:r>
            <w:proofErr w:type="gram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775,6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749,6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749,6</w:t>
            </w:r>
          </w:p>
        </w:tc>
      </w:tr>
      <w:tr w:rsidR="00385186" w:rsidRPr="00A36FA3" w:rsidTr="00385186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A36FA3">
              <w:rPr>
                <w:color w:val="000000"/>
                <w:sz w:val="20"/>
              </w:rPr>
              <w:t>.0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A36FA3">
              <w:rPr>
                <w:color w:val="000000"/>
                <w:sz w:val="20"/>
              </w:rPr>
              <w:t>.0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A36FA3">
              <w:rPr>
                <w:color w:val="000000"/>
                <w:sz w:val="20"/>
              </w:rPr>
              <w:t>.0</w:t>
            </w:r>
          </w:p>
        </w:tc>
      </w:tr>
      <w:tr w:rsidR="00385186" w:rsidRPr="00A36FA3" w:rsidTr="00385186">
        <w:trPr>
          <w:trHeight w:val="3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730,6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704,6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704,6</w:t>
            </w:r>
          </w:p>
        </w:tc>
      </w:tr>
      <w:tr w:rsidR="00385186" w:rsidRPr="00A36FA3" w:rsidTr="00385186">
        <w:trPr>
          <w:trHeight w:val="4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42,0</w:t>
            </w:r>
          </w:p>
        </w:tc>
      </w:tr>
      <w:tr w:rsidR="00385186" w:rsidRPr="00A36FA3" w:rsidTr="00385186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5078,9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5307,7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5494,1</w:t>
            </w:r>
          </w:p>
        </w:tc>
      </w:tr>
      <w:tr w:rsidR="00385186" w:rsidRPr="00A36FA3" w:rsidTr="00385186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5078,9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5307,7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5494,1</w:t>
            </w:r>
          </w:p>
        </w:tc>
      </w:tr>
      <w:tr w:rsidR="00385186" w:rsidRPr="00A36FA3" w:rsidTr="00385186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6A49D4" w:rsidRDefault="00385186" w:rsidP="003851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B3925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B3925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B3925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B3925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186" w:rsidRPr="00AB3925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Pr="00AB3925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48,1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Pr="00AB3925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48,1</w:t>
            </w:r>
          </w:p>
        </w:tc>
      </w:tr>
      <w:tr w:rsidR="00385186" w:rsidRPr="00A36FA3" w:rsidTr="00385186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B3925" w:rsidRDefault="00385186" w:rsidP="0038518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B3925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B3925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B3925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B3925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B3925">
              <w:rPr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186" w:rsidRDefault="00385186" w:rsidP="003851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48,1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Default="00385186" w:rsidP="003851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48,1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Default="00385186" w:rsidP="003851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48,1</w:t>
            </w:r>
          </w:p>
        </w:tc>
      </w:tr>
      <w:tr w:rsidR="00385186" w:rsidRPr="00A36FA3" w:rsidTr="00385186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186" w:rsidRDefault="00385186" w:rsidP="00385186">
            <w:pPr>
              <w:jc w:val="center"/>
            </w:pPr>
            <w:r w:rsidRPr="004C225F">
              <w:rPr>
                <w:b/>
                <w:color w:val="000000"/>
                <w:sz w:val="20"/>
              </w:rPr>
              <w:t>70,2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Default="00385186" w:rsidP="00385186">
            <w:pPr>
              <w:jc w:val="center"/>
            </w:pPr>
            <w:r w:rsidRPr="004C225F">
              <w:rPr>
                <w:b/>
                <w:color w:val="000000"/>
                <w:sz w:val="20"/>
              </w:rPr>
              <w:t>70,2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Default="00385186" w:rsidP="00385186">
            <w:pPr>
              <w:jc w:val="center"/>
            </w:pPr>
            <w:r w:rsidRPr="004C225F">
              <w:rPr>
                <w:b/>
                <w:color w:val="000000"/>
                <w:sz w:val="20"/>
              </w:rPr>
              <w:t>70,2</w:t>
            </w:r>
          </w:p>
        </w:tc>
      </w:tr>
      <w:tr w:rsidR="00385186" w:rsidRPr="00A36FA3" w:rsidTr="00385186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186" w:rsidRDefault="00385186" w:rsidP="00385186">
            <w:pPr>
              <w:jc w:val="center"/>
            </w:pPr>
            <w:r w:rsidRPr="004C225F">
              <w:rPr>
                <w:b/>
                <w:color w:val="000000"/>
                <w:sz w:val="20"/>
              </w:rPr>
              <w:t>70,2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Default="00385186" w:rsidP="00385186">
            <w:pPr>
              <w:jc w:val="center"/>
            </w:pPr>
            <w:r w:rsidRPr="004C225F">
              <w:rPr>
                <w:b/>
                <w:color w:val="000000"/>
                <w:sz w:val="20"/>
              </w:rPr>
              <w:t>70,2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Default="00385186" w:rsidP="00385186">
            <w:pPr>
              <w:jc w:val="center"/>
            </w:pPr>
            <w:r w:rsidRPr="004C225F">
              <w:rPr>
                <w:b/>
                <w:color w:val="000000"/>
                <w:sz w:val="20"/>
              </w:rPr>
              <w:t>70,2</w:t>
            </w:r>
          </w:p>
        </w:tc>
      </w:tr>
      <w:tr w:rsidR="00385186" w:rsidRPr="00A36FA3" w:rsidTr="00385186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203B5A" w:rsidRDefault="00385186" w:rsidP="003851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9870,0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10106,1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5186" w:rsidRPr="00A36FA3" w:rsidRDefault="00385186" w:rsidP="003851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10297,3</w:t>
            </w:r>
          </w:p>
        </w:tc>
      </w:tr>
    </w:tbl>
    <w:p w:rsidR="00385186" w:rsidRDefault="00385186" w:rsidP="00A2484B">
      <w:pPr>
        <w:ind w:left="-851" w:firstLine="851"/>
        <w:rPr>
          <w:sz w:val="28"/>
          <w:szCs w:val="28"/>
        </w:rPr>
      </w:pPr>
    </w:p>
    <w:p w:rsidR="00385186" w:rsidRDefault="00385186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4821"/>
        <w:gridCol w:w="567"/>
        <w:gridCol w:w="425"/>
        <w:gridCol w:w="425"/>
        <w:gridCol w:w="992"/>
        <w:gridCol w:w="552"/>
        <w:gridCol w:w="15"/>
        <w:gridCol w:w="851"/>
        <w:gridCol w:w="850"/>
        <w:gridCol w:w="851"/>
      </w:tblGrid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Приложение № 6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к Решению № 23</w:t>
            </w:r>
          </w:p>
        </w:tc>
      </w:tr>
      <w:tr w:rsidR="00385186" w:rsidRPr="00385186" w:rsidTr="00B06EF6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86" w:rsidRPr="00385186" w:rsidRDefault="00385186" w:rsidP="00385186">
            <w:pPr>
              <w:ind w:left="-534" w:right="176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от 30.12.2020   года</w:t>
            </w:r>
          </w:p>
        </w:tc>
      </w:tr>
      <w:tr w:rsidR="00385186" w:rsidRPr="00385186" w:rsidTr="00B06EF6">
        <w:trPr>
          <w:trHeight w:val="585"/>
        </w:trPr>
        <w:tc>
          <w:tcPr>
            <w:tcW w:w="10349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67D3" w:rsidRPr="005167D3" w:rsidRDefault="005167D3" w:rsidP="005167D3">
            <w:pPr>
              <w:ind w:right="-250"/>
              <w:rPr>
                <w:b/>
                <w:bCs/>
                <w:color w:val="000000"/>
                <w:sz w:val="12"/>
                <w:szCs w:val="12"/>
              </w:rPr>
            </w:pPr>
          </w:p>
          <w:p w:rsidR="005167D3" w:rsidRDefault="005167D3" w:rsidP="00B06EF6">
            <w:pPr>
              <w:pStyle w:val="aa"/>
              <w:ind w:right="-250"/>
              <w:rPr>
                <w:b/>
                <w:bCs/>
                <w:color w:val="000000"/>
                <w:sz w:val="12"/>
                <w:szCs w:val="12"/>
              </w:rPr>
            </w:pPr>
          </w:p>
          <w:p w:rsidR="005167D3" w:rsidRDefault="005167D3" w:rsidP="00B06EF6">
            <w:pPr>
              <w:pStyle w:val="aa"/>
              <w:ind w:right="-250"/>
              <w:rPr>
                <w:b/>
                <w:bCs/>
                <w:color w:val="000000"/>
                <w:sz w:val="12"/>
                <w:szCs w:val="12"/>
              </w:rPr>
            </w:pPr>
          </w:p>
          <w:p w:rsidR="00B06EF6" w:rsidRDefault="00385186" w:rsidP="00B06EF6">
            <w:pPr>
              <w:pStyle w:val="aa"/>
              <w:ind w:right="-250"/>
              <w:rPr>
                <w:b/>
                <w:bCs/>
                <w:color w:val="000000"/>
                <w:sz w:val="12"/>
                <w:szCs w:val="12"/>
              </w:rPr>
            </w:pPr>
            <w:r w:rsidRPr="00B06EF6">
              <w:rPr>
                <w:b/>
                <w:bCs/>
                <w:color w:val="000000"/>
                <w:sz w:val="12"/>
                <w:szCs w:val="12"/>
              </w:rPr>
              <w:t xml:space="preserve">РАСХОДЫ БЮДЖЕТА </w:t>
            </w:r>
            <w:proofErr w:type="gramStart"/>
            <w:r w:rsidRPr="00B06EF6">
              <w:rPr>
                <w:b/>
                <w:bCs/>
                <w:color w:val="000000"/>
                <w:sz w:val="12"/>
                <w:szCs w:val="12"/>
              </w:rPr>
              <w:t xml:space="preserve">( </w:t>
            </w:r>
            <w:proofErr w:type="gramEnd"/>
            <w:r w:rsidRPr="00B06EF6">
              <w:rPr>
                <w:b/>
                <w:bCs/>
                <w:color w:val="000000"/>
                <w:sz w:val="12"/>
                <w:szCs w:val="12"/>
              </w:rPr>
              <w:t xml:space="preserve">ПО ГЛАВНЫМ РАСПОРЯДИТЕЛЯМ СРЕДСТВ БЮДЖЕТА КЛИМОУЦЕВСКОГО СЕЛЬСОВЕТА, ЦЕЛЕВЫМ СТАТЬЯМ </w:t>
            </w:r>
          </w:p>
          <w:p w:rsidR="00B06EF6" w:rsidRDefault="00385186" w:rsidP="00B06EF6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B06EF6">
              <w:rPr>
                <w:b/>
                <w:bCs/>
                <w:color w:val="000000"/>
                <w:sz w:val="12"/>
                <w:szCs w:val="12"/>
              </w:rPr>
              <w:t>МУНИЦИПАЛЬНЫМ ПРОГРАММАМ И НЕ ПРОГРАММНЫМ НАПРАВЛЕНИЯМ ДЕЯТЕЛЬНОСТИ) И ГРУППАМ ВИДОВ РАСХОДОВ В ВЕДОСТВЕННОЙ</w:t>
            </w:r>
            <w:proofErr w:type="gramEnd"/>
          </w:p>
          <w:p w:rsidR="00385186" w:rsidRPr="00B06EF6" w:rsidRDefault="00385186" w:rsidP="00B06EF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B06EF6">
              <w:rPr>
                <w:b/>
                <w:bCs/>
                <w:color w:val="000000"/>
                <w:sz w:val="12"/>
                <w:szCs w:val="12"/>
              </w:rPr>
              <w:t xml:space="preserve"> СТРУКТУРЕ РАСХОДОВ БЮДЖЕТА КЛИМОУЦЕВСКОГО СЕЛЬСОВЕТА НА 2021 ГОД И ПЛАНОВЫЙ ПЕРИОД 2022</w:t>
            </w:r>
            <w:proofErr w:type="gramStart"/>
            <w:r w:rsidRPr="00B06EF6">
              <w:rPr>
                <w:b/>
                <w:bCs/>
                <w:color w:val="000000"/>
                <w:sz w:val="12"/>
                <w:szCs w:val="12"/>
              </w:rPr>
              <w:t xml:space="preserve"> И</w:t>
            </w:r>
            <w:proofErr w:type="gramEnd"/>
            <w:r w:rsidRPr="00B06EF6">
              <w:rPr>
                <w:b/>
                <w:bCs/>
                <w:color w:val="000000"/>
                <w:sz w:val="12"/>
                <w:szCs w:val="12"/>
              </w:rPr>
              <w:t xml:space="preserve"> 2023 ГОДОВ</w:t>
            </w:r>
          </w:p>
        </w:tc>
      </w:tr>
      <w:tr w:rsidR="00385186" w:rsidRPr="00385186" w:rsidTr="00B06EF6">
        <w:trPr>
          <w:trHeight w:val="510"/>
        </w:trPr>
        <w:tc>
          <w:tcPr>
            <w:tcW w:w="10349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385186" w:rsidRPr="00385186" w:rsidTr="00B06EF6">
        <w:trPr>
          <w:trHeight w:val="255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EF6" w:rsidRDefault="00B06EF6" w:rsidP="00385186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тыс</w:t>
            </w:r>
            <w:proofErr w:type="gramStart"/>
            <w:r w:rsidRPr="00385186">
              <w:rPr>
                <w:sz w:val="12"/>
                <w:szCs w:val="12"/>
              </w:rPr>
              <w:t>.р</w:t>
            </w:r>
            <w:proofErr w:type="gramEnd"/>
            <w:r w:rsidRPr="00385186">
              <w:rPr>
                <w:sz w:val="12"/>
                <w:szCs w:val="12"/>
              </w:rPr>
              <w:t>уб.</w:t>
            </w:r>
          </w:p>
        </w:tc>
      </w:tr>
      <w:tr w:rsidR="00385186" w:rsidRPr="00385186" w:rsidTr="00B06EF6">
        <w:trPr>
          <w:trHeight w:val="420"/>
        </w:trPr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  Код главы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proofErr w:type="spellStart"/>
            <w:r w:rsidRPr="00385186">
              <w:rPr>
                <w:sz w:val="12"/>
                <w:szCs w:val="12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proofErr w:type="gramStart"/>
            <w:r w:rsidRPr="00385186">
              <w:rPr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  ЦСР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 ВР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2023</w:t>
            </w:r>
          </w:p>
        </w:tc>
      </w:tr>
      <w:tr w:rsidR="00385186" w:rsidRPr="00385186" w:rsidTr="00B06EF6">
        <w:trPr>
          <w:trHeight w:val="207"/>
        </w:trPr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</w:tr>
      <w:tr w:rsidR="00385186" w:rsidRPr="00385186" w:rsidTr="00B06EF6">
        <w:trPr>
          <w:trHeight w:val="138"/>
        </w:trPr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</w:p>
        </w:tc>
      </w:tr>
      <w:tr w:rsidR="00385186" w:rsidRPr="00385186" w:rsidTr="00B06EF6">
        <w:trPr>
          <w:trHeight w:val="2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Администрация Климоуцевского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B06EF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9870,0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B06EF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10106,1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B06EF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######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ОБЩЕГОСУДАРСТВЕННЫВЕ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3415,3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3447,3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3447,3</w:t>
            </w:r>
          </w:p>
        </w:tc>
      </w:tr>
      <w:tr w:rsidR="00385186" w:rsidRPr="00385186" w:rsidTr="00B06EF6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850,5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850,5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850,5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186" w:rsidRPr="00385186" w:rsidRDefault="00385186" w:rsidP="00385186">
            <w:pPr>
              <w:jc w:val="both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850,5</w:t>
            </w:r>
          </w:p>
        </w:tc>
      </w:tr>
      <w:tr w:rsidR="00385186" w:rsidRPr="00385186" w:rsidTr="00B06EF6">
        <w:trPr>
          <w:trHeight w:val="6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color w:val="000000"/>
                <w:sz w:val="12"/>
                <w:szCs w:val="12"/>
              </w:rPr>
            </w:pPr>
            <w:r w:rsidRPr="00385186">
              <w:rPr>
                <w:color w:val="000000"/>
                <w:sz w:val="12"/>
                <w:szCs w:val="12"/>
              </w:rPr>
              <w:t>Обеспечение функционирования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850,5</w:t>
            </w:r>
          </w:p>
        </w:tc>
      </w:tr>
      <w:tr w:rsidR="00385186" w:rsidRPr="00385186" w:rsidTr="00B06EF6">
        <w:trPr>
          <w:trHeight w:val="5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2439,5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2471,5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2471,5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Содержание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1799,9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1831,9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1831,9</w:t>
            </w:r>
          </w:p>
        </w:tc>
      </w:tr>
      <w:tr w:rsidR="00385186" w:rsidRPr="00385186" w:rsidTr="00B06EF6">
        <w:trPr>
          <w:trHeight w:val="709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color w:val="000000"/>
                <w:sz w:val="12"/>
                <w:szCs w:val="12"/>
              </w:rPr>
            </w:pPr>
            <w:r w:rsidRPr="00385186">
              <w:rPr>
                <w:color w:val="000000"/>
                <w:sz w:val="12"/>
                <w:szCs w:val="12"/>
              </w:rPr>
              <w:t xml:space="preserve">Содержание органов местного самоуправления </w:t>
            </w:r>
            <w:proofErr w:type="gramStart"/>
            <w:r w:rsidRPr="00385186">
              <w:rPr>
                <w:color w:val="000000"/>
                <w:sz w:val="12"/>
                <w:szCs w:val="12"/>
              </w:rPr>
              <w:t xml:space="preserve">( </w:t>
            </w:r>
            <w:proofErr w:type="gramEnd"/>
            <w:r w:rsidRPr="00385186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1313,5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1313,5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1831,9</w:t>
            </w:r>
          </w:p>
        </w:tc>
      </w:tr>
      <w:tr w:rsidR="00385186" w:rsidRPr="00385186" w:rsidTr="00B06EF6">
        <w:trPr>
          <w:trHeight w:val="4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 Содержание органов местного самоуправления (   Закупка товаров, работ и услуг для обеспечения государственных  </w:t>
            </w:r>
            <w:proofErr w:type="gramStart"/>
            <w:r w:rsidRPr="00385186">
              <w:rPr>
                <w:sz w:val="12"/>
                <w:szCs w:val="12"/>
              </w:rPr>
              <w:t>)м</w:t>
            </w:r>
            <w:proofErr w:type="gramEnd"/>
            <w:r w:rsidRPr="00385186">
              <w:rPr>
                <w:sz w:val="12"/>
                <w:szCs w:val="12"/>
              </w:rPr>
              <w:t>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383,4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Содержание органов местного самоуправления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135,0</w:t>
            </w:r>
          </w:p>
        </w:tc>
      </w:tr>
      <w:tr w:rsidR="00385186" w:rsidRPr="00385186" w:rsidTr="005167D3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Расходы на </w:t>
            </w:r>
            <w:proofErr w:type="spellStart"/>
            <w:r w:rsidRPr="00385186">
              <w:rPr>
                <w:sz w:val="12"/>
                <w:szCs w:val="12"/>
              </w:rPr>
              <w:t>собеспечение</w:t>
            </w:r>
            <w:proofErr w:type="spellEnd"/>
            <w:r w:rsidRPr="00385186">
              <w:rPr>
                <w:sz w:val="12"/>
                <w:szCs w:val="12"/>
              </w:rPr>
              <w:t xml:space="preserve">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88 1 00 11190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639,6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639,6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639,6</w:t>
            </w:r>
          </w:p>
        </w:tc>
      </w:tr>
      <w:tr w:rsidR="00385186" w:rsidRPr="00385186" w:rsidTr="005167D3">
        <w:trPr>
          <w:trHeight w:val="693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color w:val="000000"/>
                <w:sz w:val="12"/>
                <w:szCs w:val="12"/>
              </w:rPr>
            </w:pPr>
            <w:r w:rsidRPr="00385186">
              <w:rPr>
                <w:color w:val="000000"/>
                <w:sz w:val="12"/>
                <w:szCs w:val="12"/>
              </w:rPr>
              <w:t xml:space="preserve">Расходы на </w:t>
            </w:r>
            <w:proofErr w:type="spellStart"/>
            <w:r w:rsidRPr="00385186">
              <w:rPr>
                <w:color w:val="000000"/>
                <w:sz w:val="12"/>
                <w:szCs w:val="12"/>
              </w:rPr>
              <w:t>собеспечение</w:t>
            </w:r>
            <w:proofErr w:type="spellEnd"/>
            <w:r w:rsidRPr="00385186">
              <w:rPr>
                <w:color w:val="000000"/>
                <w:sz w:val="12"/>
                <w:szCs w:val="12"/>
              </w:rPr>
              <w:t xml:space="preserve">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88 1 00 11190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639,6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639,6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639,6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 xml:space="preserve">Резервные фонды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30.0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Резервный фонд администрации Климоуцевского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88 1 00 10640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30.0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88 1 00 10640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30.0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95,3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86,6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86,6</w:t>
            </w:r>
          </w:p>
        </w:tc>
      </w:tr>
      <w:tr w:rsidR="00385186" w:rsidRPr="00385186" w:rsidTr="00B06EF6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0,7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0,7</w:t>
            </w:r>
          </w:p>
        </w:tc>
      </w:tr>
      <w:tr w:rsidR="00385186" w:rsidRPr="00385186" w:rsidTr="00B06EF6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Расходы на обеспечение  переданных полномочий по созданию условий для развития малого 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88 1 00 80180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5.0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88 1 00 80180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5.0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88 1 00 80440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Закупка </w:t>
            </w:r>
            <w:proofErr w:type="spellStart"/>
            <w:r w:rsidRPr="00385186">
              <w:rPr>
                <w:sz w:val="12"/>
                <w:szCs w:val="12"/>
              </w:rPr>
              <w:t>товаров</w:t>
            </w:r>
            <w:proofErr w:type="gramStart"/>
            <w:r w:rsidRPr="00385186">
              <w:rPr>
                <w:sz w:val="12"/>
                <w:szCs w:val="12"/>
              </w:rPr>
              <w:t>,р</w:t>
            </w:r>
            <w:proofErr w:type="gramEnd"/>
            <w:r w:rsidRPr="00385186">
              <w:rPr>
                <w:sz w:val="12"/>
                <w:szCs w:val="12"/>
              </w:rPr>
              <w:t>абот</w:t>
            </w:r>
            <w:proofErr w:type="spellEnd"/>
            <w:r w:rsidRPr="00385186">
              <w:rPr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88 1 00 80440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122,0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122,2</w:t>
            </w:r>
          </w:p>
        </w:tc>
      </w:tr>
      <w:tr w:rsidR="00385186" w:rsidRPr="00385186" w:rsidTr="005167D3">
        <w:trPr>
          <w:trHeight w:val="50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color w:val="000000"/>
                <w:sz w:val="12"/>
                <w:szCs w:val="12"/>
              </w:rPr>
            </w:pPr>
            <w:r w:rsidRPr="00385186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122,2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85186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350.0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350.0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350.0</w:t>
            </w:r>
          </w:p>
        </w:tc>
      </w:tr>
      <w:tr w:rsidR="00385186" w:rsidRPr="00385186" w:rsidTr="00B06EF6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385186">
              <w:rPr>
                <w:b/>
                <w:b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347,0</w:t>
            </w:r>
          </w:p>
        </w:tc>
      </w:tr>
      <w:tr w:rsidR="00385186" w:rsidRPr="00385186" w:rsidTr="00B06EF6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color w:val="000000"/>
                <w:sz w:val="12"/>
                <w:szCs w:val="12"/>
              </w:rPr>
            </w:pPr>
            <w:r w:rsidRPr="00385186">
              <w:rPr>
                <w:color w:val="000000"/>
                <w:sz w:val="12"/>
                <w:szCs w:val="12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05 0 01 10670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Закупка </w:t>
            </w:r>
            <w:proofErr w:type="spellStart"/>
            <w:r w:rsidRPr="00385186">
              <w:rPr>
                <w:sz w:val="12"/>
                <w:szCs w:val="12"/>
              </w:rPr>
              <w:t>товаров</w:t>
            </w:r>
            <w:proofErr w:type="gramStart"/>
            <w:r w:rsidRPr="00385186">
              <w:rPr>
                <w:sz w:val="12"/>
                <w:szCs w:val="12"/>
              </w:rPr>
              <w:t>,р</w:t>
            </w:r>
            <w:proofErr w:type="gramEnd"/>
            <w:r w:rsidRPr="00385186">
              <w:rPr>
                <w:sz w:val="12"/>
                <w:szCs w:val="12"/>
              </w:rPr>
              <w:t>абот</w:t>
            </w:r>
            <w:proofErr w:type="spellEnd"/>
            <w:r w:rsidRPr="00385186">
              <w:rPr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05 0 01 10670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3,0</w:t>
            </w:r>
          </w:p>
        </w:tc>
      </w:tr>
      <w:tr w:rsidR="00385186" w:rsidRPr="00385186" w:rsidTr="00B06EF6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Расходы на мероприятия 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05 0 02 80230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344,0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Закупка </w:t>
            </w:r>
            <w:proofErr w:type="spellStart"/>
            <w:r w:rsidRPr="00385186">
              <w:rPr>
                <w:sz w:val="12"/>
                <w:szCs w:val="12"/>
              </w:rPr>
              <w:t>товаров</w:t>
            </w:r>
            <w:proofErr w:type="gramStart"/>
            <w:r w:rsidRPr="00385186">
              <w:rPr>
                <w:sz w:val="12"/>
                <w:szCs w:val="12"/>
              </w:rPr>
              <w:t>,р</w:t>
            </w:r>
            <w:proofErr w:type="gramEnd"/>
            <w:r w:rsidRPr="00385186">
              <w:rPr>
                <w:sz w:val="12"/>
                <w:szCs w:val="12"/>
              </w:rPr>
              <w:t>абот</w:t>
            </w:r>
            <w:proofErr w:type="spellEnd"/>
            <w:r w:rsidRPr="00385186">
              <w:rPr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05 0 02 80230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344,0</w:t>
            </w:r>
          </w:p>
        </w:tc>
      </w:tr>
      <w:tr w:rsidR="00385186" w:rsidRPr="00385186" w:rsidTr="00B06EF6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06 0 01 80450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Закупка </w:t>
            </w:r>
            <w:proofErr w:type="spellStart"/>
            <w:r w:rsidRPr="00385186">
              <w:rPr>
                <w:sz w:val="12"/>
                <w:szCs w:val="12"/>
              </w:rPr>
              <w:t>товаров</w:t>
            </w:r>
            <w:proofErr w:type="gramStart"/>
            <w:r w:rsidRPr="00385186">
              <w:rPr>
                <w:sz w:val="12"/>
                <w:szCs w:val="12"/>
              </w:rPr>
              <w:t>,р</w:t>
            </w:r>
            <w:proofErr w:type="gramEnd"/>
            <w:r w:rsidRPr="00385186">
              <w:rPr>
                <w:sz w:val="12"/>
                <w:szCs w:val="12"/>
              </w:rPr>
              <w:t>абот</w:t>
            </w:r>
            <w:proofErr w:type="spellEnd"/>
            <w:r w:rsidRPr="00385186">
              <w:rPr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06 0 01 80450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16,0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16,0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Расходы на мероприятия по уничтожению сырьевой базы конопли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03 2 01 80300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16,0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Закупка </w:t>
            </w:r>
            <w:proofErr w:type="spellStart"/>
            <w:r w:rsidRPr="00385186">
              <w:rPr>
                <w:sz w:val="12"/>
                <w:szCs w:val="12"/>
              </w:rPr>
              <w:t>товаров</w:t>
            </w:r>
            <w:proofErr w:type="gramStart"/>
            <w:r w:rsidRPr="00385186">
              <w:rPr>
                <w:sz w:val="12"/>
                <w:szCs w:val="12"/>
              </w:rPr>
              <w:t>,р</w:t>
            </w:r>
            <w:proofErr w:type="gramEnd"/>
            <w:r w:rsidRPr="00385186">
              <w:rPr>
                <w:sz w:val="12"/>
                <w:szCs w:val="12"/>
              </w:rPr>
              <w:t>абот</w:t>
            </w:r>
            <w:proofErr w:type="spellEnd"/>
            <w:r w:rsidRPr="00385186">
              <w:rPr>
                <w:sz w:val="12"/>
                <w:szCs w:val="12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03 2 01 80300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16,0</w:t>
            </w:r>
          </w:p>
        </w:tc>
      </w:tr>
      <w:tr w:rsidR="00385186" w:rsidRPr="00385186" w:rsidTr="00B06EF6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Организация и проведение мероприятий по реализации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03 2 02 12220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Закупка </w:t>
            </w:r>
            <w:proofErr w:type="spellStart"/>
            <w:r w:rsidRPr="00385186">
              <w:rPr>
                <w:sz w:val="12"/>
                <w:szCs w:val="12"/>
              </w:rPr>
              <w:t>товаров</w:t>
            </w:r>
            <w:proofErr w:type="gramStart"/>
            <w:r w:rsidRPr="00385186">
              <w:rPr>
                <w:sz w:val="12"/>
                <w:szCs w:val="12"/>
              </w:rPr>
              <w:t>,р</w:t>
            </w:r>
            <w:proofErr w:type="gramEnd"/>
            <w:r w:rsidRPr="00385186">
              <w:rPr>
                <w:sz w:val="12"/>
                <w:szCs w:val="12"/>
              </w:rPr>
              <w:t>абот</w:t>
            </w:r>
            <w:proofErr w:type="spellEnd"/>
            <w:r w:rsidRPr="00385186">
              <w:rPr>
                <w:sz w:val="12"/>
                <w:szCs w:val="12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03 2 02 12220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</w:tr>
      <w:tr w:rsidR="00385186" w:rsidRPr="00385186" w:rsidTr="00B06EF6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Организация и проведение мероприятий по реализации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03 1 02 12220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Закупка </w:t>
            </w:r>
            <w:proofErr w:type="spellStart"/>
            <w:r w:rsidRPr="00385186">
              <w:rPr>
                <w:sz w:val="12"/>
                <w:szCs w:val="12"/>
              </w:rPr>
              <w:t>товаров</w:t>
            </w:r>
            <w:proofErr w:type="gramStart"/>
            <w:r w:rsidRPr="00385186">
              <w:rPr>
                <w:sz w:val="12"/>
                <w:szCs w:val="12"/>
              </w:rPr>
              <w:t>,р</w:t>
            </w:r>
            <w:proofErr w:type="gramEnd"/>
            <w:r w:rsidRPr="00385186">
              <w:rPr>
                <w:sz w:val="12"/>
                <w:szCs w:val="12"/>
              </w:rPr>
              <w:t>абот</w:t>
            </w:r>
            <w:proofErr w:type="spellEnd"/>
            <w:r w:rsidRPr="00385186">
              <w:rPr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03 1 02 12220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Содержание местных дорог общего пользования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03 1 03 12260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Закупка </w:t>
            </w:r>
            <w:proofErr w:type="spellStart"/>
            <w:r w:rsidRPr="00385186">
              <w:rPr>
                <w:sz w:val="12"/>
                <w:szCs w:val="12"/>
              </w:rPr>
              <w:t>товаров</w:t>
            </w:r>
            <w:proofErr w:type="gramStart"/>
            <w:r w:rsidRPr="00385186">
              <w:rPr>
                <w:sz w:val="12"/>
                <w:szCs w:val="12"/>
              </w:rPr>
              <w:t>,р</w:t>
            </w:r>
            <w:proofErr w:type="gramEnd"/>
            <w:r w:rsidRPr="00385186">
              <w:rPr>
                <w:sz w:val="12"/>
                <w:szCs w:val="12"/>
              </w:rPr>
              <w:t>абот</w:t>
            </w:r>
            <w:proofErr w:type="spellEnd"/>
            <w:r w:rsidRPr="00385186">
              <w:rPr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03 1 03 12260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775,6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749,6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749,6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3,0</w:t>
            </w:r>
          </w:p>
        </w:tc>
      </w:tr>
      <w:tr w:rsidR="00385186" w:rsidRPr="00385186" w:rsidTr="00B06EF6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02 0 01 80190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Закупка  работ и услуг для обеспечения государственных (муниципальных </w:t>
            </w:r>
            <w:proofErr w:type="gramStart"/>
            <w:r w:rsidRPr="00385186">
              <w:rPr>
                <w:sz w:val="12"/>
                <w:szCs w:val="12"/>
              </w:rPr>
              <w:t>)н</w:t>
            </w:r>
            <w:proofErr w:type="gramEnd"/>
            <w:r w:rsidRPr="00385186">
              <w:rPr>
                <w:sz w:val="12"/>
                <w:szCs w:val="12"/>
              </w:rPr>
              <w:t>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02 0 01 80190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730,6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704,6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704,6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45,8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45,8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Расходы на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03 1 01 80220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684,8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658,8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658,8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Закупка </w:t>
            </w:r>
            <w:proofErr w:type="spellStart"/>
            <w:r w:rsidRPr="00385186">
              <w:rPr>
                <w:sz w:val="12"/>
                <w:szCs w:val="12"/>
              </w:rPr>
              <w:t>товаров</w:t>
            </w:r>
            <w:proofErr w:type="gramStart"/>
            <w:r w:rsidRPr="00385186">
              <w:rPr>
                <w:sz w:val="12"/>
                <w:szCs w:val="12"/>
              </w:rPr>
              <w:t>,р</w:t>
            </w:r>
            <w:proofErr w:type="gramEnd"/>
            <w:r w:rsidRPr="00385186">
              <w:rPr>
                <w:sz w:val="12"/>
                <w:szCs w:val="12"/>
              </w:rPr>
              <w:t>абот</w:t>
            </w:r>
            <w:proofErr w:type="spellEnd"/>
            <w:r w:rsidRPr="00385186">
              <w:rPr>
                <w:sz w:val="12"/>
                <w:szCs w:val="1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03 1 01 80220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684,8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658,8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658,8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42,0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42,0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42,0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5078,9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5307,7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5494,1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5078,9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5307,7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5494,1</w:t>
            </w:r>
          </w:p>
        </w:tc>
      </w:tr>
      <w:tr w:rsidR="00385186" w:rsidRPr="00385186" w:rsidTr="00B06EF6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04 0 01 10590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3415,3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3644,1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3830,5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Закупка </w:t>
            </w:r>
            <w:proofErr w:type="spellStart"/>
            <w:r w:rsidRPr="00385186">
              <w:rPr>
                <w:sz w:val="12"/>
                <w:szCs w:val="12"/>
              </w:rPr>
              <w:t>товаров</w:t>
            </w:r>
            <w:proofErr w:type="gramStart"/>
            <w:r w:rsidRPr="00385186">
              <w:rPr>
                <w:sz w:val="12"/>
                <w:szCs w:val="12"/>
              </w:rPr>
              <w:t>,р</w:t>
            </w:r>
            <w:proofErr w:type="gramEnd"/>
            <w:r w:rsidRPr="00385186">
              <w:rPr>
                <w:sz w:val="12"/>
                <w:szCs w:val="12"/>
              </w:rPr>
              <w:t>абот</w:t>
            </w:r>
            <w:proofErr w:type="spellEnd"/>
            <w:r w:rsidRPr="00385186">
              <w:rPr>
                <w:sz w:val="12"/>
                <w:szCs w:val="12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04 0 01 10590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3415,3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3644,1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3830,5</w:t>
            </w:r>
          </w:p>
        </w:tc>
      </w:tr>
      <w:tr w:rsidR="00385186" w:rsidRPr="00385186" w:rsidTr="00B06EF6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Расходы на осуществление части полномочий по решению вопросов местного значения поселений в соответствии с заключенными договорами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04 0 03 80160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1663,6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1663,6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1663,6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04 0 03 80160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1663,6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1663,6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1663,6</w:t>
            </w:r>
          </w:p>
        </w:tc>
      </w:tr>
      <w:tr w:rsidR="00385186" w:rsidRPr="00385186" w:rsidTr="00B06EF6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Организация и проведение мероприятий по реализации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04 0 04 12220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Закупка </w:t>
            </w:r>
            <w:proofErr w:type="spellStart"/>
            <w:r w:rsidRPr="00385186">
              <w:rPr>
                <w:sz w:val="12"/>
                <w:szCs w:val="12"/>
              </w:rPr>
              <w:t>товаров</w:t>
            </w:r>
            <w:proofErr w:type="gramStart"/>
            <w:r w:rsidRPr="00385186">
              <w:rPr>
                <w:sz w:val="12"/>
                <w:szCs w:val="12"/>
              </w:rPr>
              <w:t>,р</w:t>
            </w:r>
            <w:proofErr w:type="gramEnd"/>
            <w:r w:rsidRPr="00385186">
              <w:rPr>
                <w:sz w:val="12"/>
                <w:szCs w:val="12"/>
              </w:rPr>
              <w:t>абот</w:t>
            </w:r>
            <w:proofErr w:type="spellEnd"/>
            <w:r w:rsidRPr="00385186">
              <w:rPr>
                <w:sz w:val="12"/>
                <w:szCs w:val="12"/>
              </w:rPr>
              <w:t xml:space="preserve">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04 0 04 12220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0,0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48,1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48,1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jc w:val="both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88 1 00 70660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48,1</w:t>
            </w:r>
          </w:p>
        </w:tc>
      </w:tr>
      <w:tr w:rsidR="00385186" w:rsidRPr="00385186" w:rsidTr="00B06EF6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jc w:val="both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88 1 00 70660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48,1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48,1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70.2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70.2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Мероприятия в области 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04 0 02 80130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70.2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Закупка 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04 0 02 80130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sz w:val="12"/>
                <w:szCs w:val="12"/>
              </w:rPr>
            </w:pPr>
            <w:r w:rsidRPr="00385186">
              <w:rPr>
                <w:sz w:val="12"/>
                <w:szCs w:val="1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70.2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70.2</w:t>
            </w:r>
          </w:p>
        </w:tc>
      </w:tr>
      <w:tr w:rsidR="00385186" w:rsidRPr="00385186" w:rsidTr="00B06EF6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 xml:space="preserve">Итого расходов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9870,0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10106,1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186" w:rsidRPr="00385186" w:rsidRDefault="00385186" w:rsidP="00385186">
            <w:pPr>
              <w:jc w:val="center"/>
              <w:rPr>
                <w:b/>
                <w:bCs/>
                <w:sz w:val="12"/>
                <w:szCs w:val="12"/>
              </w:rPr>
            </w:pPr>
            <w:r w:rsidRPr="00385186">
              <w:rPr>
                <w:b/>
                <w:bCs/>
                <w:sz w:val="12"/>
                <w:szCs w:val="12"/>
              </w:rPr>
              <w:t>######</w:t>
            </w:r>
          </w:p>
        </w:tc>
      </w:tr>
    </w:tbl>
    <w:p w:rsidR="00385186" w:rsidRDefault="00385186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5167D3" w:rsidRPr="00854A72" w:rsidRDefault="005167D3" w:rsidP="005167D3">
      <w:pPr>
        <w:jc w:val="right"/>
      </w:pPr>
      <w:r>
        <w:rPr>
          <w:szCs w:val="28"/>
        </w:rPr>
        <w:lastRenderedPageBreak/>
        <w:t xml:space="preserve">                         </w:t>
      </w:r>
      <w:r w:rsidRPr="00854A72">
        <w:t xml:space="preserve">Приложение № </w:t>
      </w:r>
      <w:r>
        <w:t>8</w:t>
      </w:r>
    </w:p>
    <w:p w:rsidR="005167D3" w:rsidRPr="00854A72" w:rsidRDefault="005167D3" w:rsidP="005167D3">
      <w:pPr>
        <w:jc w:val="right"/>
      </w:pPr>
      <w:r w:rsidRPr="00854A72">
        <w:tab/>
      </w:r>
      <w:r w:rsidRPr="00854A72">
        <w:tab/>
      </w:r>
      <w:r w:rsidRPr="00854A72">
        <w:tab/>
      </w:r>
      <w:r w:rsidRPr="00854A72">
        <w:tab/>
      </w:r>
      <w:r w:rsidRPr="00854A72">
        <w:tab/>
      </w:r>
      <w:r w:rsidRPr="00854A72">
        <w:tab/>
        <w:t xml:space="preserve">      к</w:t>
      </w:r>
      <w:r>
        <w:t xml:space="preserve"> Решению № 23</w:t>
      </w:r>
    </w:p>
    <w:p w:rsidR="005167D3" w:rsidRPr="00854A72" w:rsidRDefault="005167D3" w:rsidP="005167D3">
      <w:pPr>
        <w:jc w:val="right"/>
      </w:pPr>
      <w:r w:rsidRPr="00854A72">
        <w:t xml:space="preserve">                                                                      от</w:t>
      </w:r>
      <w:r>
        <w:t xml:space="preserve">    30.12.2020 </w:t>
      </w:r>
      <w:r w:rsidRPr="00854A72">
        <w:t>г</w:t>
      </w:r>
    </w:p>
    <w:p w:rsidR="005167D3" w:rsidRPr="001968C9" w:rsidRDefault="005167D3" w:rsidP="005167D3">
      <w:pPr>
        <w:jc w:val="right"/>
        <w:rPr>
          <w:b/>
        </w:rPr>
      </w:pPr>
    </w:p>
    <w:p w:rsidR="005167D3" w:rsidRDefault="005167D3" w:rsidP="005167D3">
      <w:pPr>
        <w:ind w:right="279"/>
        <w:jc w:val="right"/>
        <w:rPr>
          <w:b/>
        </w:rPr>
      </w:pPr>
    </w:p>
    <w:p w:rsidR="005167D3" w:rsidRDefault="005167D3" w:rsidP="005167D3">
      <w:pPr>
        <w:ind w:right="279"/>
        <w:rPr>
          <w:b/>
        </w:rPr>
      </w:pPr>
    </w:p>
    <w:p w:rsidR="005167D3" w:rsidRDefault="005167D3" w:rsidP="005167D3">
      <w:pPr>
        <w:ind w:right="279"/>
        <w:rPr>
          <w:b/>
        </w:rPr>
      </w:pPr>
    </w:p>
    <w:p w:rsidR="005167D3" w:rsidRPr="00650922" w:rsidRDefault="005167D3" w:rsidP="005167D3">
      <w:pPr>
        <w:jc w:val="right"/>
      </w:pPr>
      <w:r>
        <w:rPr>
          <w:szCs w:val="28"/>
        </w:rPr>
        <w:t xml:space="preserve">                    </w:t>
      </w:r>
    </w:p>
    <w:p w:rsidR="005167D3" w:rsidRPr="00365A55" w:rsidRDefault="005167D3" w:rsidP="005167D3">
      <w:pPr>
        <w:ind w:right="279"/>
        <w:rPr>
          <w:b/>
        </w:rPr>
      </w:pPr>
    </w:p>
    <w:p w:rsidR="005167D3" w:rsidRDefault="005167D3" w:rsidP="005167D3">
      <w:pPr>
        <w:rPr>
          <w:szCs w:val="28"/>
        </w:rPr>
      </w:pPr>
      <w:r>
        <w:rPr>
          <w:szCs w:val="28"/>
        </w:rPr>
        <w:t xml:space="preserve">                      </w:t>
      </w:r>
    </w:p>
    <w:p w:rsidR="005167D3" w:rsidRPr="00365A55" w:rsidRDefault="005167D3" w:rsidP="005167D3">
      <w:pPr>
        <w:ind w:right="279"/>
        <w:rPr>
          <w:b/>
        </w:rPr>
      </w:pPr>
    </w:p>
    <w:tbl>
      <w:tblPr>
        <w:tblpPr w:leftFromText="180" w:rightFromText="180" w:vertAnchor="text" w:horzAnchor="margin" w:tblpY="97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2551"/>
        <w:gridCol w:w="1559"/>
        <w:gridCol w:w="1751"/>
      </w:tblGrid>
      <w:tr w:rsidR="005167D3" w:rsidRPr="00E07710" w:rsidTr="00F95653">
        <w:trPr>
          <w:trHeight w:val="667"/>
        </w:trPr>
        <w:tc>
          <w:tcPr>
            <w:tcW w:w="9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D3" w:rsidRPr="00E07710" w:rsidRDefault="005167D3" w:rsidP="00F956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7710">
              <w:rPr>
                <w:b/>
                <w:bCs/>
                <w:color w:val="000000"/>
              </w:rPr>
              <w:t>Верхний предел муниципального</w:t>
            </w:r>
            <w:r>
              <w:rPr>
                <w:b/>
                <w:bCs/>
                <w:color w:val="000000"/>
              </w:rPr>
              <w:t xml:space="preserve"> внутреннего</w:t>
            </w:r>
            <w:r w:rsidRPr="00E07710">
              <w:rPr>
                <w:b/>
                <w:bCs/>
                <w:color w:val="000000"/>
              </w:rPr>
              <w:t xml:space="preserve"> долга </w:t>
            </w:r>
            <w:r>
              <w:rPr>
                <w:b/>
                <w:bCs/>
                <w:color w:val="000000"/>
              </w:rPr>
              <w:t xml:space="preserve">бюджета </w:t>
            </w:r>
            <w:r w:rsidRPr="00E07710">
              <w:rPr>
                <w:b/>
                <w:bCs/>
                <w:color w:val="000000"/>
              </w:rPr>
              <w:t xml:space="preserve">Климоуцевского сельсовета  на  </w:t>
            </w:r>
            <w:r>
              <w:rPr>
                <w:b/>
                <w:bCs/>
                <w:color w:val="000000"/>
              </w:rPr>
              <w:t>01 января 2022года , 01 января 2023 года ,01января 2024 года</w:t>
            </w:r>
            <w:r w:rsidRPr="00E07710">
              <w:rPr>
                <w:b/>
                <w:bCs/>
                <w:color w:val="000000"/>
              </w:rPr>
              <w:t xml:space="preserve"> </w:t>
            </w:r>
          </w:p>
          <w:p w:rsidR="005167D3" w:rsidRPr="00E07710" w:rsidRDefault="005167D3" w:rsidP="00F956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167D3" w:rsidRPr="00E07710" w:rsidTr="00F95653">
        <w:trPr>
          <w:trHeight w:val="24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D3" w:rsidRPr="00E07710" w:rsidRDefault="005167D3" w:rsidP="00F956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7D3" w:rsidRPr="00E07710" w:rsidRDefault="005167D3" w:rsidP="00F956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67D3" w:rsidRPr="00E07710" w:rsidRDefault="005167D3" w:rsidP="00F956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67D3" w:rsidRPr="00E07710" w:rsidRDefault="005167D3" w:rsidP="00F956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07710">
              <w:rPr>
                <w:color w:val="000000"/>
              </w:rPr>
              <w:t>тыс. руб</w:t>
            </w:r>
            <w:r>
              <w:rPr>
                <w:color w:val="000000"/>
              </w:rPr>
              <w:t>.</w:t>
            </w:r>
          </w:p>
        </w:tc>
      </w:tr>
      <w:tr w:rsidR="005167D3" w:rsidRPr="00E07710" w:rsidTr="00F95653">
        <w:trPr>
          <w:trHeight w:val="87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D3" w:rsidRPr="00E07710" w:rsidRDefault="005167D3" w:rsidP="00F956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>Формы долговых обязательств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D3" w:rsidRPr="00E07710" w:rsidRDefault="005167D3" w:rsidP="00F956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>Объем долга</w:t>
            </w:r>
          </w:p>
          <w:p w:rsidR="005167D3" w:rsidRPr="00E07710" w:rsidRDefault="005167D3" w:rsidP="00F956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 xml:space="preserve"> на 1 января </w:t>
            </w:r>
            <w:r>
              <w:rPr>
                <w:color w:val="000000"/>
              </w:rPr>
              <w:t>2022</w:t>
            </w:r>
            <w:r w:rsidRPr="00E07710">
              <w:rPr>
                <w:color w:val="000000"/>
              </w:rPr>
              <w:t xml:space="preserve"> года (прогноз)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7D3" w:rsidRPr="00E07710" w:rsidRDefault="005167D3" w:rsidP="00F956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 xml:space="preserve">Объем долга на 1 января </w:t>
            </w:r>
            <w:r>
              <w:rPr>
                <w:color w:val="000000"/>
              </w:rPr>
              <w:t>2023</w:t>
            </w:r>
            <w:r w:rsidRPr="00E07710">
              <w:rPr>
                <w:color w:val="000000"/>
              </w:rPr>
              <w:t xml:space="preserve"> года (прогноз)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7D3" w:rsidRPr="00E07710" w:rsidRDefault="005167D3" w:rsidP="00F956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 xml:space="preserve">Объем долга на 1 января </w:t>
            </w:r>
            <w:r>
              <w:rPr>
                <w:color w:val="000000"/>
              </w:rPr>
              <w:t>2024</w:t>
            </w:r>
            <w:r w:rsidRPr="00E07710">
              <w:rPr>
                <w:color w:val="000000"/>
              </w:rPr>
              <w:t xml:space="preserve"> года (прогноз)</w:t>
            </w:r>
          </w:p>
        </w:tc>
      </w:tr>
      <w:tr w:rsidR="005167D3" w:rsidRPr="00E07710" w:rsidTr="00F95653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D3" w:rsidRPr="006A5F3A" w:rsidRDefault="005167D3" w:rsidP="00F956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D3" w:rsidRPr="006A5F3A" w:rsidRDefault="005167D3" w:rsidP="00F956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7D3" w:rsidRPr="006A5F3A" w:rsidRDefault="005167D3" w:rsidP="00F956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7D3" w:rsidRPr="006A5F3A" w:rsidRDefault="005167D3" w:rsidP="00F956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</w:tr>
      <w:tr w:rsidR="005167D3" w:rsidRPr="00E07710" w:rsidTr="00F95653">
        <w:trPr>
          <w:trHeight w:val="9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D3" w:rsidRPr="006A5F3A" w:rsidRDefault="005167D3" w:rsidP="00F956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2. Бюджетные кредиты от  других бюджетов бюджетной системы Российской Федерации, 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D3" w:rsidRPr="006A5F3A" w:rsidRDefault="005167D3" w:rsidP="00F956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7D3" w:rsidRPr="006A5F3A" w:rsidRDefault="005167D3" w:rsidP="00F956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7D3" w:rsidRPr="006A5F3A" w:rsidRDefault="005167D3" w:rsidP="00F956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</w:tr>
      <w:tr w:rsidR="005167D3" w:rsidRPr="00E07710" w:rsidTr="00F95653">
        <w:trPr>
          <w:trHeight w:val="9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167D3" w:rsidRPr="006A5F3A" w:rsidRDefault="005167D3" w:rsidP="00F956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3. Договоры о предоставлении муниципальных гарантий Климоуцевского сельсовета, 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167D3" w:rsidRPr="006A5F3A" w:rsidRDefault="005167D3" w:rsidP="00F956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5167D3" w:rsidRPr="006A5F3A" w:rsidRDefault="005167D3" w:rsidP="00F956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167D3" w:rsidRPr="006A5F3A" w:rsidRDefault="005167D3" w:rsidP="00F956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</w:tr>
      <w:tr w:rsidR="005167D3" w:rsidRPr="00E07710" w:rsidTr="00F95653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167D3" w:rsidRPr="006A5F3A" w:rsidRDefault="005167D3" w:rsidP="00F956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167D3" w:rsidRPr="006A5F3A" w:rsidRDefault="005167D3" w:rsidP="00F956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5167D3" w:rsidRPr="006A5F3A" w:rsidRDefault="005167D3" w:rsidP="00F956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5167D3" w:rsidRPr="006A5F3A" w:rsidRDefault="005167D3" w:rsidP="00F956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167D3" w:rsidRPr="00E07710" w:rsidTr="00F95653">
        <w:trPr>
          <w:trHeight w:val="348"/>
        </w:trPr>
        <w:tc>
          <w:tcPr>
            <w:tcW w:w="38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D3" w:rsidRPr="006A5F3A" w:rsidRDefault="005167D3" w:rsidP="00F95653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Итого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7D3" w:rsidRPr="006A5F3A" w:rsidRDefault="005167D3" w:rsidP="00F95653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7D3" w:rsidRPr="006A5F3A" w:rsidRDefault="005167D3" w:rsidP="00F95653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67D3" w:rsidRPr="006A5F3A" w:rsidRDefault="005167D3" w:rsidP="00F95653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0</w:t>
            </w:r>
          </w:p>
        </w:tc>
      </w:tr>
    </w:tbl>
    <w:p w:rsidR="005167D3" w:rsidRDefault="005167D3" w:rsidP="005167D3">
      <w:pPr>
        <w:ind w:right="279"/>
        <w:jc w:val="center"/>
        <w:rPr>
          <w:b/>
          <w:lang w:val="en-US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5167D3">
      <w:pPr>
        <w:jc w:val="right"/>
      </w:pPr>
      <w:r>
        <w:rPr>
          <w:szCs w:val="28"/>
        </w:rPr>
        <w:t xml:space="preserve">              </w:t>
      </w:r>
    </w:p>
    <w:p w:rsidR="005167D3" w:rsidRPr="00E07710" w:rsidRDefault="005167D3" w:rsidP="005167D3">
      <w:pPr>
        <w:tabs>
          <w:tab w:val="left" w:pos="9922"/>
        </w:tabs>
        <w:ind w:right="-1"/>
        <w:jc w:val="right"/>
      </w:pPr>
      <w:r w:rsidRPr="00E07710">
        <w:rPr>
          <w:b/>
        </w:rPr>
        <w:lastRenderedPageBreak/>
        <w:t xml:space="preserve">                                                                            </w:t>
      </w:r>
      <w:r>
        <w:rPr>
          <w:b/>
        </w:rPr>
        <w:t xml:space="preserve">     </w:t>
      </w:r>
      <w:r w:rsidRPr="00E07710">
        <w:t>Приложение № 9</w:t>
      </w:r>
    </w:p>
    <w:p w:rsidR="005167D3" w:rsidRPr="00E07710" w:rsidRDefault="005167D3" w:rsidP="005167D3">
      <w:pPr>
        <w:tabs>
          <w:tab w:val="left" w:pos="9781"/>
          <w:tab w:val="left" w:pos="9923"/>
        </w:tabs>
        <w:ind w:right="-1"/>
        <w:jc w:val="right"/>
      </w:pPr>
      <w:r w:rsidRPr="00E07710">
        <w:t xml:space="preserve">                                                              </w:t>
      </w:r>
      <w:r>
        <w:t xml:space="preserve">       </w:t>
      </w:r>
      <w:r w:rsidRPr="00E07710">
        <w:t xml:space="preserve">к Решению № </w:t>
      </w:r>
      <w:r>
        <w:t>23</w:t>
      </w:r>
    </w:p>
    <w:p w:rsidR="005167D3" w:rsidRPr="00E07710" w:rsidRDefault="005167D3" w:rsidP="005167D3">
      <w:pPr>
        <w:ind w:right="279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от  30.12.2020</w:t>
      </w:r>
      <w:r w:rsidRPr="00E07710">
        <w:rPr>
          <w:sz w:val="22"/>
          <w:szCs w:val="22"/>
        </w:rPr>
        <w:t>г</w:t>
      </w:r>
    </w:p>
    <w:p w:rsidR="005167D3" w:rsidRPr="00E07710" w:rsidRDefault="005167D3" w:rsidP="005167D3">
      <w:pPr>
        <w:ind w:right="279"/>
        <w:jc w:val="center"/>
        <w:rPr>
          <w:sz w:val="22"/>
          <w:szCs w:val="22"/>
        </w:rPr>
      </w:pPr>
      <w:r w:rsidRPr="00E07710">
        <w:rPr>
          <w:sz w:val="22"/>
          <w:szCs w:val="22"/>
        </w:rPr>
        <w:t>Перечень</w:t>
      </w:r>
    </w:p>
    <w:p w:rsidR="005167D3" w:rsidRPr="00E07710" w:rsidRDefault="005167D3" w:rsidP="005167D3">
      <w:pPr>
        <w:ind w:right="279"/>
        <w:jc w:val="center"/>
        <w:rPr>
          <w:sz w:val="22"/>
          <w:szCs w:val="22"/>
        </w:rPr>
      </w:pPr>
      <w:r w:rsidRPr="00E07710">
        <w:rPr>
          <w:sz w:val="22"/>
          <w:szCs w:val="22"/>
        </w:rPr>
        <w:t xml:space="preserve">Муниципальных   программ, предусмотренных к финансированию из бюджета Климоуцевского сельсовета на </w:t>
      </w:r>
      <w:r>
        <w:rPr>
          <w:sz w:val="22"/>
          <w:szCs w:val="22"/>
        </w:rPr>
        <w:t>2021</w:t>
      </w:r>
      <w:r w:rsidRPr="00E07710">
        <w:rPr>
          <w:sz w:val="22"/>
          <w:szCs w:val="22"/>
        </w:rPr>
        <w:t xml:space="preserve"> год и плановый период </w:t>
      </w:r>
      <w:r>
        <w:rPr>
          <w:sz w:val="22"/>
          <w:szCs w:val="22"/>
        </w:rPr>
        <w:t xml:space="preserve">2022 и 2023 </w:t>
      </w:r>
      <w:r w:rsidRPr="00E07710">
        <w:rPr>
          <w:sz w:val="22"/>
          <w:szCs w:val="22"/>
        </w:rPr>
        <w:t>годов</w:t>
      </w:r>
    </w:p>
    <w:p w:rsidR="005167D3" w:rsidRPr="00E07710" w:rsidRDefault="005167D3" w:rsidP="005167D3">
      <w:pPr>
        <w:ind w:right="279"/>
        <w:jc w:val="center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85"/>
        <w:gridCol w:w="2127"/>
        <w:gridCol w:w="992"/>
        <w:gridCol w:w="1134"/>
        <w:gridCol w:w="992"/>
      </w:tblGrid>
      <w:tr w:rsidR="005167D3" w:rsidRPr="00E07710" w:rsidTr="00B530C3">
        <w:trPr>
          <w:trHeight w:val="312"/>
        </w:trPr>
        <w:tc>
          <w:tcPr>
            <w:tcW w:w="959" w:type="dxa"/>
            <w:vMerge w:val="restart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№№</w:t>
            </w:r>
          </w:p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0771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07710">
              <w:rPr>
                <w:sz w:val="22"/>
                <w:szCs w:val="22"/>
              </w:rPr>
              <w:t>/</w:t>
            </w:r>
            <w:proofErr w:type="spellStart"/>
            <w:r w:rsidRPr="00E0771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127" w:type="dxa"/>
            <w:vMerge w:val="restart"/>
          </w:tcPr>
          <w:p w:rsidR="005167D3" w:rsidRPr="00E07710" w:rsidRDefault="005167D3" w:rsidP="00F95653">
            <w:pPr>
              <w:ind w:right="279"/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 xml:space="preserve">Главный распорядитель </w:t>
            </w:r>
            <w:proofErr w:type="gramStart"/>
            <w:r w:rsidRPr="00E07710">
              <w:rPr>
                <w:sz w:val="22"/>
                <w:szCs w:val="22"/>
              </w:rPr>
              <w:t>бюджетных</w:t>
            </w:r>
            <w:proofErr w:type="gramEnd"/>
            <w:r w:rsidRPr="00E07710">
              <w:rPr>
                <w:sz w:val="22"/>
                <w:szCs w:val="22"/>
              </w:rPr>
              <w:t xml:space="preserve"> средств местного бюджета</w:t>
            </w:r>
          </w:p>
        </w:tc>
        <w:tc>
          <w:tcPr>
            <w:tcW w:w="3118" w:type="dxa"/>
            <w:gridSpan w:val="3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Сумма тыс</w:t>
            </w:r>
            <w:proofErr w:type="gramStart"/>
            <w:r w:rsidRPr="00E07710">
              <w:rPr>
                <w:sz w:val="22"/>
                <w:szCs w:val="22"/>
              </w:rPr>
              <w:t>.р</w:t>
            </w:r>
            <w:proofErr w:type="gramEnd"/>
            <w:r w:rsidRPr="00E07710">
              <w:rPr>
                <w:sz w:val="22"/>
                <w:szCs w:val="22"/>
              </w:rPr>
              <w:t>уб.</w:t>
            </w:r>
          </w:p>
        </w:tc>
      </w:tr>
      <w:tr w:rsidR="005167D3" w:rsidRPr="00E07710" w:rsidTr="00B530C3">
        <w:trPr>
          <w:trHeight w:val="792"/>
        </w:trPr>
        <w:tc>
          <w:tcPr>
            <w:tcW w:w="959" w:type="dxa"/>
            <w:vMerge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5167D3" w:rsidRPr="00E07710" w:rsidTr="00B530C3">
        <w:tc>
          <w:tcPr>
            <w:tcW w:w="959" w:type="dxa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5167D3" w:rsidRPr="00E07710" w:rsidRDefault="005167D3" w:rsidP="00F95653">
            <w:pPr>
              <w:ind w:right="279"/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Муниципальная  программа «Реформирование, модернизация  жилищно-коммунального хозяйства и повышение энергетической эффективности Климоуцевск</w:t>
            </w:r>
            <w:r>
              <w:rPr>
                <w:sz w:val="22"/>
                <w:szCs w:val="22"/>
              </w:rPr>
              <w:t>ого сельсовета</w:t>
            </w:r>
            <w:r w:rsidRPr="00E07710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992" w:type="dxa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5167D3" w:rsidRDefault="005167D3" w:rsidP="00F95653">
            <w:pPr>
              <w:jc w:val="center"/>
            </w:pPr>
            <w:r w:rsidRPr="00F934C2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5167D3" w:rsidRDefault="005167D3" w:rsidP="00F95653">
            <w:pPr>
              <w:jc w:val="center"/>
            </w:pPr>
            <w:r w:rsidRPr="00F934C2">
              <w:rPr>
                <w:sz w:val="22"/>
                <w:szCs w:val="22"/>
              </w:rPr>
              <w:t>3,0</w:t>
            </w:r>
          </w:p>
        </w:tc>
      </w:tr>
      <w:tr w:rsidR="005167D3" w:rsidRPr="00E07710" w:rsidTr="00B530C3">
        <w:trPr>
          <w:trHeight w:val="948"/>
        </w:trPr>
        <w:tc>
          <w:tcPr>
            <w:tcW w:w="959" w:type="dxa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5167D3" w:rsidRPr="00E07710" w:rsidRDefault="005167D3" w:rsidP="00F95653">
            <w:pPr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Муниципальная программа «Благоустройство территории Климоуцевского  сельс</w:t>
            </w:r>
            <w:r>
              <w:rPr>
                <w:sz w:val="22"/>
                <w:szCs w:val="22"/>
              </w:rPr>
              <w:t>кого поселения</w:t>
            </w:r>
            <w:r w:rsidRPr="00E07710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992" w:type="dxa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700,8</w:t>
            </w:r>
          </w:p>
        </w:tc>
        <w:tc>
          <w:tcPr>
            <w:tcW w:w="1134" w:type="dxa"/>
          </w:tcPr>
          <w:p w:rsidR="005167D3" w:rsidRDefault="005167D3" w:rsidP="00F95653">
            <w:pPr>
              <w:jc w:val="center"/>
            </w:pPr>
            <w:r>
              <w:rPr>
                <w:sz w:val="22"/>
                <w:szCs w:val="22"/>
              </w:rPr>
              <w:t>674,8</w:t>
            </w:r>
          </w:p>
        </w:tc>
        <w:tc>
          <w:tcPr>
            <w:tcW w:w="992" w:type="dxa"/>
          </w:tcPr>
          <w:p w:rsidR="005167D3" w:rsidRDefault="005167D3" w:rsidP="00F95653">
            <w:pPr>
              <w:jc w:val="center"/>
            </w:pPr>
            <w:r>
              <w:rPr>
                <w:sz w:val="22"/>
                <w:szCs w:val="22"/>
              </w:rPr>
              <w:t>674,8</w:t>
            </w:r>
          </w:p>
        </w:tc>
      </w:tr>
      <w:tr w:rsidR="005167D3" w:rsidRPr="00E07710" w:rsidTr="00B530C3">
        <w:trPr>
          <w:trHeight w:val="1944"/>
        </w:trPr>
        <w:tc>
          <w:tcPr>
            <w:tcW w:w="959" w:type="dxa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5167D3" w:rsidRPr="00E07710" w:rsidRDefault="005167D3" w:rsidP="00F95653">
            <w:pPr>
              <w:rPr>
                <w:color w:val="000000"/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Муниципальная  программа</w:t>
            </w:r>
          </w:p>
          <w:p w:rsidR="005167D3" w:rsidRPr="00000B43" w:rsidRDefault="005167D3" w:rsidP="00F95653">
            <w:pPr>
              <w:rPr>
                <w:bCs/>
                <w:sz w:val="22"/>
                <w:szCs w:val="22"/>
                <w:lang w:eastAsia="en-US"/>
              </w:rPr>
            </w:pPr>
            <w:r w:rsidRPr="00E07710">
              <w:rPr>
                <w:sz w:val="22"/>
                <w:szCs w:val="22"/>
              </w:rPr>
              <w:t>«</w:t>
            </w:r>
            <w:r w:rsidRPr="00E07710">
              <w:rPr>
                <w:bCs/>
                <w:sz w:val="22"/>
                <w:szCs w:val="22"/>
                <w:lang w:eastAsia="en-US"/>
              </w:rPr>
              <w:t>Развитие культуры, физической культуры и спорта на территории Климоуцевского сельского поселения Свободненского муниципального района»</w:t>
            </w:r>
          </w:p>
        </w:tc>
        <w:tc>
          <w:tcPr>
            <w:tcW w:w="2127" w:type="dxa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992" w:type="dxa"/>
          </w:tcPr>
          <w:p w:rsidR="005167D3" w:rsidRPr="00E07710" w:rsidRDefault="005167D3" w:rsidP="00F95653">
            <w:pPr>
              <w:ind w:righ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5149,1</w:t>
            </w:r>
          </w:p>
        </w:tc>
        <w:tc>
          <w:tcPr>
            <w:tcW w:w="1134" w:type="dxa"/>
          </w:tcPr>
          <w:p w:rsidR="005167D3" w:rsidRPr="00E07710" w:rsidRDefault="005167D3" w:rsidP="00F95653">
            <w:pPr>
              <w:ind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5377,9</w:t>
            </w:r>
          </w:p>
        </w:tc>
        <w:tc>
          <w:tcPr>
            <w:tcW w:w="992" w:type="dxa"/>
          </w:tcPr>
          <w:p w:rsidR="005167D3" w:rsidRPr="00E07710" w:rsidRDefault="005167D3" w:rsidP="00F95653">
            <w:pPr>
              <w:ind w:right="-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5564,3</w:t>
            </w:r>
          </w:p>
        </w:tc>
      </w:tr>
      <w:tr w:rsidR="005167D3" w:rsidRPr="00E07710" w:rsidTr="00B530C3">
        <w:tc>
          <w:tcPr>
            <w:tcW w:w="959" w:type="dxa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5167D3" w:rsidRPr="00E07710" w:rsidRDefault="005167D3" w:rsidP="00F95653">
            <w:pPr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Муниципальная программа «Пожарная безопасность и защита населений и территорий населённых пунктов Климоуцевского сельского поселения от чрезвыч</w:t>
            </w:r>
            <w:r>
              <w:rPr>
                <w:sz w:val="22"/>
                <w:szCs w:val="22"/>
              </w:rPr>
              <w:t xml:space="preserve">айных ситуаций </w:t>
            </w:r>
            <w:r w:rsidRPr="00E07710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992" w:type="dxa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347,0</w:t>
            </w:r>
          </w:p>
        </w:tc>
        <w:tc>
          <w:tcPr>
            <w:tcW w:w="1134" w:type="dxa"/>
          </w:tcPr>
          <w:p w:rsidR="005167D3" w:rsidRPr="00E07710" w:rsidRDefault="005167D3" w:rsidP="00F95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</w:t>
            </w:r>
            <w:r w:rsidRPr="00E077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167D3" w:rsidRPr="00E07710" w:rsidRDefault="005167D3" w:rsidP="00F95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</w:t>
            </w:r>
            <w:r w:rsidRPr="00E07710">
              <w:rPr>
                <w:sz w:val="22"/>
                <w:szCs w:val="22"/>
              </w:rPr>
              <w:t>0</w:t>
            </w:r>
          </w:p>
        </w:tc>
      </w:tr>
      <w:tr w:rsidR="005167D3" w:rsidRPr="00E07710" w:rsidTr="00B530C3">
        <w:tc>
          <w:tcPr>
            <w:tcW w:w="959" w:type="dxa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5167D3" w:rsidRPr="00E07710" w:rsidRDefault="005167D3" w:rsidP="00F95653">
            <w:pPr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Муниципальная программа «По профилактике терроризма и экстремизма, а также минимизации и  (или) ликвидации последствий проявлений терроризма экстремизма на территории Климоуцевского сельс</w:t>
            </w:r>
            <w:r>
              <w:rPr>
                <w:sz w:val="22"/>
                <w:szCs w:val="22"/>
              </w:rPr>
              <w:t>овета на период</w:t>
            </w:r>
            <w:r w:rsidRPr="00E07710">
              <w:rPr>
                <w:sz w:val="22"/>
                <w:szCs w:val="22"/>
              </w:rPr>
              <w:t>»</w:t>
            </w:r>
          </w:p>
        </w:tc>
        <w:tc>
          <w:tcPr>
            <w:tcW w:w="2127" w:type="dxa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  <w:r w:rsidRPr="00E07710">
              <w:rPr>
                <w:sz w:val="22"/>
                <w:szCs w:val="22"/>
              </w:rPr>
              <w:t>Администрация Климоуцевского сельсовета</w:t>
            </w:r>
          </w:p>
        </w:tc>
        <w:tc>
          <w:tcPr>
            <w:tcW w:w="992" w:type="dxa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</w:tcPr>
          <w:p w:rsidR="005167D3" w:rsidRPr="00E07710" w:rsidRDefault="005167D3" w:rsidP="00F95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5167D3" w:rsidRPr="00E07710" w:rsidRDefault="005167D3" w:rsidP="00F95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5167D3" w:rsidRPr="00E07710" w:rsidTr="00B530C3">
        <w:tc>
          <w:tcPr>
            <w:tcW w:w="959" w:type="dxa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5167D3" w:rsidRPr="00E07710" w:rsidRDefault="005167D3" w:rsidP="00F95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67D3" w:rsidRPr="00E07710" w:rsidRDefault="005167D3" w:rsidP="00F95653">
            <w:pPr>
              <w:ind w:righ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6202,9</w:t>
            </w:r>
          </w:p>
        </w:tc>
        <w:tc>
          <w:tcPr>
            <w:tcW w:w="1134" w:type="dxa"/>
          </w:tcPr>
          <w:p w:rsidR="005167D3" w:rsidRPr="00E07710" w:rsidRDefault="005167D3" w:rsidP="00F95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6405,6</w:t>
            </w:r>
          </w:p>
        </w:tc>
        <w:tc>
          <w:tcPr>
            <w:tcW w:w="992" w:type="dxa"/>
          </w:tcPr>
          <w:p w:rsidR="005167D3" w:rsidRPr="00E07710" w:rsidRDefault="005167D3" w:rsidP="00F95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6592,1</w:t>
            </w:r>
          </w:p>
        </w:tc>
      </w:tr>
    </w:tbl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5167D3">
      <w:pPr>
        <w:rPr>
          <w:b/>
          <w:szCs w:val="28"/>
        </w:rPr>
      </w:pPr>
    </w:p>
    <w:p w:rsidR="005167D3" w:rsidRDefault="005167D3" w:rsidP="005167D3">
      <w:pPr>
        <w:rPr>
          <w:b/>
          <w:szCs w:val="28"/>
        </w:rPr>
      </w:pPr>
    </w:p>
    <w:p w:rsidR="005167D3" w:rsidRPr="00854A72" w:rsidRDefault="005167D3" w:rsidP="005167D3">
      <w:pPr>
        <w:jc w:val="right"/>
      </w:pPr>
      <w:r>
        <w:rPr>
          <w:szCs w:val="28"/>
        </w:rPr>
        <w:t xml:space="preserve">                         </w:t>
      </w:r>
      <w:r w:rsidRPr="00854A72">
        <w:t>Приложение № 10</w:t>
      </w:r>
    </w:p>
    <w:p w:rsidR="005167D3" w:rsidRPr="00854A72" w:rsidRDefault="005167D3" w:rsidP="005167D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854A72">
        <w:t>к</w:t>
      </w:r>
      <w:r>
        <w:t xml:space="preserve"> Решению № 23</w:t>
      </w:r>
    </w:p>
    <w:p w:rsidR="005167D3" w:rsidRPr="00854A72" w:rsidRDefault="005167D3" w:rsidP="005167D3">
      <w:pPr>
        <w:jc w:val="right"/>
      </w:pPr>
      <w:r w:rsidRPr="00854A72">
        <w:t xml:space="preserve">                                                                      от</w:t>
      </w:r>
      <w:r>
        <w:t xml:space="preserve"> 30.12.2020</w:t>
      </w:r>
      <w:r w:rsidRPr="00854A72">
        <w:t>г</w:t>
      </w:r>
    </w:p>
    <w:p w:rsidR="005167D3" w:rsidRPr="001968C9" w:rsidRDefault="005167D3" w:rsidP="005167D3">
      <w:pPr>
        <w:jc w:val="right"/>
        <w:rPr>
          <w:b/>
        </w:rPr>
      </w:pPr>
    </w:p>
    <w:p w:rsidR="005167D3" w:rsidRDefault="005167D3" w:rsidP="005167D3">
      <w:pPr>
        <w:jc w:val="center"/>
        <w:rPr>
          <w:b/>
          <w:szCs w:val="28"/>
        </w:rPr>
      </w:pPr>
    </w:p>
    <w:p w:rsidR="005167D3" w:rsidRDefault="005167D3" w:rsidP="005167D3">
      <w:pPr>
        <w:jc w:val="center"/>
        <w:rPr>
          <w:b/>
          <w:szCs w:val="28"/>
        </w:rPr>
      </w:pPr>
    </w:p>
    <w:p w:rsidR="005167D3" w:rsidRDefault="005167D3" w:rsidP="005167D3">
      <w:pPr>
        <w:jc w:val="center"/>
        <w:rPr>
          <w:b/>
          <w:szCs w:val="28"/>
        </w:rPr>
      </w:pPr>
      <w:r>
        <w:rPr>
          <w:b/>
          <w:szCs w:val="28"/>
        </w:rPr>
        <w:t>Программа внутренних заимствований</w:t>
      </w:r>
    </w:p>
    <w:p w:rsidR="005167D3" w:rsidRDefault="005167D3" w:rsidP="005167D3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образования Климоуцевский сельсовет</w:t>
      </w:r>
    </w:p>
    <w:p w:rsidR="005167D3" w:rsidRDefault="005167D3" w:rsidP="005167D3">
      <w:pPr>
        <w:jc w:val="center"/>
        <w:rPr>
          <w:b/>
          <w:szCs w:val="28"/>
        </w:rPr>
      </w:pPr>
      <w:r>
        <w:rPr>
          <w:b/>
          <w:szCs w:val="28"/>
        </w:rPr>
        <w:t xml:space="preserve"> на 2021 год и плановый период 2022 и 2023 годов</w:t>
      </w:r>
    </w:p>
    <w:p w:rsidR="005167D3" w:rsidRDefault="005167D3" w:rsidP="005167D3">
      <w:pPr>
        <w:jc w:val="center"/>
        <w:rPr>
          <w:szCs w:val="28"/>
        </w:rPr>
      </w:pPr>
    </w:p>
    <w:p w:rsidR="005167D3" w:rsidRDefault="005167D3" w:rsidP="005167D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уб.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1"/>
        <w:gridCol w:w="1500"/>
        <w:gridCol w:w="1193"/>
        <w:gridCol w:w="1193"/>
      </w:tblGrid>
      <w:tr w:rsidR="005167D3" w:rsidRPr="00237DE7" w:rsidTr="00F95653">
        <w:trPr>
          <w:trHeight w:val="225"/>
        </w:trPr>
        <w:tc>
          <w:tcPr>
            <w:tcW w:w="6140" w:type="dxa"/>
            <w:vMerge w:val="restart"/>
          </w:tcPr>
          <w:p w:rsidR="005167D3" w:rsidRPr="00237DE7" w:rsidRDefault="005167D3" w:rsidP="00F95653">
            <w:pPr>
              <w:rPr>
                <w:b/>
                <w:szCs w:val="28"/>
                <w:lang w:eastAsia="zh-CN"/>
              </w:rPr>
            </w:pPr>
          </w:p>
          <w:p w:rsidR="005167D3" w:rsidRPr="00237DE7" w:rsidRDefault="005167D3" w:rsidP="00F95653">
            <w:pPr>
              <w:rPr>
                <w:rFonts w:eastAsia="SimSun"/>
                <w:b/>
                <w:szCs w:val="28"/>
                <w:lang w:eastAsia="zh-CN"/>
              </w:rPr>
            </w:pPr>
            <w:r w:rsidRPr="00237DE7">
              <w:rPr>
                <w:b/>
                <w:szCs w:val="28"/>
              </w:rPr>
              <w:t xml:space="preserve">Муниципальные внутренние заимствования                                   </w:t>
            </w:r>
          </w:p>
        </w:tc>
        <w:tc>
          <w:tcPr>
            <w:tcW w:w="1582" w:type="dxa"/>
          </w:tcPr>
          <w:p w:rsidR="005167D3" w:rsidRPr="00237DE7" w:rsidRDefault="005167D3" w:rsidP="00F95653">
            <w:pPr>
              <w:ind w:left="432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2021</w:t>
            </w:r>
          </w:p>
        </w:tc>
        <w:tc>
          <w:tcPr>
            <w:tcW w:w="1208" w:type="dxa"/>
          </w:tcPr>
          <w:p w:rsidR="005167D3" w:rsidRDefault="005167D3" w:rsidP="00F95653">
            <w:pPr>
              <w:ind w:left="432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2022</w:t>
            </w:r>
          </w:p>
        </w:tc>
        <w:tc>
          <w:tcPr>
            <w:tcW w:w="1208" w:type="dxa"/>
          </w:tcPr>
          <w:p w:rsidR="005167D3" w:rsidRDefault="005167D3" w:rsidP="00F95653">
            <w:pPr>
              <w:ind w:left="432"/>
              <w:jc w:val="center"/>
              <w:rPr>
                <w:rFonts w:eastAsia="SimSun"/>
                <w:b/>
                <w:szCs w:val="28"/>
                <w:lang w:eastAsia="zh-CN"/>
              </w:rPr>
            </w:pPr>
            <w:r>
              <w:rPr>
                <w:rFonts w:eastAsia="SimSun"/>
                <w:b/>
                <w:szCs w:val="28"/>
                <w:lang w:eastAsia="zh-CN"/>
              </w:rPr>
              <w:t>2023</w:t>
            </w:r>
          </w:p>
        </w:tc>
      </w:tr>
      <w:tr w:rsidR="005167D3" w:rsidRPr="00237DE7" w:rsidTr="00F95653">
        <w:trPr>
          <w:trHeight w:val="405"/>
        </w:trPr>
        <w:tc>
          <w:tcPr>
            <w:tcW w:w="6140" w:type="dxa"/>
            <w:vMerge/>
          </w:tcPr>
          <w:p w:rsidR="005167D3" w:rsidRPr="00237DE7" w:rsidRDefault="005167D3" w:rsidP="00F95653">
            <w:pPr>
              <w:rPr>
                <w:b/>
                <w:szCs w:val="28"/>
                <w:lang w:eastAsia="zh-CN"/>
              </w:rPr>
            </w:pPr>
          </w:p>
        </w:tc>
        <w:tc>
          <w:tcPr>
            <w:tcW w:w="1582" w:type="dxa"/>
          </w:tcPr>
          <w:p w:rsidR="005167D3" w:rsidRDefault="005167D3" w:rsidP="00F956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208" w:type="dxa"/>
          </w:tcPr>
          <w:p w:rsidR="005167D3" w:rsidRDefault="005167D3" w:rsidP="00F956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1208" w:type="dxa"/>
          </w:tcPr>
          <w:p w:rsidR="005167D3" w:rsidRDefault="005167D3" w:rsidP="00F95653">
            <w:pPr>
              <w:jc w:val="center"/>
            </w:pPr>
            <w:r w:rsidRPr="0047555B">
              <w:rPr>
                <w:b/>
                <w:szCs w:val="28"/>
              </w:rPr>
              <w:t>0</w:t>
            </w:r>
          </w:p>
        </w:tc>
      </w:tr>
      <w:tr w:rsidR="005167D3" w:rsidRPr="00237DE7" w:rsidTr="00F95653">
        <w:tc>
          <w:tcPr>
            <w:tcW w:w="6140" w:type="dxa"/>
          </w:tcPr>
          <w:p w:rsidR="005167D3" w:rsidRPr="00237DE7" w:rsidRDefault="005167D3" w:rsidP="00F95653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в том числе</w:t>
            </w:r>
          </w:p>
        </w:tc>
        <w:tc>
          <w:tcPr>
            <w:tcW w:w="1582" w:type="dxa"/>
          </w:tcPr>
          <w:p w:rsidR="005167D3" w:rsidRPr="00237DE7" w:rsidRDefault="005167D3" w:rsidP="00F95653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208" w:type="dxa"/>
          </w:tcPr>
          <w:p w:rsidR="005167D3" w:rsidRPr="00237DE7" w:rsidRDefault="005167D3" w:rsidP="00F95653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208" w:type="dxa"/>
          </w:tcPr>
          <w:p w:rsidR="005167D3" w:rsidRDefault="005167D3" w:rsidP="00F95653">
            <w:pPr>
              <w:jc w:val="center"/>
            </w:pPr>
          </w:p>
        </w:tc>
      </w:tr>
      <w:tr w:rsidR="005167D3" w:rsidRPr="00237DE7" w:rsidTr="00F95653">
        <w:tc>
          <w:tcPr>
            <w:tcW w:w="6140" w:type="dxa"/>
          </w:tcPr>
          <w:p w:rsidR="005167D3" w:rsidRPr="00237DE7" w:rsidRDefault="005167D3" w:rsidP="00F95653">
            <w:pPr>
              <w:rPr>
                <w:szCs w:val="28"/>
                <w:lang w:eastAsia="zh-CN"/>
              </w:rPr>
            </w:pPr>
          </w:p>
          <w:p w:rsidR="005167D3" w:rsidRPr="00237DE7" w:rsidRDefault="005167D3" w:rsidP="00F95653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 xml:space="preserve">кредиты от кредитных организаций </w:t>
            </w:r>
          </w:p>
        </w:tc>
        <w:tc>
          <w:tcPr>
            <w:tcW w:w="1582" w:type="dxa"/>
          </w:tcPr>
          <w:p w:rsidR="005167D3" w:rsidRPr="00E07710" w:rsidRDefault="005167D3" w:rsidP="00F95653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  <w:p w:rsidR="005167D3" w:rsidRPr="00E07710" w:rsidRDefault="005167D3" w:rsidP="00F9565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07710">
              <w:rPr>
                <w:rFonts w:eastAsia="SimSun"/>
                <w:szCs w:val="28"/>
                <w:lang w:eastAsia="zh-CN"/>
              </w:rPr>
              <w:t>0</w:t>
            </w:r>
          </w:p>
          <w:p w:rsidR="005167D3" w:rsidRPr="00E07710" w:rsidRDefault="005167D3" w:rsidP="00F95653">
            <w:pPr>
              <w:jc w:val="center"/>
              <w:rPr>
                <w:rFonts w:eastAsia="SimSun"/>
                <w:szCs w:val="28"/>
                <w:lang w:eastAsia="zh-CN"/>
              </w:rPr>
            </w:pPr>
          </w:p>
        </w:tc>
        <w:tc>
          <w:tcPr>
            <w:tcW w:w="1208" w:type="dxa"/>
          </w:tcPr>
          <w:p w:rsidR="005167D3" w:rsidRDefault="005167D3" w:rsidP="00F95653">
            <w:pPr>
              <w:jc w:val="center"/>
              <w:rPr>
                <w:szCs w:val="28"/>
              </w:rPr>
            </w:pPr>
          </w:p>
          <w:p w:rsidR="005167D3" w:rsidRPr="00E07710" w:rsidRDefault="005167D3" w:rsidP="00F95653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5167D3" w:rsidRDefault="005167D3" w:rsidP="00F95653">
            <w:pPr>
              <w:jc w:val="center"/>
              <w:rPr>
                <w:szCs w:val="28"/>
              </w:rPr>
            </w:pPr>
          </w:p>
          <w:p w:rsidR="005167D3" w:rsidRPr="00E07710" w:rsidRDefault="005167D3" w:rsidP="00F95653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5167D3" w:rsidRPr="00237DE7" w:rsidTr="00F95653">
        <w:tc>
          <w:tcPr>
            <w:tcW w:w="6140" w:type="dxa"/>
          </w:tcPr>
          <w:p w:rsidR="005167D3" w:rsidRPr="00237DE7" w:rsidRDefault="005167D3" w:rsidP="00F95653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 xml:space="preserve">- привлечение                                                                                    </w:t>
            </w:r>
          </w:p>
        </w:tc>
        <w:tc>
          <w:tcPr>
            <w:tcW w:w="1582" w:type="dxa"/>
          </w:tcPr>
          <w:p w:rsidR="005167D3" w:rsidRPr="00E07710" w:rsidRDefault="005167D3" w:rsidP="00F95653">
            <w:pPr>
              <w:jc w:val="center"/>
              <w:rPr>
                <w:rFonts w:eastAsia="SimSun"/>
                <w:szCs w:val="28"/>
                <w:lang w:eastAsia="zh-CN"/>
              </w:rPr>
            </w:pPr>
            <w:r w:rsidRPr="00E07710">
              <w:rPr>
                <w:rFonts w:eastAsia="SimSun"/>
                <w:szCs w:val="28"/>
                <w:lang w:eastAsia="zh-CN"/>
              </w:rPr>
              <w:t>0</w:t>
            </w:r>
          </w:p>
        </w:tc>
        <w:tc>
          <w:tcPr>
            <w:tcW w:w="1208" w:type="dxa"/>
          </w:tcPr>
          <w:p w:rsidR="005167D3" w:rsidRPr="00E07710" w:rsidRDefault="005167D3" w:rsidP="00F95653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5167D3" w:rsidRPr="00E07710" w:rsidRDefault="005167D3" w:rsidP="00F95653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5167D3" w:rsidRPr="00237DE7" w:rsidTr="00F95653">
        <w:tc>
          <w:tcPr>
            <w:tcW w:w="6140" w:type="dxa"/>
          </w:tcPr>
          <w:p w:rsidR="005167D3" w:rsidRPr="00237DE7" w:rsidRDefault="005167D3" w:rsidP="00F95653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- погашение</w:t>
            </w:r>
          </w:p>
        </w:tc>
        <w:tc>
          <w:tcPr>
            <w:tcW w:w="1582" w:type="dxa"/>
          </w:tcPr>
          <w:p w:rsidR="005167D3" w:rsidRPr="00E07710" w:rsidRDefault="005167D3" w:rsidP="00F95653">
            <w:pPr>
              <w:tabs>
                <w:tab w:val="left" w:pos="72"/>
              </w:tabs>
              <w:ind w:right="-185"/>
              <w:rPr>
                <w:rFonts w:eastAsia="SimSun"/>
                <w:szCs w:val="28"/>
                <w:lang w:eastAsia="zh-CN"/>
              </w:rPr>
            </w:pPr>
            <w:r w:rsidRPr="00E07710">
              <w:rPr>
                <w:rFonts w:eastAsia="SimSun"/>
                <w:szCs w:val="28"/>
                <w:lang w:eastAsia="zh-CN"/>
              </w:rPr>
              <w:t xml:space="preserve">         0</w:t>
            </w:r>
          </w:p>
        </w:tc>
        <w:tc>
          <w:tcPr>
            <w:tcW w:w="1208" w:type="dxa"/>
          </w:tcPr>
          <w:p w:rsidR="005167D3" w:rsidRPr="00E07710" w:rsidRDefault="005167D3" w:rsidP="00F95653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5167D3" w:rsidRPr="00E07710" w:rsidRDefault="005167D3" w:rsidP="00F95653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5167D3" w:rsidRPr="00237DE7" w:rsidTr="00F95653">
        <w:tc>
          <w:tcPr>
            <w:tcW w:w="6140" w:type="dxa"/>
          </w:tcPr>
          <w:p w:rsidR="005167D3" w:rsidRPr="00237DE7" w:rsidRDefault="005167D3" w:rsidP="00F95653">
            <w:pPr>
              <w:rPr>
                <w:szCs w:val="28"/>
                <w:lang w:eastAsia="zh-CN"/>
              </w:rPr>
            </w:pPr>
          </w:p>
          <w:p w:rsidR="005167D3" w:rsidRPr="00237DE7" w:rsidRDefault="005167D3" w:rsidP="00F95653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 xml:space="preserve">кредиты, привлекаемые от других бюджетов бюджетной системы Российской Федерации </w:t>
            </w:r>
          </w:p>
        </w:tc>
        <w:tc>
          <w:tcPr>
            <w:tcW w:w="1582" w:type="dxa"/>
          </w:tcPr>
          <w:p w:rsidR="005167D3" w:rsidRDefault="005167D3" w:rsidP="00F95653">
            <w:pPr>
              <w:jc w:val="center"/>
              <w:rPr>
                <w:szCs w:val="28"/>
              </w:rPr>
            </w:pPr>
          </w:p>
          <w:p w:rsidR="005167D3" w:rsidRPr="00E07710" w:rsidRDefault="005167D3" w:rsidP="00F95653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5167D3" w:rsidRDefault="005167D3" w:rsidP="00F95653">
            <w:pPr>
              <w:jc w:val="center"/>
              <w:rPr>
                <w:szCs w:val="28"/>
              </w:rPr>
            </w:pPr>
          </w:p>
          <w:p w:rsidR="005167D3" w:rsidRPr="00E07710" w:rsidRDefault="005167D3" w:rsidP="00F95653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5167D3" w:rsidRDefault="005167D3" w:rsidP="00F95653">
            <w:pPr>
              <w:jc w:val="center"/>
              <w:rPr>
                <w:szCs w:val="28"/>
              </w:rPr>
            </w:pPr>
          </w:p>
          <w:p w:rsidR="005167D3" w:rsidRPr="00E07710" w:rsidRDefault="005167D3" w:rsidP="00F95653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5167D3" w:rsidRPr="00237DE7" w:rsidTr="00F95653">
        <w:tc>
          <w:tcPr>
            <w:tcW w:w="6140" w:type="dxa"/>
          </w:tcPr>
          <w:p w:rsidR="005167D3" w:rsidRPr="00237DE7" w:rsidRDefault="005167D3" w:rsidP="00F95653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- привлечение</w:t>
            </w:r>
          </w:p>
        </w:tc>
        <w:tc>
          <w:tcPr>
            <w:tcW w:w="1582" w:type="dxa"/>
          </w:tcPr>
          <w:p w:rsidR="005167D3" w:rsidRPr="00E07710" w:rsidRDefault="005167D3" w:rsidP="00F95653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5167D3" w:rsidRPr="00E07710" w:rsidRDefault="005167D3" w:rsidP="00F95653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5167D3" w:rsidRPr="00E07710" w:rsidRDefault="005167D3" w:rsidP="00F95653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  <w:tr w:rsidR="005167D3" w:rsidRPr="00237DE7" w:rsidTr="00F95653">
        <w:tc>
          <w:tcPr>
            <w:tcW w:w="6140" w:type="dxa"/>
          </w:tcPr>
          <w:p w:rsidR="005167D3" w:rsidRPr="00237DE7" w:rsidRDefault="005167D3" w:rsidP="00F95653">
            <w:pPr>
              <w:rPr>
                <w:rFonts w:eastAsia="SimSun"/>
                <w:szCs w:val="28"/>
                <w:lang w:eastAsia="zh-CN"/>
              </w:rPr>
            </w:pPr>
            <w:r w:rsidRPr="00237DE7">
              <w:rPr>
                <w:szCs w:val="28"/>
              </w:rPr>
              <w:t>- погашение</w:t>
            </w:r>
          </w:p>
        </w:tc>
        <w:tc>
          <w:tcPr>
            <w:tcW w:w="1582" w:type="dxa"/>
          </w:tcPr>
          <w:p w:rsidR="005167D3" w:rsidRPr="00E07710" w:rsidRDefault="005167D3" w:rsidP="00F95653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5167D3" w:rsidRPr="00E07710" w:rsidRDefault="005167D3" w:rsidP="00F95653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  <w:tc>
          <w:tcPr>
            <w:tcW w:w="1208" w:type="dxa"/>
          </w:tcPr>
          <w:p w:rsidR="005167D3" w:rsidRPr="00E07710" w:rsidRDefault="005167D3" w:rsidP="00F95653">
            <w:pPr>
              <w:jc w:val="center"/>
            </w:pPr>
            <w:r w:rsidRPr="00E07710">
              <w:rPr>
                <w:szCs w:val="28"/>
              </w:rPr>
              <w:t>0</w:t>
            </w:r>
          </w:p>
        </w:tc>
      </w:tr>
    </w:tbl>
    <w:p w:rsidR="005167D3" w:rsidRDefault="005167D3" w:rsidP="005167D3">
      <w:pPr>
        <w:ind w:right="279"/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5167D3">
      <w:pPr>
        <w:ind w:right="279"/>
        <w:rPr>
          <w:b/>
        </w:rPr>
      </w:pPr>
    </w:p>
    <w:p w:rsidR="005167D3" w:rsidRDefault="005167D3" w:rsidP="005167D3">
      <w:pPr>
        <w:ind w:right="279"/>
        <w:rPr>
          <w:b/>
        </w:rPr>
      </w:pPr>
    </w:p>
    <w:p w:rsidR="00B530C3" w:rsidRDefault="00B530C3" w:rsidP="005167D3">
      <w:pPr>
        <w:ind w:right="279"/>
        <w:rPr>
          <w:b/>
        </w:rPr>
      </w:pPr>
    </w:p>
    <w:p w:rsidR="00B530C3" w:rsidRDefault="00B530C3" w:rsidP="005167D3">
      <w:pPr>
        <w:ind w:right="279"/>
        <w:rPr>
          <w:b/>
        </w:rPr>
      </w:pPr>
    </w:p>
    <w:p w:rsidR="00B530C3" w:rsidRDefault="00B530C3" w:rsidP="005167D3">
      <w:pPr>
        <w:ind w:right="279"/>
        <w:rPr>
          <w:b/>
        </w:rPr>
      </w:pPr>
    </w:p>
    <w:p w:rsidR="005167D3" w:rsidRPr="005F37A7" w:rsidRDefault="005167D3" w:rsidP="005167D3">
      <w:pPr>
        <w:ind w:right="279"/>
        <w:jc w:val="right"/>
      </w:pPr>
      <w:r>
        <w:rPr>
          <w:b/>
        </w:rPr>
        <w:lastRenderedPageBreak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F37A7">
        <w:t>Приложение № 11</w:t>
      </w:r>
    </w:p>
    <w:p w:rsidR="005167D3" w:rsidRPr="005F37A7" w:rsidRDefault="005167D3" w:rsidP="005167D3">
      <w:pPr>
        <w:tabs>
          <w:tab w:val="left" w:pos="6946"/>
        </w:tabs>
        <w:ind w:right="279"/>
        <w:jc w:val="right"/>
      </w:pPr>
      <w:r w:rsidRPr="005F37A7">
        <w:t xml:space="preserve">                                                                              </w:t>
      </w:r>
      <w:r>
        <w:t xml:space="preserve">               </w:t>
      </w:r>
      <w:r>
        <w:tab/>
      </w:r>
      <w:r>
        <w:tab/>
        <w:t>к Решению № 23</w:t>
      </w:r>
    </w:p>
    <w:p w:rsidR="005167D3" w:rsidRPr="005F37A7" w:rsidRDefault="005167D3" w:rsidP="005167D3">
      <w:pPr>
        <w:ind w:right="279"/>
        <w:jc w:val="right"/>
      </w:pPr>
      <w:r w:rsidRPr="005F37A7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</w:t>
      </w:r>
      <w:r w:rsidRPr="005F37A7">
        <w:rPr>
          <w:b/>
        </w:rPr>
        <w:t xml:space="preserve"> </w:t>
      </w:r>
      <w:r w:rsidRPr="005F37A7">
        <w:t xml:space="preserve">от </w:t>
      </w:r>
      <w:r>
        <w:t xml:space="preserve"> 30.12.2020</w:t>
      </w:r>
      <w:r w:rsidRPr="005F37A7">
        <w:t>г</w:t>
      </w:r>
    </w:p>
    <w:p w:rsidR="005167D3" w:rsidRDefault="005167D3" w:rsidP="005167D3">
      <w:pPr>
        <w:ind w:right="279"/>
        <w:rPr>
          <w:b/>
        </w:rPr>
      </w:pPr>
    </w:p>
    <w:p w:rsidR="005167D3" w:rsidRDefault="005167D3" w:rsidP="005167D3">
      <w:pPr>
        <w:ind w:right="279"/>
        <w:rPr>
          <w:b/>
        </w:rPr>
      </w:pPr>
    </w:p>
    <w:p w:rsidR="005167D3" w:rsidRDefault="005167D3" w:rsidP="005167D3">
      <w:pPr>
        <w:ind w:right="279"/>
        <w:rPr>
          <w:b/>
        </w:rPr>
      </w:pPr>
    </w:p>
    <w:p w:rsidR="005167D3" w:rsidRDefault="005167D3" w:rsidP="005167D3">
      <w:pPr>
        <w:ind w:right="279"/>
        <w:rPr>
          <w:b/>
        </w:rPr>
      </w:pPr>
    </w:p>
    <w:p w:rsidR="005167D3" w:rsidRPr="001968C9" w:rsidRDefault="005167D3" w:rsidP="005167D3">
      <w:pPr>
        <w:ind w:right="279"/>
        <w:rPr>
          <w:b/>
          <w:szCs w:val="28"/>
        </w:rPr>
      </w:pPr>
      <w:r>
        <w:rPr>
          <w:b/>
        </w:rPr>
        <w:t xml:space="preserve">                                                                   </w:t>
      </w:r>
      <w:r w:rsidRPr="001968C9">
        <w:rPr>
          <w:b/>
          <w:szCs w:val="28"/>
        </w:rPr>
        <w:t>Программа</w:t>
      </w:r>
    </w:p>
    <w:p w:rsidR="005167D3" w:rsidRPr="001968C9" w:rsidRDefault="005167D3" w:rsidP="005167D3">
      <w:pPr>
        <w:ind w:right="279"/>
        <w:jc w:val="center"/>
        <w:rPr>
          <w:b/>
          <w:szCs w:val="28"/>
        </w:rPr>
      </w:pPr>
    </w:p>
    <w:p w:rsidR="005167D3" w:rsidRPr="001968C9" w:rsidRDefault="005167D3" w:rsidP="005167D3">
      <w:pPr>
        <w:ind w:right="-1"/>
        <w:jc w:val="center"/>
        <w:rPr>
          <w:rStyle w:val="ab"/>
          <w:b/>
          <w:i w:val="0"/>
          <w:iCs w:val="0"/>
          <w:szCs w:val="28"/>
        </w:rPr>
      </w:pPr>
      <w:r w:rsidRPr="001968C9">
        <w:rPr>
          <w:b/>
          <w:szCs w:val="28"/>
        </w:rPr>
        <w:t>Муниципальных гарантий муниципального образования Климоуцевский</w:t>
      </w:r>
      <w:r>
        <w:rPr>
          <w:b/>
          <w:szCs w:val="28"/>
        </w:rPr>
        <w:t xml:space="preserve"> </w:t>
      </w:r>
      <w:r w:rsidRPr="001968C9">
        <w:rPr>
          <w:b/>
          <w:szCs w:val="28"/>
        </w:rPr>
        <w:t>сельсовет на 20</w:t>
      </w:r>
      <w:r>
        <w:rPr>
          <w:b/>
          <w:szCs w:val="28"/>
        </w:rPr>
        <w:t>21 год и плановый период 2022 и 2023 годов</w:t>
      </w:r>
    </w:p>
    <w:p w:rsidR="005167D3" w:rsidRPr="001968C9" w:rsidRDefault="005167D3" w:rsidP="005167D3">
      <w:pPr>
        <w:ind w:right="279"/>
        <w:rPr>
          <w:szCs w:val="28"/>
        </w:rPr>
      </w:pPr>
    </w:p>
    <w:p w:rsidR="005167D3" w:rsidRDefault="005167D3" w:rsidP="005167D3">
      <w:pPr>
        <w:ind w:right="279"/>
        <w:jc w:val="center"/>
        <w:rPr>
          <w:szCs w:val="28"/>
        </w:rPr>
      </w:pPr>
    </w:p>
    <w:p w:rsidR="005167D3" w:rsidRPr="00854A72" w:rsidRDefault="005167D3" w:rsidP="005167D3">
      <w:pPr>
        <w:ind w:right="279"/>
        <w:jc w:val="center"/>
      </w:pPr>
      <w:r w:rsidRPr="00854A72">
        <w:t xml:space="preserve"> </w:t>
      </w:r>
    </w:p>
    <w:p w:rsidR="005167D3" w:rsidRDefault="005167D3" w:rsidP="005167D3">
      <w:pPr>
        <w:ind w:right="279"/>
        <w:jc w:val="center"/>
        <w:rPr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835"/>
        <w:gridCol w:w="2126"/>
        <w:gridCol w:w="2552"/>
      </w:tblGrid>
      <w:tr w:rsidR="005167D3" w:rsidRPr="00237DE7" w:rsidTr="00B530C3">
        <w:trPr>
          <w:trHeight w:val="1830"/>
        </w:trPr>
        <w:tc>
          <w:tcPr>
            <w:tcW w:w="2411" w:type="dxa"/>
            <w:vMerge w:val="restart"/>
          </w:tcPr>
          <w:p w:rsidR="005167D3" w:rsidRPr="00237DE7" w:rsidRDefault="005167D3" w:rsidP="00F95653">
            <w:pPr>
              <w:ind w:right="279"/>
              <w:jc w:val="center"/>
            </w:pPr>
            <w:r w:rsidRPr="00237DE7">
              <w:t>Исполнение муниципальных гарантий муниципального образования Климоуцевский сельсовет</w:t>
            </w:r>
          </w:p>
        </w:tc>
        <w:tc>
          <w:tcPr>
            <w:tcW w:w="2835" w:type="dxa"/>
          </w:tcPr>
          <w:p w:rsidR="005167D3" w:rsidRDefault="005167D3" w:rsidP="00F95653">
            <w:pPr>
              <w:ind w:right="279"/>
              <w:jc w:val="center"/>
            </w:pPr>
            <w:r w:rsidRPr="00237DE7">
              <w:t>Объем бюджетных ассигнований, предусмотренных на исполнение муниципальных гарантий муниципального образования Климоуцевский сельсовет по возможным гарантийным случаям (</w:t>
            </w:r>
            <w:r>
              <w:t xml:space="preserve">тыс. </w:t>
            </w:r>
            <w:r w:rsidRPr="00237DE7">
              <w:t>руб</w:t>
            </w:r>
            <w:r>
              <w:t>.</w:t>
            </w:r>
            <w:r w:rsidRPr="00237DE7">
              <w:t>)</w:t>
            </w:r>
          </w:p>
          <w:p w:rsidR="005167D3" w:rsidRPr="00237DE7" w:rsidRDefault="005167D3" w:rsidP="00F95653">
            <w:pPr>
              <w:ind w:right="279"/>
              <w:jc w:val="center"/>
            </w:pPr>
          </w:p>
        </w:tc>
        <w:tc>
          <w:tcPr>
            <w:tcW w:w="2126" w:type="dxa"/>
          </w:tcPr>
          <w:p w:rsidR="005167D3" w:rsidRDefault="005167D3" w:rsidP="00F95653">
            <w:pPr>
              <w:ind w:right="279"/>
              <w:jc w:val="center"/>
            </w:pPr>
            <w:r w:rsidRPr="00237DE7">
              <w:t>Объем бюджетных ассигнований, предусмотренных на исполнение муниципальных гарантий муниципального образования Климоуцевский сельсовет по возможным гарантийным случаям (</w:t>
            </w:r>
            <w:r>
              <w:t xml:space="preserve">тыс. </w:t>
            </w:r>
            <w:r w:rsidRPr="00237DE7">
              <w:t>руб</w:t>
            </w:r>
            <w:r>
              <w:t>.</w:t>
            </w:r>
            <w:r w:rsidRPr="00237DE7">
              <w:t>)</w:t>
            </w:r>
          </w:p>
          <w:p w:rsidR="005167D3" w:rsidRPr="00237DE7" w:rsidRDefault="005167D3" w:rsidP="00F95653">
            <w:pPr>
              <w:ind w:right="279"/>
              <w:jc w:val="center"/>
            </w:pPr>
          </w:p>
        </w:tc>
        <w:tc>
          <w:tcPr>
            <w:tcW w:w="2552" w:type="dxa"/>
          </w:tcPr>
          <w:p w:rsidR="005167D3" w:rsidRDefault="005167D3" w:rsidP="00F95653">
            <w:pPr>
              <w:ind w:right="279"/>
              <w:jc w:val="center"/>
            </w:pPr>
            <w:r w:rsidRPr="00237DE7">
              <w:t>Объем бюджетных ассигнований, предусмотренных на исполнение муниципальных гарантий муниципального образования Климоуцевский сельсовет по возможным гарантийным случаям (</w:t>
            </w:r>
            <w:r>
              <w:t xml:space="preserve">тыс. </w:t>
            </w:r>
            <w:r w:rsidRPr="00237DE7">
              <w:t>руб</w:t>
            </w:r>
            <w:r>
              <w:t>.</w:t>
            </w:r>
            <w:r w:rsidRPr="00237DE7">
              <w:t>)</w:t>
            </w:r>
          </w:p>
          <w:p w:rsidR="005167D3" w:rsidRPr="00237DE7" w:rsidRDefault="005167D3" w:rsidP="00F95653">
            <w:pPr>
              <w:ind w:right="279"/>
              <w:jc w:val="center"/>
            </w:pPr>
          </w:p>
        </w:tc>
      </w:tr>
      <w:tr w:rsidR="005167D3" w:rsidRPr="00237DE7" w:rsidTr="00B530C3">
        <w:trPr>
          <w:trHeight w:val="639"/>
        </w:trPr>
        <w:tc>
          <w:tcPr>
            <w:tcW w:w="2411" w:type="dxa"/>
            <w:vMerge/>
          </w:tcPr>
          <w:p w:rsidR="005167D3" w:rsidRPr="00237DE7" w:rsidRDefault="005167D3" w:rsidP="00F95653">
            <w:pPr>
              <w:ind w:right="279"/>
              <w:jc w:val="center"/>
            </w:pPr>
          </w:p>
        </w:tc>
        <w:tc>
          <w:tcPr>
            <w:tcW w:w="2835" w:type="dxa"/>
          </w:tcPr>
          <w:p w:rsidR="005167D3" w:rsidRPr="00237DE7" w:rsidRDefault="005167D3" w:rsidP="00F95653">
            <w:pPr>
              <w:ind w:right="279"/>
              <w:jc w:val="center"/>
            </w:pPr>
          </w:p>
          <w:p w:rsidR="005167D3" w:rsidRDefault="005167D3" w:rsidP="00F95653">
            <w:pPr>
              <w:jc w:val="center"/>
            </w:pPr>
          </w:p>
          <w:p w:rsidR="005167D3" w:rsidRDefault="005167D3" w:rsidP="00F95653">
            <w:pPr>
              <w:jc w:val="center"/>
            </w:pPr>
          </w:p>
          <w:p w:rsidR="005167D3" w:rsidRDefault="005167D3" w:rsidP="00F95653">
            <w:pPr>
              <w:jc w:val="center"/>
            </w:pPr>
            <w:r>
              <w:t>2021 год</w:t>
            </w:r>
          </w:p>
          <w:p w:rsidR="005167D3" w:rsidRDefault="005167D3" w:rsidP="00F95653">
            <w:pPr>
              <w:jc w:val="center"/>
            </w:pPr>
          </w:p>
          <w:p w:rsidR="005167D3" w:rsidRDefault="005167D3" w:rsidP="00F95653">
            <w:pPr>
              <w:jc w:val="center"/>
            </w:pPr>
          </w:p>
          <w:p w:rsidR="005167D3" w:rsidRPr="00237DE7" w:rsidRDefault="005167D3" w:rsidP="00F95653">
            <w:pPr>
              <w:ind w:right="279"/>
              <w:jc w:val="center"/>
            </w:pPr>
          </w:p>
        </w:tc>
        <w:tc>
          <w:tcPr>
            <w:tcW w:w="2126" w:type="dxa"/>
          </w:tcPr>
          <w:p w:rsidR="005167D3" w:rsidRPr="00237DE7" w:rsidRDefault="005167D3" w:rsidP="00F95653">
            <w:pPr>
              <w:ind w:right="279"/>
              <w:jc w:val="center"/>
            </w:pPr>
          </w:p>
          <w:p w:rsidR="005167D3" w:rsidRDefault="005167D3" w:rsidP="00F95653">
            <w:pPr>
              <w:jc w:val="center"/>
            </w:pPr>
          </w:p>
          <w:p w:rsidR="005167D3" w:rsidRDefault="005167D3" w:rsidP="00F95653">
            <w:pPr>
              <w:jc w:val="center"/>
            </w:pPr>
          </w:p>
          <w:p w:rsidR="005167D3" w:rsidRDefault="005167D3" w:rsidP="00F95653">
            <w:pPr>
              <w:jc w:val="center"/>
            </w:pPr>
            <w:r>
              <w:t>2022 год</w:t>
            </w:r>
          </w:p>
          <w:p w:rsidR="005167D3" w:rsidRDefault="005167D3" w:rsidP="00F95653">
            <w:pPr>
              <w:jc w:val="center"/>
            </w:pPr>
          </w:p>
          <w:p w:rsidR="005167D3" w:rsidRDefault="005167D3" w:rsidP="00F95653">
            <w:pPr>
              <w:jc w:val="center"/>
            </w:pPr>
          </w:p>
          <w:p w:rsidR="005167D3" w:rsidRPr="00237DE7" w:rsidRDefault="005167D3" w:rsidP="00F95653">
            <w:pPr>
              <w:ind w:right="279"/>
              <w:jc w:val="center"/>
            </w:pPr>
          </w:p>
        </w:tc>
        <w:tc>
          <w:tcPr>
            <w:tcW w:w="2552" w:type="dxa"/>
          </w:tcPr>
          <w:p w:rsidR="005167D3" w:rsidRPr="00237DE7" w:rsidRDefault="005167D3" w:rsidP="00F95653">
            <w:pPr>
              <w:ind w:right="279"/>
              <w:jc w:val="center"/>
            </w:pPr>
          </w:p>
          <w:p w:rsidR="005167D3" w:rsidRDefault="005167D3" w:rsidP="00F95653">
            <w:pPr>
              <w:jc w:val="center"/>
            </w:pPr>
          </w:p>
          <w:p w:rsidR="005167D3" w:rsidRDefault="005167D3" w:rsidP="00F95653">
            <w:pPr>
              <w:jc w:val="center"/>
            </w:pPr>
          </w:p>
          <w:p w:rsidR="005167D3" w:rsidRDefault="005167D3" w:rsidP="00F95653">
            <w:pPr>
              <w:jc w:val="center"/>
            </w:pPr>
            <w:r>
              <w:t>2023 год</w:t>
            </w:r>
          </w:p>
          <w:p w:rsidR="005167D3" w:rsidRDefault="005167D3" w:rsidP="00F95653">
            <w:pPr>
              <w:jc w:val="center"/>
            </w:pPr>
          </w:p>
          <w:p w:rsidR="005167D3" w:rsidRDefault="005167D3" w:rsidP="00F95653">
            <w:pPr>
              <w:jc w:val="center"/>
            </w:pPr>
          </w:p>
          <w:p w:rsidR="005167D3" w:rsidRPr="00237DE7" w:rsidRDefault="005167D3" w:rsidP="00F95653">
            <w:pPr>
              <w:ind w:right="279"/>
              <w:jc w:val="center"/>
            </w:pPr>
          </w:p>
        </w:tc>
      </w:tr>
      <w:tr w:rsidR="005167D3" w:rsidRPr="00237DE7" w:rsidTr="00B530C3">
        <w:tc>
          <w:tcPr>
            <w:tcW w:w="2411" w:type="dxa"/>
          </w:tcPr>
          <w:p w:rsidR="005167D3" w:rsidRPr="00237DE7" w:rsidRDefault="005167D3" w:rsidP="00F95653">
            <w:pPr>
              <w:ind w:right="279"/>
              <w:jc w:val="center"/>
            </w:pPr>
            <w:r w:rsidRPr="00237DE7">
              <w:t>За счет источников финансирования дефицита местного бюджета</w:t>
            </w:r>
          </w:p>
        </w:tc>
        <w:tc>
          <w:tcPr>
            <w:tcW w:w="2835" w:type="dxa"/>
          </w:tcPr>
          <w:p w:rsidR="005167D3" w:rsidRPr="005E5502" w:rsidRDefault="005167D3" w:rsidP="00F95653">
            <w:pPr>
              <w:ind w:right="279"/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5167D3" w:rsidRPr="005E5502" w:rsidRDefault="005167D3" w:rsidP="00F95653">
            <w:pPr>
              <w:ind w:right="279"/>
              <w:jc w:val="center"/>
            </w:pPr>
            <w:r>
              <w:t>0</w:t>
            </w:r>
          </w:p>
        </w:tc>
        <w:tc>
          <w:tcPr>
            <w:tcW w:w="2552" w:type="dxa"/>
          </w:tcPr>
          <w:p w:rsidR="005167D3" w:rsidRPr="005E5502" w:rsidRDefault="005167D3" w:rsidP="00F95653">
            <w:pPr>
              <w:ind w:right="279"/>
              <w:jc w:val="center"/>
            </w:pPr>
            <w:r>
              <w:t>0</w:t>
            </w:r>
          </w:p>
        </w:tc>
      </w:tr>
    </w:tbl>
    <w:p w:rsidR="005167D3" w:rsidRDefault="005167D3" w:rsidP="005167D3">
      <w:pPr>
        <w:ind w:right="279"/>
        <w:jc w:val="center"/>
        <w:rPr>
          <w:szCs w:val="28"/>
        </w:rPr>
      </w:pPr>
    </w:p>
    <w:p w:rsidR="005167D3" w:rsidRDefault="005167D3" w:rsidP="005167D3">
      <w:pPr>
        <w:ind w:right="279"/>
        <w:jc w:val="center"/>
        <w:rPr>
          <w:szCs w:val="28"/>
        </w:rPr>
      </w:pPr>
    </w:p>
    <w:p w:rsidR="005167D3" w:rsidRDefault="005167D3" w:rsidP="005167D3">
      <w:pPr>
        <w:ind w:left="-284"/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tbl>
      <w:tblPr>
        <w:tblW w:w="11588" w:type="dxa"/>
        <w:tblInd w:w="-459" w:type="dxa"/>
        <w:tblLayout w:type="fixed"/>
        <w:tblLook w:val="04A0"/>
      </w:tblPr>
      <w:tblGrid>
        <w:gridCol w:w="1843"/>
        <w:gridCol w:w="536"/>
        <w:gridCol w:w="173"/>
        <w:gridCol w:w="425"/>
        <w:gridCol w:w="425"/>
        <w:gridCol w:w="286"/>
        <w:gridCol w:w="990"/>
        <w:gridCol w:w="425"/>
        <w:gridCol w:w="709"/>
        <w:gridCol w:w="567"/>
        <w:gridCol w:w="567"/>
        <w:gridCol w:w="567"/>
        <w:gridCol w:w="709"/>
        <w:gridCol w:w="425"/>
        <w:gridCol w:w="709"/>
        <w:gridCol w:w="283"/>
        <w:gridCol w:w="709"/>
        <w:gridCol w:w="1240"/>
      </w:tblGrid>
      <w:tr w:rsidR="005167D3" w:rsidRPr="005167D3" w:rsidTr="00B530C3">
        <w:trPr>
          <w:trHeight w:val="315"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right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 xml:space="preserve"> Приложение № 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167D3" w:rsidRPr="005167D3" w:rsidTr="00B530C3">
        <w:trPr>
          <w:trHeight w:val="315"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ind w:right="441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right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 xml:space="preserve"> к Решению № 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167D3" w:rsidRPr="005167D3" w:rsidTr="00B530C3">
        <w:trPr>
          <w:trHeight w:val="315"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7D3" w:rsidRPr="005167D3" w:rsidRDefault="005167D3" w:rsidP="005167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7D3" w:rsidRPr="005167D3" w:rsidRDefault="005167D3" w:rsidP="005167D3">
            <w:pPr>
              <w:jc w:val="right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 xml:space="preserve">от 30.12.2020г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167D3" w:rsidRPr="005167D3" w:rsidTr="00B530C3">
        <w:trPr>
          <w:trHeight w:val="315"/>
        </w:trPr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ind w:left="-571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167D3" w:rsidRPr="005167D3" w:rsidTr="00B530C3">
        <w:trPr>
          <w:trHeight w:val="1538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7D3" w:rsidRPr="005167D3" w:rsidRDefault="005167D3" w:rsidP="005167D3">
            <w:pPr>
              <w:rPr>
                <w:color w:val="000000"/>
                <w:sz w:val="18"/>
                <w:szCs w:val="18"/>
              </w:rPr>
            </w:pPr>
            <w:r w:rsidRPr="005167D3">
              <w:rPr>
                <w:color w:val="000000"/>
                <w:sz w:val="18"/>
                <w:szCs w:val="18"/>
              </w:rPr>
              <w:t xml:space="preserve">Распределение иных межбюджетных трансфертов на финансовое обеспечение расходов </w:t>
            </w:r>
            <w:proofErr w:type="gramStart"/>
            <w:r w:rsidRPr="005167D3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5167D3">
              <w:rPr>
                <w:color w:val="000000"/>
                <w:sz w:val="18"/>
                <w:szCs w:val="18"/>
              </w:rPr>
              <w:t xml:space="preserve"> </w:t>
            </w:r>
          </w:p>
          <w:p w:rsidR="005167D3" w:rsidRPr="005167D3" w:rsidRDefault="005167D3" w:rsidP="005167D3">
            <w:pPr>
              <w:rPr>
                <w:color w:val="000000"/>
                <w:sz w:val="18"/>
                <w:szCs w:val="18"/>
              </w:rPr>
            </w:pPr>
            <w:r w:rsidRPr="005167D3">
              <w:rPr>
                <w:color w:val="000000"/>
                <w:sz w:val="18"/>
                <w:szCs w:val="18"/>
              </w:rPr>
              <w:t xml:space="preserve">осуществление части полномочий по решению вопросов местного значения в соответствии </w:t>
            </w:r>
            <w:proofErr w:type="gramStart"/>
            <w:r w:rsidRPr="005167D3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167D3">
              <w:rPr>
                <w:color w:val="000000"/>
                <w:sz w:val="18"/>
                <w:szCs w:val="18"/>
              </w:rPr>
              <w:t xml:space="preserve"> </w:t>
            </w:r>
          </w:p>
          <w:p w:rsidR="005167D3" w:rsidRPr="005167D3" w:rsidRDefault="005167D3" w:rsidP="005167D3">
            <w:pPr>
              <w:rPr>
                <w:color w:val="000000"/>
                <w:sz w:val="18"/>
                <w:szCs w:val="18"/>
              </w:rPr>
            </w:pPr>
            <w:r w:rsidRPr="005167D3">
              <w:rPr>
                <w:color w:val="000000"/>
                <w:sz w:val="18"/>
                <w:szCs w:val="18"/>
              </w:rPr>
              <w:t xml:space="preserve">заключенными соглашениями на 2021 год  и плановый период 2022 и 2023 годов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167D3" w:rsidRPr="005167D3" w:rsidTr="00B530C3">
        <w:trPr>
          <w:trHeight w:val="4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right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5167D3" w:rsidRPr="005167D3" w:rsidTr="00B530C3">
        <w:trPr>
          <w:trHeight w:val="3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D3" w:rsidRPr="005167D3" w:rsidRDefault="005167D3" w:rsidP="005167D3">
            <w:pPr>
              <w:jc w:val="center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D3" w:rsidRPr="005167D3" w:rsidRDefault="005167D3" w:rsidP="005167D3">
            <w:pPr>
              <w:jc w:val="center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D3" w:rsidRPr="005167D3" w:rsidRDefault="005167D3" w:rsidP="005167D3">
            <w:pPr>
              <w:jc w:val="center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Всего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7D3" w:rsidRPr="005167D3" w:rsidRDefault="005167D3" w:rsidP="005167D3">
            <w:pPr>
              <w:jc w:val="center"/>
              <w:rPr>
                <w:color w:val="000000"/>
                <w:sz w:val="18"/>
                <w:szCs w:val="18"/>
              </w:rPr>
            </w:pPr>
            <w:r w:rsidRPr="005167D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D3" w:rsidRPr="005167D3" w:rsidRDefault="005167D3" w:rsidP="005167D3">
            <w:pPr>
              <w:jc w:val="center"/>
              <w:rPr>
                <w:color w:val="000000"/>
                <w:sz w:val="18"/>
                <w:szCs w:val="18"/>
              </w:rPr>
            </w:pPr>
            <w:r w:rsidRPr="005167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D3" w:rsidRPr="005167D3" w:rsidRDefault="005167D3" w:rsidP="005167D3">
            <w:pPr>
              <w:jc w:val="center"/>
              <w:rPr>
                <w:color w:val="000000"/>
                <w:sz w:val="18"/>
                <w:szCs w:val="18"/>
              </w:rPr>
            </w:pPr>
            <w:r w:rsidRPr="005167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7D3" w:rsidRPr="005167D3" w:rsidRDefault="005167D3" w:rsidP="00516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67D3" w:rsidRPr="005167D3" w:rsidTr="00B530C3">
        <w:trPr>
          <w:trHeight w:val="419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D3" w:rsidRPr="005167D3" w:rsidRDefault="005167D3" w:rsidP="005167D3">
            <w:pPr>
              <w:jc w:val="center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D3" w:rsidRPr="005167D3" w:rsidRDefault="005167D3" w:rsidP="005167D3">
            <w:pPr>
              <w:jc w:val="center"/>
              <w:rPr>
                <w:color w:val="000000"/>
                <w:sz w:val="18"/>
                <w:szCs w:val="18"/>
              </w:rPr>
            </w:pPr>
            <w:r w:rsidRPr="005167D3">
              <w:rPr>
                <w:color w:val="000000"/>
                <w:sz w:val="18"/>
                <w:szCs w:val="18"/>
              </w:rPr>
              <w:t xml:space="preserve">на финансовое обеспечение </w:t>
            </w:r>
            <w:proofErr w:type="gramStart"/>
            <w:r w:rsidRPr="005167D3">
              <w:rPr>
                <w:color w:val="000000"/>
                <w:sz w:val="18"/>
                <w:szCs w:val="18"/>
              </w:rPr>
              <w:t>расходов</w:t>
            </w:r>
            <w:proofErr w:type="gramEnd"/>
            <w:r w:rsidRPr="005167D3">
              <w:rPr>
                <w:color w:val="000000"/>
                <w:sz w:val="18"/>
                <w:szCs w:val="18"/>
              </w:rPr>
              <w:t xml:space="preserve"> на осуществление передаваемых полномочий в сфере </w:t>
            </w:r>
            <w:proofErr w:type="spellStart"/>
            <w:r w:rsidRPr="005167D3">
              <w:rPr>
                <w:color w:val="000000"/>
                <w:sz w:val="18"/>
                <w:szCs w:val="18"/>
              </w:rPr>
              <w:t>тепло-водоснабжения</w:t>
            </w:r>
            <w:proofErr w:type="spellEnd"/>
            <w:r w:rsidRPr="005167D3">
              <w:rPr>
                <w:color w:val="000000"/>
                <w:sz w:val="18"/>
                <w:szCs w:val="18"/>
              </w:rPr>
              <w:t xml:space="preserve"> и водоотведения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D3" w:rsidRPr="005167D3" w:rsidRDefault="005167D3" w:rsidP="005167D3">
            <w:pPr>
              <w:jc w:val="center"/>
              <w:rPr>
                <w:color w:val="000000"/>
                <w:sz w:val="18"/>
                <w:szCs w:val="18"/>
              </w:rPr>
            </w:pPr>
            <w:r w:rsidRPr="005167D3">
              <w:rPr>
                <w:color w:val="000000"/>
                <w:sz w:val="18"/>
                <w:szCs w:val="18"/>
              </w:rPr>
              <w:t xml:space="preserve">на финансовое обеспечение </w:t>
            </w:r>
            <w:proofErr w:type="gramStart"/>
            <w:r w:rsidRPr="005167D3">
              <w:rPr>
                <w:color w:val="000000"/>
                <w:sz w:val="18"/>
                <w:szCs w:val="18"/>
              </w:rPr>
              <w:t>расходов</w:t>
            </w:r>
            <w:proofErr w:type="gramEnd"/>
            <w:r w:rsidRPr="005167D3">
              <w:rPr>
                <w:color w:val="000000"/>
                <w:sz w:val="18"/>
                <w:szCs w:val="18"/>
              </w:rPr>
              <w:t xml:space="preserve"> на осуществление передаваемых полномочий в сфере муниципального земельного контроля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D3" w:rsidRPr="005167D3" w:rsidRDefault="005167D3" w:rsidP="005167D3">
            <w:pPr>
              <w:jc w:val="center"/>
              <w:rPr>
                <w:color w:val="000000"/>
                <w:sz w:val="18"/>
                <w:szCs w:val="18"/>
              </w:rPr>
            </w:pPr>
            <w:r w:rsidRPr="005167D3">
              <w:rPr>
                <w:color w:val="000000"/>
                <w:sz w:val="18"/>
                <w:szCs w:val="18"/>
              </w:rPr>
              <w:t xml:space="preserve">на финансовое обеспечение </w:t>
            </w:r>
            <w:proofErr w:type="gramStart"/>
            <w:r w:rsidRPr="005167D3">
              <w:rPr>
                <w:color w:val="000000"/>
                <w:sz w:val="18"/>
                <w:szCs w:val="18"/>
              </w:rPr>
              <w:t>расходов</w:t>
            </w:r>
            <w:proofErr w:type="gramEnd"/>
            <w:r w:rsidRPr="005167D3">
              <w:rPr>
                <w:color w:val="000000"/>
                <w:sz w:val="18"/>
                <w:szCs w:val="18"/>
              </w:rPr>
              <w:t xml:space="preserve"> на осуществление передаваемых полномочий в сфере кассового обслуживания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D3" w:rsidRPr="005167D3" w:rsidRDefault="005167D3" w:rsidP="005167D3">
            <w:pPr>
              <w:jc w:val="center"/>
              <w:rPr>
                <w:color w:val="000000"/>
                <w:sz w:val="18"/>
                <w:szCs w:val="18"/>
              </w:rPr>
            </w:pPr>
            <w:r w:rsidRPr="005167D3">
              <w:rPr>
                <w:color w:val="000000"/>
                <w:sz w:val="18"/>
                <w:szCs w:val="18"/>
              </w:rPr>
              <w:t xml:space="preserve">на финансовое обеспечение </w:t>
            </w:r>
            <w:proofErr w:type="gramStart"/>
            <w:r w:rsidRPr="005167D3">
              <w:rPr>
                <w:color w:val="000000"/>
                <w:sz w:val="18"/>
                <w:szCs w:val="18"/>
              </w:rPr>
              <w:t>расходов</w:t>
            </w:r>
            <w:proofErr w:type="gramEnd"/>
            <w:r w:rsidRPr="005167D3">
              <w:rPr>
                <w:color w:val="000000"/>
                <w:sz w:val="18"/>
                <w:szCs w:val="18"/>
              </w:rPr>
              <w:t xml:space="preserve"> на осуществление передаваемых полномочий в сфере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D3" w:rsidRPr="005167D3" w:rsidRDefault="005167D3" w:rsidP="005167D3">
            <w:pPr>
              <w:jc w:val="center"/>
              <w:rPr>
                <w:color w:val="000000"/>
                <w:sz w:val="18"/>
                <w:szCs w:val="18"/>
              </w:rPr>
            </w:pPr>
            <w:r w:rsidRPr="005167D3">
              <w:rPr>
                <w:color w:val="000000"/>
                <w:sz w:val="18"/>
                <w:szCs w:val="18"/>
              </w:rPr>
              <w:t xml:space="preserve">на финансовое обеспечение </w:t>
            </w:r>
            <w:proofErr w:type="gramStart"/>
            <w:r w:rsidRPr="005167D3">
              <w:rPr>
                <w:color w:val="000000"/>
                <w:sz w:val="18"/>
                <w:szCs w:val="18"/>
              </w:rPr>
              <w:t>расходов</w:t>
            </w:r>
            <w:proofErr w:type="gramEnd"/>
            <w:r w:rsidRPr="005167D3">
              <w:rPr>
                <w:color w:val="000000"/>
                <w:sz w:val="18"/>
                <w:szCs w:val="18"/>
              </w:rPr>
              <w:t xml:space="preserve"> на осуществление передаваемых полномочий в сфере  внешнего муниципального финансового контроля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D3" w:rsidRPr="005167D3" w:rsidRDefault="005167D3" w:rsidP="005167D3">
            <w:pPr>
              <w:jc w:val="center"/>
              <w:rPr>
                <w:color w:val="000000"/>
                <w:sz w:val="18"/>
                <w:szCs w:val="18"/>
              </w:rPr>
            </w:pPr>
            <w:r w:rsidRPr="005167D3">
              <w:rPr>
                <w:color w:val="000000"/>
                <w:sz w:val="18"/>
                <w:szCs w:val="18"/>
              </w:rPr>
              <w:t xml:space="preserve">на финансовое обеспечение </w:t>
            </w:r>
            <w:proofErr w:type="gramStart"/>
            <w:r w:rsidRPr="005167D3">
              <w:rPr>
                <w:color w:val="000000"/>
                <w:sz w:val="18"/>
                <w:szCs w:val="18"/>
              </w:rPr>
              <w:t>расходов</w:t>
            </w:r>
            <w:proofErr w:type="gramEnd"/>
            <w:r w:rsidRPr="005167D3">
              <w:rPr>
                <w:color w:val="000000"/>
                <w:sz w:val="18"/>
                <w:szCs w:val="18"/>
              </w:rPr>
              <w:t xml:space="preserve"> на осуществление передаваемых полномочий по созданию условий для развития малого и среднего предпринимательства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7D3" w:rsidRPr="005167D3" w:rsidRDefault="005167D3" w:rsidP="005167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67D3" w:rsidRPr="005167D3" w:rsidTr="00B530C3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Свободненский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D3" w:rsidRPr="005167D3" w:rsidRDefault="005167D3" w:rsidP="005167D3">
            <w:pPr>
              <w:jc w:val="center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1843,7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color w:val="000000"/>
                <w:sz w:val="18"/>
                <w:szCs w:val="18"/>
              </w:rPr>
            </w:pPr>
            <w:r w:rsidRPr="005167D3">
              <w:rPr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color w:val="000000"/>
                <w:sz w:val="18"/>
                <w:szCs w:val="18"/>
              </w:rPr>
            </w:pPr>
            <w:r w:rsidRPr="005167D3">
              <w:rPr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color w:val="000000"/>
                <w:sz w:val="18"/>
                <w:szCs w:val="18"/>
              </w:rPr>
            </w:pPr>
            <w:r w:rsidRPr="005167D3">
              <w:rPr>
                <w:color w:val="000000"/>
                <w:sz w:val="18"/>
                <w:szCs w:val="18"/>
              </w:rPr>
              <w:t>1663,6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0.7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sz w:val="18"/>
                <w:szCs w:val="18"/>
              </w:rPr>
            </w:pPr>
          </w:p>
        </w:tc>
      </w:tr>
      <w:tr w:rsidR="005167D3" w:rsidRPr="005167D3" w:rsidTr="00B530C3">
        <w:trPr>
          <w:trHeight w:val="6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Свободненский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D3" w:rsidRPr="005167D3" w:rsidRDefault="005167D3" w:rsidP="005167D3">
            <w:pPr>
              <w:jc w:val="center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1843,7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color w:val="000000"/>
                <w:sz w:val="18"/>
                <w:szCs w:val="18"/>
              </w:rPr>
            </w:pPr>
            <w:r w:rsidRPr="005167D3">
              <w:rPr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color w:val="000000"/>
                <w:sz w:val="18"/>
                <w:szCs w:val="18"/>
              </w:rPr>
            </w:pPr>
            <w:r w:rsidRPr="005167D3">
              <w:rPr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color w:val="000000"/>
                <w:sz w:val="18"/>
                <w:szCs w:val="18"/>
              </w:rPr>
            </w:pPr>
            <w:r w:rsidRPr="005167D3">
              <w:rPr>
                <w:color w:val="000000"/>
                <w:sz w:val="18"/>
                <w:szCs w:val="18"/>
              </w:rPr>
              <w:t>1663,6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0.7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sz w:val="18"/>
                <w:szCs w:val="18"/>
              </w:rPr>
            </w:pPr>
          </w:p>
        </w:tc>
      </w:tr>
      <w:tr w:rsidR="005167D3" w:rsidRPr="005167D3" w:rsidTr="00B530C3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D3" w:rsidRPr="005167D3" w:rsidRDefault="005167D3" w:rsidP="005167D3">
            <w:pPr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Свободненский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7D3" w:rsidRPr="005167D3" w:rsidRDefault="005167D3" w:rsidP="005167D3">
            <w:pPr>
              <w:jc w:val="center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1843,7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color w:val="000000"/>
                <w:sz w:val="18"/>
                <w:szCs w:val="18"/>
              </w:rPr>
            </w:pPr>
            <w:r w:rsidRPr="005167D3">
              <w:rPr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color w:val="000000"/>
                <w:sz w:val="18"/>
                <w:szCs w:val="18"/>
              </w:rPr>
            </w:pPr>
            <w:r w:rsidRPr="005167D3">
              <w:rPr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color w:val="000000"/>
                <w:sz w:val="18"/>
                <w:szCs w:val="18"/>
              </w:rPr>
            </w:pPr>
            <w:r w:rsidRPr="005167D3">
              <w:rPr>
                <w:color w:val="000000"/>
                <w:sz w:val="18"/>
                <w:szCs w:val="18"/>
              </w:rPr>
              <w:t>1663,6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0.7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sz w:val="18"/>
                <w:szCs w:val="18"/>
              </w:rPr>
            </w:pPr>
            <w:r w:rsidRPr="005167D3">
              <w:rPr>
                <w:sz w:val="18"/>
                <w:szCs w:val="18"/>
              </w:rPr>
              <w:t>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D3" w:rsidRPr="005167D3" w:rsidRDefault="005167D3" w:rsidP="005167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B80327" w:rsidRDefault="00B80327" w:rsidP="00B80327">
      <w:pPr>
        <w:rPr>
          <w:sz w:val="26"/>
        </w:rPr>
      </w:pPr>
    </w:p>
    <w:p w:rsidR="00B80327" w:rsidRPr="00CD5B80" w:rsidRDefault="00B80327" w:rsidP="00B80327">
      <w:pPr>
        <w:pStyle w:val="1"/>
        <w:spacing w:before="0"/>
        <w:rPr>
          <w:sz w:val="26"/>
          <w:szCs w:val="26"/>
        </w:rPr>
      </w:pPr>
      <w:r w:rsidRPr="00CD5B80">
        <w:rPr>
          <w:sz w:val="26"/>
          <w:szCs w:val="26"/>
        </w:rPr>
        <w:lastRenderedPageBreak/>
        <w:t>РОССИЙСКАЯ ФЕДЕРАЦИЯ</w:t>
      </w:r>
    </w:p>
    <w:p w:rsidR="00B80327" w:rsidRDefault="00B80327" w:rsidP="00B80327">
      <w:pPr>
        <w:pStyle w:val="1"/>
        <w:spacing w:befor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АМУРСКАЯ ОБЛАСТЬ</w:t>
      </w:r>
    </w:p>
    <w:p w:rsidR="00B80327" w:rsidRDefault="00B80327" w:rsidP="00B80327">
      <w:pPr>
        <w:pStyle w:val="1"/>
        <w:spacing w:befor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СВОБОДНЕНСКИЙ РАЙОН</w:t>
      </w:r>
    </w:p>
    <w:p w:rsidR="00B80327" w:rsidRDefault="00B80327" w:rsidP="00B80327">
      <w:pPr>
        <w:pStyle w:val="1"/>
        <w:spacing w:before="0"/>
        <w:rPr>
          <w:sz w:val="26"/>
          <w:szCs w:val="26"/>
        </w:rPr>
      </w:pPr>
      <w:r>
        <w:rPr>
          <w:sz w:val="26"/>
          <w:szCs w:val="26"/>
        </w:rPr>
        <w:t>КЛИМОУЦЕВСКИЙ СЕЛЬСКИЙ  СОВЕТ  НАРОДНЫХ ДЕПУТАТОВ</w:t>
      </w:r>
    </w:p>
    <w:p w:rsidR="00B80327" w:rsidRDefault="00B80327" w:rsidP="00B80327">
      <w:pPr>
        <w:pStyle w:val="1"/>
        <w:spacing w:befor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(второй созыв)</w:t>
      </w:r>
    </w:p>
    <w:p w:rsidR="00B80327" w:rsidRDefault="00B80327" w:rsidP="00B80327">
      <w:pPr>
        <w:pStyle w:val="1"/>
        <w:spacing w:before="0"/>
        <w:rPr>
          <w:sz w:val="26"/>
          <w:szCs w:val="26"/>
        </w:rPr>
      </w:pPr>
    </w:p>
    <w:p w:rsidR="00B80327" w:rsidRDefault="00B80327" w:rsidP="00B80327">
      <w:pPr>
        <w:pStyle w:val="1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80327" w:rsidRDefault="00B80327" w:rsidP="00B80327">
      <w:pPr>
        <w:pStyle w:val="1"/>
        <w:rPr>
          <w:sz w:val="26"/>
          <w:szCs w:val="26"/>
        </w:rPr>
      </w:pPr>
    </w:p>
    <w:p w:rsidR="00B80327" w:rsidRDefault="00B80327" w:rsidP="00B80327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30.12.2020                                                                                        </w:t>
      </w:r>
      <w:r w:rsidR="00B530C3">
        <w:rPr>
          <w:b w:val="0"/>
          <w:sz w:val="26"/>
          <w:szCs w:val="26"/>
        </w:rPr>
        <w:t xml:space="preserve">                  </w:t>
      </w:r>
      <w:r>
        <w:rPr>
          <w:b w:val="0"/>
          <w:sz w:val="26"/>
          <w:szCs w:val="26"/>
        </w:rPr>
        <w:t>№ 38/94</w:t>
      </w:r>
    </w:p>
    <w:p w:rsidR="00B80327" w:rsidRDefault="00B80327" w:rsidP="00B80327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Климоуцы</w:t>
      </w:r>
    </w:p>
    <w:p w:rsidR="00B80327" w:rsidRDefault="00B80327" w:rsidP="00B80327">
      <w:pPr>
        <w:rPr>
          <w:rStyle w:val="ab"/>
        </w:rPr>
      </w:pPr>
    </w:p>
    <w:p w:rsidR="00B80327" w:rsidRDefault="00B80327" w:rsidP="00B80327"/>
    <w:p w:rsidR="00B80327" w:rsidRDefault="00B80327" w:rsidP="00B80327">
      <w:pPr>
        <w:rPr>
          <w:sz w:val="26"/>
          <w:szCs w:val="26"/>
        </w:rPr>
      </w:pPr>
      <w:r>
        <w:rPr>
          <w:sz w:val="26"/>
          <w:szCs w:val="26"/>
        </w:rPr>
        <w:t xml:space="preserve">О решении «Об утверждении методики </w:t>
      </w:r>
    </w:p>
    <w:p w:rsidR="00B80327" w:rsidRDefault="00B80327" w:rsidP="00B80327">
      <w:pPr>
        <w:rPr>
          <w:sz w:val="26"/>
          <w:szCs w:val="26"/>
        </w:rPr>
      </w:pPr>
      <w:r>
        <w:rPr>
          <w:sz w:val="26"/>
          <w:szCs w:val="26"/>
        </w:rPr>
        <w:t xml:space="preserve">и расчета формирования объема </w:t>
      </w:r>
      <w:proofErr w:type="gramStart"/>
      <w:r>
        <w:rPr>
          <w:sz w:val="26"/>
          <w:szCs w:val="26"/>
        </w:rPr>
        <w:t>межбюджетных</w:t>
      </w:r>
      <w:proofErr w:type="gramEnd"/>
    </w:p>
    <w:p w:rsidR="00B80327" w:rsidRDefault="00B80327" w:rsidP="00B80327">
      <w:pPr>
        <w:rPr>
          <w:sz w:val="26"/>
          <w:szCs w:val="26"/>
        </w:rPr>
      </w:pPr>
      <w:r>
        <w:rPr>
          <w:sz w:val="26"/>
          <w:szCs w:val="26"/>
        </w:rPr>
        <w:t xml:space="preserve">трансфертов на обеспечение передаваемых </w:t>
      </w:r>
    </w:p>
    <w:p w:rsidR="00B80327" w:rsidRDefault="00B80327" w:rsidP="00B80327">
      <w:pPr>
        <w:rPr>
          <w:sz w:val="26"/>
          <w:szCs w:val="26"/>
        </w:rPr>
      </w:pPr>
      <w:r>
        <w:rPr>
          <w:sz w:val="26"/>
          <w:szCs w:val="26"/>
        </w:rPr>
        <w:t>полномочий, в соответствии с заключенным</w:t>
      </w:r>
    </w:p>
    <w:p w:rsidR="00B80327" w:rsidRDefault="00B80327" w:rsidP="00B80327">
      <w:pPr>
        <w:rPr>
          <w:sz w:val="26"/>
          <w:szCs w:val="26"/>
        </w:rPr>
      </w:pPr>
      <w:r>
        <w:rPr>
          <w:sz w:val="26"/>
          <w:szCs w:val="26"/>
        </w:rPr>
        <w:t>соглашением»</w:t>
      </w:r>
    </w:p>
    <w:p w:rsidR="00B80327" w:rsidRDefault="00B80327" w:rsidP="00B80327">
      <w:pPr>
        <w:widowControl w:val="0"/>
        <w:autoSpaceDE w:val="0"/>
        <w:autoSpaceDN w:val="0"/>
        <w:adjustRightInd w:val="0"/>
        <w:ind w:firstLine="600"/>
        <w:rPr>
          <w:sz w:val="26"/>
          <w:szCs w:val="26"/>
        </w:rPr>
      </w:pPr>
    </w:p>
    <w:p w:rsidR="00B80327" w:rsidRDefault="00B80327" w:rsidP="00B80327">
      <w:pPr>
        <w:spacing w:line="240" w:lineRule="exact"/>
        <w:rPr>
          <w:sz w:val="26"/>
          <w:szCs w:val="26"/>
        </w:rPr>
      </w:pPr>
    </w:p>
    <w:p w:rsidR="00B80327" w:rsidRDefault="00B80327" w:rsidP="00B80327">
      <w:pPr>
        <w:spacing w:line="240" w:lineRule="exact"/>
        <w:rPr>
          <w:sz w:val="26"/>
          <w:szCs w:val="26"/>
        </w:rPr>
      </w:pPr>
    </w:p>
    <w:p w:rsidR="00B80327" w:rsidRDefault="00B80327" w:rsidP="00B803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Рассмотрев проект решения  «Об утверждении методики и расчета формирования объема межбюджетных трансфертов на обеспечение передаваемых полномочий, в соответствии с заключенным соглашением», Климоуцевский сельский Совет народных депутатов </w:t>
      </w:r>
    </w:p>
    <w:p w:rsidR="00B80327" w:rsidRDefault="00B80327" w:rsidP="00B80327">
      <w:pPr>
        <w:rPr>
          <w:sz w:val="26"/>
          <w:szCs w:val="26"/>
        </w:rPr>
      </w:pPr>
    </w:p>
    <w:p w:rsidR="00B80327" w:rsidRDefault="00B80327" w:rsidP="00B80327">
      <w:pPr>
        <w:pStyle w:val="a5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80327" w:rsidRDefault="00B80327" w:rsidP="00B803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Принять решение Климоуцевского сельсовета  «Об утверждении методики и расчета формирования объема межбюджетных трансфертов на обеспечение передаваемых полномочий, в соответствии с заключенным соглашением».</w:t>
      </w:r>
    </w:p>
    <w:p w:rsidR="00B80327" w:rsidRDefault="00B80327" w:rsidP="00B80327">
      <w:pPr>
        <w:rPr>
          <w:sz w:val="26"/>
          <w:szCs w:val="26"/>
        </w:rPr>
      </w:pPr>
    </w:p>
    <w:p w:rsidR="00B80327" w:rsidRDefault="00B80327" w:rsidP="00B80327">
      <w:pPr>
        <w:rPr>
          <w:sz w:val="26"/>
          <w:szCs w:val="26"/>
        </w:rPr>
      </w:pPr>
      <w:r>
        <w:rPr>
          <w:sz w:val="26"/>
          <w:szCs w:val="26"/>
        </w:rPr>
        <w:t xml:space="preserve">         2.Направить указанное решение главе муниципального образования для подписания и обнародования.</w:t>
      </w:r>
    </w:p>
    <w:p w:rsidR="00B80327" w:rsidRDefault="00B80327" w:rsidP="00B80327">
      <w:pPr>
        <w:rPr>
          <w:sz w:val="26"/>
          <w:szCs w:val="26"/>
        </w:rPr>
      </w:pPr>
    </w:p>
    <w:p w:rsidR="00B80327" w:rsidRDefault="00B80327" w:rsidP="00B80327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3.  Настоящее постановление вступает в силу со дня его принятия.</w:t>
      </w:r>
    </w:p>
    <w:p w:rsidR="00B80327" w:rsidRDefault="00B80327" w:rsidP="00B80327">
      <w:pPr>
        <w:rPr>
          <w:sz w:val="26"/>
          <w:szCs w:val="26"/>
        </w:rPr>
      </w:pPr>
    </w:p>
    <w:p w:rsidR="00B80327" w:rsidRDefault="00B80327" w:rsidP="00B80327">
      <w:pPr>
        <w:rPr>
          <w:sz w:val="26"/>
          <w:szCs w:val="26"/>
        </w:rPr>
      </w:pPr>
    </w:p>
    <w:p w:rsidR="00B80327" w:rsidRDefault="00B80327" w:rsidP="00B80327">
      <w:pPr>
        <w:rPr>
          <w:sz w:val="26"/>
          <w:szCs w:val="26"/>
        </w:rPr>
      </w:pPr>
    </w:p>
    <w:p w:rsidR="00B80327" w:rsidRDefault="00B80327" w:rsidP="00B80327">
      <w:pPr>
        <w:rPr>
          <w:sz w:val="26"/>
          <w:szCs w:val="26"/>
        </w:rPr>
      </w:pPr>
    </w:p>
    <w:p w:rsidR="00B80327" w:rsidRDefault="00B80327" w:rsidP="00B80327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сельского Совета                                                              Р. П. Липская  </w:t>
      </w:r>
    </w:p>
    <w:p w:rsidR="00B80327" w:rsidRDefault="00B80327" w:rsidP="00B80327">
      <w:pPr>
        <w:rPr>
          <w:sz w:val="26"/>
          <w:szCs w:val="26"/>
        </w:rPr>
      </w:pPr>
      <w:r>
        <w:rPr>
          <w:sz w:val="26"/>
          <w:szCs w:val="26"/>
        </w:rPr>
        <w:t>народных депутатов</w:t>
      </w:r>
    </w:p>
    <w:p w:rsidR="00B80327" w:rsidRDefault="00B80327" w:rsidP="00B80327">
      <w:pPr>
        <w:rPr>
          <w:sz w:val="26"/>
          <w:szCs w:val="26"/>
        </w:rPr>
      </w:pPr>
    </w:p>
    <w:p w:rsidR="00B80327" w:rsidRDefault="00B80327" w:rsidP="00B80327">
      <w:pPr>
        <w:rPr>
          <w:sz w:val="26"/>
          <w:szCs w:val="26"/>
        </w:rPr>
      </w:pPr>
    </w:p>
    <w:p w:rsidR="00B80327" w:rsidRDefault="00B80327" w:rsidP="00B80327">
      <w:pPr>
        <w:jc w:val="center"/>
        <w:rPr>
          <w:sz w:val="26"/>
        </w:rPr>
      </w:pPr>
    </w:p>
    <w:p w:rsidR="00B80327" w:rsidRDefault="00B80327" w:rsidP="00B80327">
      <w:pPr>
        <w:jc w:val="center"/>
        <w:rPr>
          <w:sz w:val="26"/>
        </w:rPr>
      </w:pPr>
    </w:p>
    <w:p w:rsidR="00B80327" w:rsidRDefault="00B80327" w:rsidP="00B80327">
      <w:pPr>
        <w:jc w:val="center"/>
        <w:rPr>
          <w:sz w:val="26"/>
        </w:rPr>
      </w:pPr>
    </w:p>
    <w:p w:rsidR="00B80327" w:rsidRDefault="00B80327" w:rsidP="00B80327">
      <w:pPr>
        <w:jc w:val="center"/>
        <w:rPr>
          <w:sz w:val="26"/>
        </w:rPr>
      </w:pPr>
    </w:p>
    <w:p w:rsidR="00B530C3" w:rsidRDefault="00B530C3" w:rsidP="00B80327">
      <w:pPr>
        <w:jc w:val="center"/>
        <w:rPr>
          <w:sz w:val="26"/>
        </w:rPr>
      </w:pPr>
    </w:p>
    <w:p w:rsidR="00B530C3" w:rsidRDefault="00B530C3" w:rsidP="00B80327">
      <w:pPr>
        <w:jc w:val="center"/>
        <w:rPr>
          <w:sz w:val="26"/>
        </w:rPr>
      </w:pPr>
    </w:p>
    <w:p w:rsidR="00B530C3" w:rsidRDefault="00B530C3" w:rsidP="00B80327">
      <w:pPr>
        <w:jc w:val="center"/>
        <w:rPr>
          <w:sz w:val="26"/>
        </w:rPr>
      </w:pPr>
    </w:p>
    <w:p w:rsidR="00B80327" w:rsidRDefault="00B80327" w:rsidP="00B80327">
      <w:pPr>
        <w:rPr>
          <w:sz w:val="26"/>
        </w:rPr>
      </w:pPr>
    </w:p>
    <w:p w:rsidR="00B80327" w:rsidRPr="00FC51E4" w:rsidRDefault="00B80327" w:rsidP="00B80327">
      <w:pPr>
        <w:jc w:val="center"/>
        <w:rPr>
          <w:sz w:val="26"/>
        </w:rPr>
      </w:pPr>
      <w:r w:rsidRPr="00FC51E4">
        <w:rPr>
          <w:sz w:val="26"/>
        </w:rPr>
        <w:lastRenderedPageBreak/>
        <w:t>РОССИЙСКАЯ ФЕДЕРАЦИЯ</w:t>
      </w:r>
    </w:p>
    <w:p w:rsidR="00B80327" w:rsidRPr="00FC51E4" w:rsidRDefault="00B80327" w:rsidP="00B80327">
      <w:pPr>
        <w:jc w:val="center"/>
        <w:rPr>
          <w:sz w:val="26"/>
        </w:rPr>
      </w:pPr>
      <w:r w:rsidRPr="00FC51E4">
        <w:rPr>
          <w:sz w:val="26"/>
        </w:rPr>
        <w:t>АМУРСКАЯ ОБЛАСТЬ</w:t>
      </w:r>
    </w:p>
    <w:p w:rsidR="00B80327" w:rsidRPr="00FC51E4" w:rsidRDefault="00B80327" w:rsidP="00B80327">
      <w:pPr>
        <w:jc w:val="center"/>
        <w:rPr>
          <w:sz w:val="26"/>
        </w:rPr>
      </w:pPr>
      <w:r w:rsidRPr="00FC51E4">
        <w:rPr>
          <w:sz w:val="26"/>
        </w:rPr>
        <w:t>СВОБОДНЕНСКИЙ РАЙОН</w:t>
      </w:r>
    </w:p>
    <w:p w:rsidR="00B80327" w:rsidRPr="008948BD" w:rsidRDefault="00B80327" w:rsidP="00B80327">
      <w:pPr>
        <w:jc w:val="center"/>
        <w:rPr>
          <w:b/>
          <w:sz w:val="26"/>
        </w:rPr>
      </w:pPr>
      <w:r w:rsidRPr="008948BD">
        <w:rPr>
          <w:b/>
          <w:sz w:val="26"/>
        </w:rPr>
        <w:t>КЛИМОУЦЕВСКИЙ СЕЛЬСОВЕТ</w:t>
      </w:r>
    </w:p>
    <w:p w:rsidR="00B80327" w:rsidRPr="00FC51E4" w:rsidRDefault="00B80327" w:rsidP="00B80327">
      <w:pPr>
        <w:jc w:val="center"/>
        <w:rPr>
          <w:sz w:val="26"/>
        </w:rPr>
      </w:pPr>
    </w:p>
    <w:p w:rsidR="00B80327" w:rsidRDefault="00B80327" w:rsidP="00B80327">
      <w:pPr>
        <w:jc w:val="center"/>
        <w:rPr>
          <w:b/>
          <w:sz w:val="26"/>
        </w:rPr>
      </w:pPr>
      <w:proofErr w:type="gramStart"/>
      <w:r w:rsidRPr="00FC51E4">
        <w:rPr>
          <w:b/>
          <w:sz w:val="26"/>
        </w:rPr>
        <w:t>Р</w:t>
      </w:r>
      <w:proofErr w:type="gramEnd"/>
      <w:r w:rsidRPr="00FC51E4">
        <w:rPr>
          <w:b/>
          <w:sz w:val="26"/>
        </w:rPr>
        <w:t xml:space="preserve"> Е Ш Е Н И Е</w:t>
      </w:r>
    </w:p>
    <w:p w:rsidR="00B80327" w:rsidRPr="00FC51E4" w:rsidRDefault="00B80327" w:rsidP="00B80327">
      <w:pPr>
        <w:jc w:val="center"/>
        <w:rPr>
          <w:b/>
          <w:sz w:val="26"/>
        </w:rPr>
      </w:pPr>
    </w:p>
    <w:p w:rsidR="00B80327" w:rsidRDefault="00B80327" w:rsidP="00B80327">
      <w:pPr>
        <w:jc w:val="center"/>
        <w:rPr>
          <w:b/>
          <w:sz w:val="26"/>
        </w:rPr>
      </w:pPr>
    </w:p>
    <w:p w:rsidR="00B80327" w:rsidRDefault="00B80327" w:rsidP="00B80327">
      <w:pPr>
        <w:jc w:val="center"/>
        <w:rPr>
          <w:b/>
          <w:sz w:val="26"/>
        </w:rPr>
      </w:pPr>
    </w:p>
    <w:p w:rsidR="00B80327" w:rsidRDefault="00B80327" w:rsidP="00B80327">
      <w:pPr>
        <w:rPr>
          <w:sz w:val="26"/>
        </w:rPr>
      </w:pPr>
      <w:r>
        <w:rPr>
          <w:sz w:val="26"/>
        </w:rPr>
        <w:t>Об утверждении методики</w:t>
      </w:r>
    </w:p>
    <w:p w:rsidR="00B80327" w:rsidRDefault="00B80327" w:rsidP="00B80327">
      <w:pPr>
        <w:rPr>
          <w:sz w:val="26"/>
        </w:rPr>
      </w:pPr>
      <w:r>
        <w:rPr>
          <w:sz w:val="26"/>
        </w:rPr>
        <w:t xml:space="preserve">и расчета формирования объема </w:t>
      </w:r>
      <w:proofErr w:type="gramStart"/>
      <w:r>
        <w:rPr>
          <w:sz w:val="26"/>
        </w:rPr>
        <w:t>межбюджетных</w:t>
      </w:r>
      <w:proofErr w:type="gramEnd"/>
    </w:p>
    <w:p w:rsidR="00B80327" w:rsidRDefault="00B80327" w:rsidP="00B80327">
      <w:pPr>
        <w:rPr>
          <w:sz w:val="26"/>
        </w:rPr>
      </w:pPr>
      <w:r>
        <w:rPr>
          <w:sz w:val="26"/>
        </w:rPr>
        <w:t>трансфертов на обеспечение передаваемых</w:t>
      </w:r>
    </w:p>
    <w:p w:rsidR="00B80327" w:rsidRDefault="00B80327" w:rsidP="00B80327">
      <w:pPr>
        <w:rPr>
          <w:sz w:val="26"/>
        </w:rPr>
      </w:pPr>
      <w:r>
        <w:rPr>
          <w:sz w:val="26"/>
        </w:rPr>
        <w:t>полномочий, в соответствии с заключенным</w:t>
      </w:r>
    </w:p>
    <w:p w:rsidR="00B80327" w:rsidRPr="00DC54A8" w:rsidRDefault="00B80327" w:rsidP="00B80327">
      <w:pPr>
        <w:rPr>
          <w:sz w:val="26"/>
        </w:rPr>
      </w:pPr>
      <w:r>
        <w:rPr>
          <w:sz w:val="26"/>
        </w:rPr>
        <w:t xml:space="preserve">соглашением </w:t>
      </w:r>
    </w:p>
    <w:p w:rsidR="00B80327" w:rsidRPr="008948BD" w:rsidRDefault="00B80327" w:rsidP="00B80327">
      <w:pPr>
        <w:jc w:val="center"/>
        <w:rPr>
          <w:sz w:val="26"/>
        </w:rPr>
      </w:pPr>
    </w:p>
    <w:p w:rsidR="00B80327" w:rsidRPr="00FC51E4" w:rsidRDefault="00B80327" w:rsidP="00B80327">
      <w:pPr>
        <w:jc w:val="both"/>
        <w:rPr>
          <w:b/>
          <w:sz w:val="26"/>
        </w:rPr>
      </w:pPr>
      <w:r w:rsidRPr="00FC51E4">
        <w:rPr>
          <w:b/>
          <w:sz w:val="26"/>
        </w:rPr>
        <w:t xml:space="preserve">                                                                          </w:t>
      </w:r>
    </w:p>
    <w:p w:rsidR="00B80327" w:rsidRDefault="00B80327" w:rsidP="00B80327">
      <w:pPr>
        <w:pStyle w:val="ConsNonformat"/>
        <w:widowControl/>
        <w:rPr>
          <w:rFonts w:ascii="Times New Roman" w:hAnsi="Times New Roman" w:cs="Times New Roman"/>
          <w:color w:val="000000"/>
          <w:sz w:val="26"/>
        </w:rPr>
      </w:pPr>
      <w:r w:rsidRPr="00FC51E4">
        <w:rPr>
          <w:rFonts w:ascii="Times New Roman" w:hAnsi="Times New Roman" w:cs="Times New Roman"/>
          <w:color w:val="000000"/>
          <w:sz w:val="26"/>
        </w:rPr>
        <w:t>Принято Климоуцевским</w:t>
      </w:r>
      <w:r>
        <w:rPr>
          <w:rFonts w:ascii="Times New Roman" w:hAnsi="Times New Roman" w:cs="Times New Roman"/>
          <w:color w:val="000000"/>
          <w:sz w:val="26"/>
        </w:rPr>
        <w:t xml:space="preserve"> сельским</w:t>
      </w:r>
      <w:r w:rsidRPr="00FC51E4">
        <w:rPr>
          <w:rFonts w:ascii="Times New Roman" w:hAnsi="Times New Roman" w:cs="Times New Roman"/>
          <w:color w:val="000000"/>
          <w:sz w:val="26"/>
        </w:rPr>
        <w:t xml:space="preserve"> Советом народных депут</w:t>
      </w:r>
      <w:r>
        <w:rPr>
          <w:rFonts w:ascii="Times New Roman" w:hAnsi="Times New Roman" w:cs="Times New Roman"/>
          <w:color w:val="000000"/>
          <w:sz w:val="26"/>
        </w:rPr>
        <w:t xml:space="preserve">атов   30.12.2020 </w:t>
      </w:r>
      <w:r w:rsidRPr="00FC51E4">
        <w:rPr>
          <w:rFonts w:ascii="Times New Roman" w:hAnsi="Times New Roman" w:cs="Times New Roman"/>
          <w:color w:val="000000"/>
          <w:sz w:val="26"/>
        </w:rPr>
        <w:t>года</w:t>
      </w:r>
    </w:p>
    <w:p w:rsidR="00B80327" w:rsidRDefault="00B80327" w:rsidP="00B80327">
      <w:pPr>
        <w:pStyle w:val="ConsNonformat"/>
        <w:widowControl/>
        <w:ind w:firstLine="709"/>
        <w:rPr>
          <w:rFonts w:ascii="Times New Roman" w:hAnsi="Times New Roman" w:cs="Times New Roman"/>
          <w:color w:val="000000"/>
          <w:sz w:val="26"/>
        </w:rPr>
      </w:pPr>
    </w:p>
    <w:p w:rsidR="00B80327" w:rsidRDefault="00B80327" w:rsidP="00B80327">
      <w:pPr>
        <w:ind w:left="142"/>
        <w:jc w:val="both"/>
        <w:rPr>
          <w:sz w:val="26"/>
        </w:rPr>
      </w:pPr>
      <w:r>
        <w:rPr>
          <w:color w:val="000000"/>
          <w:sz w:val="26"/>
        </w:rPr>
        <w:t xml:space="preserve">1.Утвердить </w:t>
      </w:r>
      <w:r>
        <w:rPr>
          <w:sz w:val="26"/>
        </w:rPr>
        <w:t>методику  расчета формирования объема межбюджетных трансфертов на обеспечение передаваемых полномочий, в соответствии с заключенным</w:t>
      </w:r>
    </w:p>
    <w:p w:rsidR="00B80327" w:rsidRPr="00A0387C" w:rsidRDefault="00B80327" w:rsidP="00B80327">
      <w:pPr>
        <w:rPr>
          <w:sz w:val="26"/>
        </w:rPr>
      </w:pPr>
      <w:r>
        <w:rPr>
          <w:sz w:val="26"/>
        </w:rPr>
        <w:t>соглашением  согласно приложению к настоящему Решению.</w:t>
      </w:r>
    </w:p>
    <w:p w:rsidR="00B80327" w:rsidRPr="00FC51E4" w:rsidRDefault="00B80327" w:rsidP="00B80327">
      <w:pPr>
        <w:widowControl w:val="0"/>
        <w:ind w:firstLine="720"/>
        <w:jc w:val="both"/>
        <w:rPr>
          <w:sz w:val="26"/>
        </w:rPr>
      </w:pPr>
    </w:p>
    <w:p w:rsidR="00B80327" w:rsidRPr="00A0387C" w:rsidRDefault="00B80327" w:rsidP="00B80327">
      <w:pPr>
        <w:pStyle w:val="ConsNormal"/>
        <w:widowControl/>
        <w:ind w:firstLine="0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2.Настоящее Решение в ступает в силу со дня его принятия. </w:t>
      </w:r>
      <w:proofErr w:type="gramEnd"/>
    </w:p>
    <w:p w:rsidR="00B80327" w:rsidRPr="00FC51E4" w:rsidRDefault="00B80327" w:rsidP="00B803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B80327" w:rsidRPr="00FC51E4" w:rsidRDefault="00B80327" w:rsidP="00B803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B80327" w:rsidRPr="00FC51E4" w:rsidRDefault="00B80327" w:rsidP="00B803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B80327" w:rsidRPr="00FC51E4" w:rsidRDefault="00B80327" w:rsidP="00B80327">
      <w:pPr>
        <w:pStyle w:val="ConsNonformat"/>
        <w:widowControl/>
        <w:jc w:val="both"/>
        <w:rPr>
          <w:rFonts w:ascii="Times New Roman" w:hAnsi="Times New Roman" w:cs="Times New Roman"/>
          <w:sz w:val="26"/>
        </w:rPr>
      </w:pPr>
      <w:r w:rsidRPr="00FC51E4">
        <w:rPr>
          <w:rFonts w:ascii="Times New Roman" w:hAnsi="Times New Roman" w:cs="Times New Roman"/>
          <w:sz w:val="26"/>
        </w:rPr>
        <w:t xml:space="preserve">Глава муниципального образования                                      </w:t>
      </w:r>
      <w:r w:rsidR="00B530C3">
        <w:rPr>
          <w:rFonts w:ascii="Times New Roman" w:hAnsi="Times New Roman" w:cs="Times New Roman"/>
          <w:sz w:val="26"/>
        </w:rPr>
        <w:t xml:space="preserve">         </w:t>
      </w:r>
      <w:proofErr w:type="spellStart"/>
      <w:r w:rsidRPr="00FC51E4">
        <w:rPr>
          <w:rFonts w:ascii="Times New Roman" w:hAnsi="Times New Roman" w:cs="Times New Roman"/>
          <w:sz w:val="26"/>
        </w:rPr>
        <w:t>Т.Н.Шайдурова</w:t>
      </w:r>
      <w:proofErr w:type="spellEnd"/>
      <w:r w:rsidRPr="00FC51E4">
        <w:rPr>
          <w:rFonts w:ascii="Times New Roman" w:hAnsi="Times New Roman" w:cs="Times New Roman"/>
          <w:sz w:val="26"/>
        </w:rPr>
        <w:t xml:space="preserve">                                                       </w:t>
      </w:r>
    </w:p>
    <w:p w:rsidR="00B80327" w:rsidRPr="00FC51E4" w:rsidRDefault="00B80327" w:rsidP="00B80327">
      <w:pPr>
        <w:jc w:val="both"/>
        <w:rPr>
          <w:sz w:val="26"/>
        </w:rPr>
      </w:pPr>
    </w:p>
    <w:p w:rsidR="00B80327" w:rsidRDefault="00B80327" w:rsidP="00B80327">
      <w:pPr>
        <w:jc w:val="both"/>
        <w:rPr>
          <w:sz w:val="26"/>
        </w:rPr>
      </w:pPr>
    </w:p>
    <w:p w:rsidR="00B80327" w:rsidRDefault="00B80327" w:rsidP="00B80327">
      <w:pPr>
        <w:jc w:val="both"/>
        <w:rPr>
          <w:sz w:val="26"/>
        </w:rPr>
      </w:pPr>
    </w:p>
    <w:p w:rsidR="00B80327" w:rsidRDefault="00B80327" w:rsidP="00B80327">
      <w:pPr>
        <w:jc w:val="both"/>
        <w:rPr>
          <w:sz w:val="26"/>
        </w:rPr>
      </w:pPr>
    </w:p>
    <w:p w:rsidR="00B80327" w:rsidRDefault="00B80327" w:rsidP="00B80327">
      <w:pPr>
        <w:jc w:val="both"/>
        <w:rPr>
          <w:sz w:val="26"/>
        </w:rPr>
      </w:pPr>
    </w:p>
    <w:p w:rsidR="00B80327" w:rsidRDefault="00B80327" w:rsidP="00B80327">
      <w:pPr>
        <w:jc w:val="both"/>
        <w:rPr>
          <w:sz w:val="26"/>
        </w:rPr>
      </w:pPr>
    </w:p>
    <w:p w:rsidR="00B80327" w:rsidRDefault="00B80327" w:rsidP="00B80327">
      <w:pPr>
        <w:jc w:val="both"/>
        <w:rPr>
          <w:sz w:val="26"/>
        </w:rPr>
      </w:pPr>
    </w:p>
    <w:p w:rsidR="00B80327" w:rsidRDefault="00B80327" w:rsidP="00B80327">
      <w:pPr>
        <w:jc w:val="both"/>
        <w:rPr>
          <w:sz w:val="26"/>
        </w:rPr>
      </w:pPr>
    </w:p>
    <w:p w:rsidR="00B80327" w:rsidRDefault="00B80327" w:rsidP="00B80327">
      <w:pPr>
        <w:jc w:val="both"/>
        <w:rPr>
          <w:sz w:val="26"/>
        </w:rPr>
      </w:pPr>
    </w:p>
    <w:p w:rsidR="00B80327" w:rsidRDefault="00B80327" w:rsidP="00B80327">
      <w:pPr>
        <w:jc w:val="both"/>
        <w:rPr>
          <w:sz w:val="26"/>
        </w:rPr>
      </w:pPr>
    </w:p>
    <w:p w:rsidR="00B80327" w:rsidRDefault="00B80327" w:rsidP="00B80327">
      <w:pPr>
        <w:jc w:val="both"/>
        <w:rPr>
          <w:sz w:val="26"/>
        </w:rPr>
      </w:pPr>
    </w:p>
    <w:p w:rsidR="00B80327" w:rsidRDefault="00B80327" w:rsidP="00B80327">
      <w:pPr>
        <w:jc w:val="both"/>
        <w:rPr>
          <w:sz w:val="26"/>
        </w:rPr>
      </w:pPr>
    </w:p>
    <w:p w:rsidR="00B80327" w:rsidRDefault="00B80327" w:rsidP="00B80327">
      <w:pPr>
        <w:jc w:val="both"/>
        <w:rPr>
          <w:sz w:val="26"/>
        </w:rPr>
      </w:pPr>
    </w:p>
    <w:p w:rsidR="00B80327" w:rsidRDefault="00B80327" w:rsidP="00B80327">
      <w:pPr>
        <w:jc w:val="both"/>
        <w:rPr>
          <w:sz w:val="26"/>
        </w:rPr>
      </w:pPr>
    </w:p>
    <w:p w:rsidR="00B80327" w:rsidRDefault="00B80327" w:rsidP="00B80327">
      <w:pPr>
        <w:jc w:val="both"/>
        <w:rPr>
          <w:sz w:val="26"/>
        </w:rPr>
      </w:pPr>
    </w:p>
    <w:p w:rsidR="00B80327" w:rsidRDefault="00B80327" w:rsidP="00B80327">
      <w:pPr>
        <w:jc w:val="both"/>
        <w:rPr>
          <w:sz w:val="26"/>
        </w:rPr>
      </w:pPr>
    </w:p>
    <w:p w:rsidR="00B80327" w:rsidRDefault="00B80327" w:rsidP="00B80327">
      <w:pPr>
        <w:jc w:val="both"/>
        <w:rPr>
          <w:sz w:val="26"/>
        </w:rPr>
      </w:pPr>
    </w:p>
    <w:p w:rsidR="00B80327" w:rsidRDefault="00B80327" w:rsidP="00B80327">
      <w:pPr>
        <w:jc w:val="both"/>
        <w:rPr>
          <w:sz w:val="26"/>
        </w:rPr>
      </w:pPr>
    </w:p>
    <w:p w:rsidR="00B80327" w:rsidRPr="00FC51E4" w:rsidRDefault="00B80327" w:rsidP="00B80327">
      <w:pPr>
        <w:jc w:val="both"/>
        <w:rPr>
          <w:sz w:val="26"/>
          <w:u w:val="single"/>
        </w:rPr>
      </w:pPr>
      <w:r w:rsidRPr="00FC51E4">
        <w:rPr>
          <w:sz w:val="26"/>
        </w:rPr>
        <w:t xml:space="preserve"> с. Климоуцы</w:t>
      </w:r>
    </w:p>
    <w:p w:rsidR="00B80327" w:rsidRPr="00FC51E4" w:rsidRDefault="00B80327" w:rsidP="00B80327">
      <w:pPr>
        <w:jc w:val="both"/>
        <w:rPr>
          <w:sz w:val="26"/>
        </w:rPr>
      </w:pPr>
      <w:r>
        <w:rPr>
          <w:sz w:val="26"/>
        </w:rPr>
        <w:t>« 30 » декабря  2020</w:t>
      </w:r>
      <w:r w:rsidRPr="00FC51E4">
        <w:rPr>
          <w:sz w:val="26"/>
        </w:rPr>
        <w:t xml:space="preserve"> г.</w:t>
      </w:r>
    </w:p>
    <w:p w:rsidR="00B80327" w:rsidRDefault="00B80327" w:rsidP="00B80327">
      <w:pPr>
        <w:jc w:val="both"/>
        <w:rPr>
          <w:sz w:val="26"/>
        </w:rPr>
      </w:pPr>
      <w:r w:rsidRPr="00FC51E4">
        <w:rPr>
          <w:sz w:val="26"/>
        </w:rPr>
        <w:t xml:space="preserve"> № </w:t>
      </w:r>
      <w:r>
        <w:rPr>
          <w:sz w:val="26"/>
        </w:rPr>
        <w:t>24</w:t>
      </w:r>
    </w:p>
    <w:p w:rsidR="00B530C3" w:rsidRDefault="00B530C3" w:rsidP="00B80327">
      <w:pPr>
        <w:jc w:val="both"/>
        <w:rPr>
          <w:sz w:val="26"/>
        </w:rPr>
      </w:pPr>
    </w:p>
    <w:p w:rsidR="00B530C3" w:rsidRDefault="00B530C3" w:rsidP="00B80327">
      <w:pPr>
        <w:jc w:val="both"/>
        <w:rPr>
          <w:sz w:val="26"/>
        </w:rPr>
      </w:pPr>
    </w:p>
    <w:p w:rsidR="00B80327" w:rsidRDefault="00B80327" w:rsidP="00B8032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Приложение </w:t>
      </w:r>
    </w:p>
    <w:p w:rsidR="00B80327" w:rsidRDefault="00B80327" w:rsidP="00B80327">
      <w:pPr>
        <w:jc w:val="right"/>
        <w:rPr>
          <w:sz w:val="26"/>
          <w:szCs w:val="26"/>
        </w:rPr>
      </w:pPr>
      <w:r>
        <w:rPr>
          <w:sz w:val="26"/>
          <w:szCs w:val="26"/>
        </w:rPr>
        <w:t>к  Решению № 24</w:t>
      </w:r>
    </w:p>
    <w:p w:rsidR="00B80327" w:rsidRPr="00B20FB6" w:rsidRDefault="00B80327" w:rsidP="00B80327">
      <w:pPr>
        <w:ind w:left="70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от 30.12.2020 г</w:t>
      </w:r>
    </w:p>
    <w:p w:rsidR="00B80327" w:rsidRPr="00B20FB6" w:rsidRDefault="00B80327" w:rsidP="00B80327">
      <w:pPr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МЕТОДИКА И РАСЧЕТ</w:t>
      </w:r>
    </w:p>
    <w:p w:rsidR="00B80327" w:rsidRPr="00B20FB6" w:rsidRDefault="00B80327" w:rsidP="00B80327">
      <w:pPr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ФОРМИРОВАНИЯ ОБЪЕМА МЕЖБЮДЖЕТНЫХ ТРАНСФЕРТОВ</w:t>
      </w:r>
    </w:p>
    <w:p w:rsidR="00B80327" w:rsidRDefault="00B80327" w:rsidP="00B80327">
      <w:pPr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НА ОБЕСПЕЧЕНИЕ ПЕРЕДАВАЕМЫХ ПОЛНОМОЧИ</w:t>
      </w:r>
      <w:r>
        <w:rPr>
          <w:sz w:val="26"/>
          <w:szCs w:val="26"/>
        </w:rPr>
        <w:t xml:space="preserve">Й, В СООТВЕТСТВИИ С ЗАКЛЮЧЕННЫМ СОГЛАШЕНИЕМ </w:t>
      </w:r>
    </w:p>
    <w:p w:rsidR="00B80327" w:rsidRDefault="00B80327" w:rsidP="00B80327">
      <w:pPr>
        <w:jc w:val="center"/>
        <w:rPr>
          <w:sz w:val="26"/>
          <w:szCs w:val="26"/>
        </w:rPr>
      </w:pPr>
    </w:p>
    <w:p w:rsidR="00B80327" w:rsidRPr="00B20FB6" w:rsidRDefault="00B80327" w:rsidP="00B80327">
      <w:pPr>
        <w:pStyle w:val="aa"/>
        <w:numPr>
          <w:ilvl w:val="0"/>
          <w:numId w:val="2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Размер межбюджетных трансфертов на осуществление передаваемых полномочий от органов местного самоуправления </w:t>
      </w:r>
      <w:r>
        <w:rPr>
          <w:sz w:val="26"/>
          <w:szCs w:val="26"/>
        </w:rPr>
        <w:t>Климоуцевского</w:t>
      </w:r>
      <w:r w:rsidRPr="00B20FB6">
        <w:rPr>
          <w:sz w:val="26"/>
          <w:szCs w:val="26"/>
        </w:rPr>
        <w:t xml:space="preserve"> сельского поселения органам местного самоуправления Свободненского муниципального района в области организации досуга жителей и обеспечения услугами организаций культуры рассчитывается по следующей формуле;</w:t>
      </w:r>
    </w:p>
    <w:p w:rsidR="00B80327" w:rsidRPr="00B20FB6" w:rsidRDefault="00B80327" w:rsidP="00B80327">
      <w:pPr>
        <w:ind w:firstLine="360"/>
        <w:jc w:val="center"/>
        <w:rPr>
          <w:sz w:val="26"/>
          <w:szCs w:val="26"/>
        </w:rPr>
      </w:pPr>
      <w:r w:rsidRPr="00B20FB6">
        <w:rPr>
          <w:sz w:val="26"/>
          <w:szCs w:val="26"/>
          <w:lang w:val="en-US"/>
        </w:rPr>
        <w:t>V</w:t>
      </w:r>
      <w:proofErr w:type="spellStart"/>
      <w:r w:rsidRPr="00B20FB6">
        <w:rPr>
          <w:sz w:val="26"/>
          <w:szCs w:val="26"/>
        </w:rPr>
        <w:t>мт</w:t>
      </w:r>
      <w:proofErr w:type="spellEnd"/>
      <w:r w:rsidRPr="00B20FB6">
        <w:rPr>
          <w:sz w:val="26"/>
          <w:szCs w:val="26"/>
        </w:rPr>
        <w:t xml:space="preserve"> = КОСГУ 211 + КОСГУ 213,</w:t>
      </w:r>
    </w:p>
    <w:p w:rsidR="00B80327" w:rsidRPr="00B20FB6" w:rsidRDefault="00B80327" w:rsidP="00B80327">
      <w:pPr>
        <w:ind w:firstLine="360"/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КОСГУ 211 = (</w:t>
      </w:r>
      <w:r w:rsidRPr="00B20FB6">
        <w:rPr>
          <w:sz w:val="26"/>
          <w:szCs w:val="26"/>
          <w:lang w:val="en-US"/>
        </w:rPr>
        <w:t>S</w:t>
      </w:r>
      <w:r w:rsidRPr="00B20FB6">
        <w:rPr>
          <w:sz w:val="26"/>
          <w:szCs w:val="26"/>
        </w:rPr>
        <w:t>* 12мес.)</w:t>
      </w:r>
    </w:p>
    <w:p w:rsidR="00B80327" w:rsidRPr="00B20FB6" w:rsidRDefault="00B80327" w:rsidP="00B80327">
      <w:pPr>
        <w:ind w:firstLine="360"/>
        <w:jc w:val="center"/>
        <w:rPr>
          <w:sz w:val="26"/>
          <w:szCs w:val="26"/>
        </w:rPr>
      </w:pPr>
      <w:r w:rsidRPr="00B20FB6">
        <w:rPr>
          <w:sz w:val="26"/>
          <w:szCs w:val="26"/>
        </w:rPr>
        <w:t>КОСГУ 213 = КОСГУ 211* 30,2%</w:t>
      </w:r>
    </w:p>
    <w:p w:rsidR="00B80327" w:rsidRPr="00B20FB6" w:rsidRDefault="00B80327" w:rsidP="00B80327">
      <w:pPr>
        <w:ind w:firstLine="360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где, </w:t>
      </w:r>
      <w:proofErr w:type="gramStart"/>
      <w:r w:rsidRPr="00B20FB6">
        <w:rPr>
          <w:sz w:val="26"/>
          <w:szCs w:val="26"/>
          <w:lang w:val="en-US"/>
        </w:rPr>
        <w:t>V</w:t>
      </w:r>
      <w:proofErr w:type="spellStart"/>
      <w:proofErr w:type="gramEnd"/>
      <w:r w:rsidRPr="00B20FB6">
        <w:rPr>
          <w:sz w:val="26"/>
          <w:szCs w:val="26"/>
        </w:rPr>
        <w:t>мт</w:t>
      </w:r>
      <w:proofErr w:type="spellEnd"/>
      <w:r w:rsidRPr="00B20FB6">
        <w:rPr>
          <w:sz w:val="26"/>
          <w:szCs w:val="26"/>
        </w:rPr>
        <w:t xml:space="preserve"> – общий объем иных межбюджетных трансфертов;</w:t>
      </w:r>
    </w:p>
    <w:p w:rsidR="00B80327" w:rsidRPr="00B20FB6" w:rsidRDefault="00B80327" w:rsidP="00B80327">
      <w:pPr>
        <w:ind w:firstLine="360"/>
        <w:jc w:val="both"/>
        <w:rPr>
          <w:sz w:val="26"/>
          <w:szCs w:val="26"/>
        </w:rPr>
      </w:pPr>
      <w:r w:rsidRPr="00B20FB6">
        <w:rPr>
          <w:sz w:val="26"/>
          <w:szCs w:val="26"/>
          <w:lang w:val="en-US"/>
        </w:rPr>
        <w:t>S</w:t>
      </w:r>
      <w:r w:rsidRPr="00B20FB6">
        <w:rPr>
          <w:sz w:val="26"/>
          <w:szCs w:val="26"/>
        </w:rPr>
        <w:t xml:space="preserve"> – </w:t>
      </w:r>
      <w:proofErr w:type="gramStart"/>
      <w:r w:rsidRPr="00B20FB6">
        <w:rPr>
          <w:sz w:val="26"/>
          <w:szCs w:val="26"/>
        </w:rPr>
        <w:t>заработная</w:t>
      </w:r>
      <w:proofErr w:type="gramEnd"/>
      <w:r w:rsidRPr="00B20FB6">
        <w:rPr>
          <w:sz w:val="26"/>
          <w:szCs w:val="26"/>
        </w:rPr>
        <w:t xml:space="preserve"> плата, согласно штатного расписания;</w:t>
      </w:r>
    </w:p>
    <w:p w:rsidR="00B80327" w:rsidRPr="00B20FB6" w:rsidRDefault="00B80327" w:rsidP="00B80327">
      <w:pPr>
        <w:ind w:firstLine="360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Расчет фонда оплаты труда работникам культуры по </w:t>
      </w:r>
      <w:r>
        <w:rPr>
          <w:sz w:val="26"/>
          <w:szCs w:val="26"/>
        </w:rPr>
        <w:t>Климоуцевскому сельсовету</w:t>
      </w:r>
    </w:p>
    <w:tbl>
      <w:tblPr>
        <w:tblW w:w="9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1603"/>
        <w:gridCol w:w="1219"/>
        <w:gridCol w:w="1451"/>
        <w:gridCol w:w="1321"/>
        <w:gridCol w:w="1451"/>
      </w:tblGrid>
      <w:tr w:rsidR="00B80327" w:rsidRPr="00DF3ABF" w:rsidTr="00F95653">
        <w:tc>
          <w:tcPr>
            <w:tcW w:w="2497" w:type="dxa"/>
          </w:tcPr>
          <w:p w:rsidR="00B80327" w:rsidRPr="00DF3ABF" w:rsidRDefault="00B80327" w:rsidP="00F95653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Подразделения</w:t>
            </w:r>
          </w:p>
        </w:tc>
        <w:tc>
          <w:tcPr>
            <w:tcW w:w="1603" w:type="dxa"/>
          </w:tcPr>
          <w:p w:rsidR="00B80327" w:rsidRPr="00DF3ABF" w:rsidRDefault="00B80327" w:rsidP="00F95653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численность</w:t>
            </w:r>
          </w:p>
        </w:tc>
        <w:tc>
          <w:tcPr>
            <w:tcW w:w="1228" w:type="dxa"/>
          </w:tcPr>
          <w:p w:rsidR="00B80327" w:rsidRDefault="00B80327" w:rsidP="00F9565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  <w:p w:rsidR="00B80327" w:rsidRPr="00DF3ABF" w:rsidRDefault="00B80327" w:rsidP="00F956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месяц</w:t>
            </w:r>
          </w:p>
        </w:tc>
        <w:tc>
          <w:tcPr>
            <w:tcW w:w="1451" w:type="dxa"/>
          </w:tcPr>
          <w:p w:rsidR="00B80327" w:rsidRPr="00DF3ABF" w:rsidRDefault="00B80327" w:rsidP="00F95653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КОСГУ 211 год</w:t>
            </w:r>
          </w:p>
        </w:tc>
        <w:tc>
          <w:tcPr>
            <w:tcW w:w="1321" w:type="dxa"/>
          </w:tcPr>
          <w:p w:rsidR="00B80327" w:rsidRPr="00DF3ABF" w:rsidRDefault="00B80327" w:rsidP="00F95653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КОСГУ 213 год</w:t>
            </w:r>
          </w:p>
        </w:tc>
        <w:tc>
          <w:tcPr>
            <w:tcW w:w="1321" w:type="dxa"/>
          </w:tcPr>
          <w:p w:rsidR="00B80327" w:rsidRPr="00DF3ABF" w:rsidRDefault="00B80327" w:rsidP="00F95653">
            <w:pPr>
              <w:jc w:val="center"/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ИТОГО</w:t>
            </w:r>
          </w:p>
        </w:tc>
      </w:tr>
      <w:tr w:rsidR="00B80327" w:rsidRPr="00DF3ABF" w:rsidTr="00F95653">
        <w:tc>
          <w:tcPr>
            <w:tcW w:w="2497" w:type="dxa"/>
          </w:tcPr>
          <w:p w:rsidR="00B80327" w:rsidRPr="00DF3ABF" w:rsidRDefault="00B80327" w:rsidP="00F956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Сельский </w:t>
            </w:r>
            <w:r w:rsidRPr="00DF3ABF">
              <w:rPr>
                <w:sz w:val="26"/>
                <w:szCs w:val="26"/>
              </w:rPr>
              <w:t>Дом Культуры</w:t>
            </w:r>
          </w:p>
          <w:p w:rsidR="00B80327" w:rsidRPr="00DF3ABF" w:rsidRDefault="00B80327" w:rsidP="00F95653">
            <w:pPr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Климоуцы</w:t>
            </w:r>
          </w:p>
        </w:tc>
        <w:tc>
          <w:tcPr>
            <w:tcW w:w="1603" w:type="dxa"/>
          </w:tcPr>
          <w:p w:rsidR="00B80327" w:rsidRPr="00DF3ABF" w:rsidRDefault="00B80327" w:rsidP="00F956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28" w:type="dxa"/>
          </w:tcPr>
          <w:p w:rsidR="00B80327" w:rsidRPr="00DF3ABF" w:rsidRDefault="00B80327" w:rsidP="00F956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63888,75</w:t>
            </w:r>
          </w:p>
        </w:tc>
        <w:tc>
          <w:tcPr>
            <w:tcW w:w="1451" w:type="dxa"/>
          </w:tcPr>
          <w:p w:rsidR="00B80327" w:rsidRPr="00DF3ABF" w:rsidRDefault="00B80327" w:rsidP="00F956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766665,00</w:t>
            </w:r>
          </w:p>
        </w:tc>
        <w:tc>
          <w:tcPr>
            <w:tcW w:w="1321" w:type="dxa"/>
          </w:tcPr>
          <w:p w:rsidR="00B80327" w:rsidRPr="00DF3ABF" w:rsidRDefault="00B80327" w:rsidP="00F956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231532,83</w:t>
            </w:r>
          </w:p>
        </w:tc>
        <w:tc>
          <w:tcPr>
            <w:tcW w:w="1321" w:type="dxa"/>
          </w:tcPr>
          <w:p w:rsidR="00B80327" w:rsidRPr="00DF3ABF" w:rsidRDefault="00B80327" w:rsidP="00F956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998197,83</w:t>
            </w:r>
          </w:p>
        </w:tc>
      </w:tr>
      <w:tr w:rsidR="00B80327" w:rsidRPr="00DF3ABF" w:rsidTr="00F95653">
        <w:tc>
          <w:tcPr>
            <w:tcW w:w="2497" w:type="dxa"/>
          </w:tcPr>
          <w:p w:rsidR="00B80327" w:rsidRPr="00DF3ABF" w:rsidRDefault="00B80327" w:rsidP="00F95653">
            <w:pPr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Дом Культуры</w:t>
            </w:r>
          </w:p>
          <w:p w:rsidR="00B80327" w:rsidRPr="00DF3ABF" w:rsidRDefault="00B80327" w:rsidP="00F956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Новостепановка</w:t>
            </w:r>
          </w:p>
        </w:tc>
        <w:tc>
          <w:tcPr>
            <w:tcW w:w="1603" w:type="dxa"/>
          </w:tcPr>
          <w:p w:rsidR="00B80327" w:rsidRDefault="00B80327" w:rsidP="00F956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228" w:type="dxa"/>
          </w:tcPr>
          <w:p w:rsidR="00B80327" w:rsidRDefault="00B80327" w:rsidP="00F956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21296,25</w:t>
            </w:r>
          </w:p>
        </w:tc>
        <w:tc>
          <w:tcPr>
            <w:tcW w:w="1451" w:type="dxa"/>
          </w:tcPr>
          <w:p w:rsidR="00B80327" w:rsidRDefault="00B80327" w:rsidP="00F956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255555,00</w:t>
            </w:r>
          </w:p>
        </w:tc>
        <w:tc>
          <w:tcPr>
            <w:tcW w:w="1321" w:type="dxa"/>
          </w:tcPr>
          <w:p w:rsidR="00B80327" w:rsidRDefault="00B80327" w:rsidP="00F956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77177,61</w:t>
            </w:r>
          </w:p>
        </w:tc>
        <w:tc>
          <w:tcPr>
            <w:tcW w:w="1321" w:type="dxa"/>
          </w:tcPr>
          <w:p w:rsidR="00B80327" w:rsidRDefault="00B80327" w:rsidP="00F956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332732,61</w:t>
            </w:r>
          </w:p>
        </w:tc>
      </w:tr>
      <w:tr w:rsidR="00B80327" w:rsidRPr="00DF3ABF" w:rsidTr="00F95653">
        <w:tc>
          <w:tcPr>
            <w:tcW w:w="2497" w:type="dxa"/>
          </w:tcPr>
          <w:p w:rsidR="00B80327" w:rsidRPr="00DF3ABF" w:rsidRDefault="00B80327" w:rsidP="00F95653">
            <w:pPr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Дом Культуры</w:t>
            </w:r>
          </w:p>
          <w:p w:rsidR="00B80327" w:rsidRPr="00DF3ABF" w:rsidRDefault="00B80327" w:rsidP="00F956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Талали</w:t>
            </w:r>
          </w:p>
        </w:tc>
        <w:tc>
          <w:tcPr>
            <w:tcW w:w="1603" w:type="dxa"/>
          </w:tcPr>
          <w:p w:rsidR="00B80327" w:rsidRDefault="00B80327" w:rsidP="00F956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228" w:type="dxa"/>
          </w:tcPr>
          <w:p w:rsidR="00B80327" w:rsidRDefault="00B80327" w:rsidP="00F956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21296,25</w:t>
            </w:r>
          </w:p>
        </w:tc>
        <w:tc>
          <w:tcPr>
            <w:tcW w:w="1451" w:type="dxa"/>
          </w:tcPr>
          <w:p w:rsidR="00B80327" w:rsidRDefault="00B80327" w:rsidP="00F956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255555,00</w:t>
            </w:r>
          </w:p>
        </w:tc>
        <w:tc>
          <w:tcPr>
            <w:tcW w:w="1321" w:type="dxa"/>
          </w:tcPr>
          <w:p w:rsidR="00B80327" w:rsidRDefault="00B80327" w:rsidP="00F956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77177,61</w:t>
            </w:r>
          </w:p>
        </w:tc>
        <w:tc>
          <w:tcPr>
            <w:tcW w:w="1321" w:type="dxa"/>
          </w:tcPr>
          <w:p w:rsidR="00B80327" w:rsidRDefault="00B80327" w:rsidP="00F956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332732,61</w:t>
            </w:r>
          </w:p>
        </w:tc>
      </w:tr>
      <w:tr w:rsidR="00B80327" w:rsidRPr="00DF3ABF" w:rsidTr="00F95653">
        <w:tc>
          <w:tcPr>
            <w:tcW w:w="2497" w:type="dxa"/>
          </w:tcPr>
          <w:p w:rsidR="00B80327" w:rsidRPr="00DF3ABF" w:rsidRDefault="00B80327" w:rsidP="00F95653">
            <w:pPr>
              <w:rPr>
                <w:sz w:val="26"/>
                <w:szCs w:val="26"/>
              </w:rPr>
            </w:pPr>
            <w:r w:rsidRPr="00DF3ABF">
              <w:rPr>
                <w:sz w:val="26"/>
                <w:szCs w:val="26"/>
              </w:rPr>
              <w:t>ИТОГО</w:t>
            </w:r>
          </w:p>
        </w:tc>
        <w:tc>
          <w:tcPr>
            <w:tcW w:w="1603" w:type="dxa"/>
          </w:tcPr>
          <w:p w:rsidR="00B80327" w:rsidRPr="00DF3ABF" w:rsidRDefault="00B80327" w:rsidP="00F956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28" w:type="dxa"/>
          </w:tcPr>
          <w:p w:rsidR="00B80327" w:rsidRPr="00DF3ABF" w:rsidRDefault="00B80327" w:rsidP="00F956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1" w:type="dxa"/>
          </w:tcPr>
          <w:p w:rsidR="00B80327" w:rsidRPr="00DF3ABF" w:rsidRDefault="00B80327" w:rsidP="00F956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1277775,00</w:t>
            </w:r>
          </w:p>
        </w:tc>
        <w:tc>
          <w:tcPr>
            <w:tcW w:w="1321" w:type="dxa"/>
          </w:tcPr>
          <w:p w:rsidR="00B80327" w:rsidRPr="00DF3ABF" w:rsidRDefault="00B80327" w:rsidP="00F956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385888,05</w:t>
            </w:r>
          </w:p>
        </w:tc>
        <w:tc>
          <w:tcPr>
            <w:tcW w:w="1321" w:type="dxa"/>
          </w:tcPr>
          <w:p w:rsidR="00B80327" w:rsidRPr="00DF3ABF" w:rsidRDefault="00B80327" w:rsidP="00F956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1663663,05</w:t>
            </w:r>
          </w:p>
        </w:tc>
      </w:tr>
    </w:tbl>
    <w:p w:rsidR="00B80327" w:rsidRPr="003A5C72" w:rsidRDefault="00B80327" w:rsidP="00B80327">
      <w:pPr>
        <w:jc w:val="both"/>
        <w:rPr>
          <w:sz w:val="26"/>
          <w:szCs w:val="26"/>
        </w:rPr>
      </w:pPr>
    </w:p>
    <w:p w:rsidR="00B80327" w:rsidRPr="00B20FB6" w:rsidRDefault="00B80327" w:rsidP="00B80327">
      <w:pPr>
        <w:pStyle w:val="aa"/>
        <w:numPr>
          <w:ilvl w:val="0"/>
          <w:numId w:val="2"/>
        </w:numPr>
        <w:spacing w:after="200"/>
        <w:ind w:left="0" w:firstLine="357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Объем межбюджетных трансфертов на финансовое обеспечение полномочий по </w:t>
      </w:r>
      <w:r w:rsidRPr="003A5C72">
        <w:rPr>
          <w:sz w:val="26"/>
          <w:szCs w:val="26"/>
        </w:rPr>
        <w:t>в сфере тепло</w:t>
      </w:r>
      <w:r>
        <w:rPr>
          <w:sz w:val="26"/>
          <w:szCs w:val="26"/>
        </w:rPr>
        <w:t xml:space="preserve"> </w:t>
      </w:r>
      <w:proofErr w:type="gramStart"/>
      <w:r w:rsidRPr="003A5C72">
        <w:rPr>
          <w:sz w:val="26"/>
          <w:szCs w:val="26"/>
        </w:rPr>
        <w:t>-в</w:t>
      </w:r>
      <w:proofErr w:type="gramEnd"/>
      <w:r w:rsidRPr="003A5C72">
        <w:rPr>
          <w:sz w:val="26"/>
          <w:szCs w:val="26"/>
        </w:rPr>
        <w:t>одоснабжения и водоотведения</w:t>
      </w:r>
      <w:r w:rsidRPr="00B20FB6">
        <w:rPr>
          <w:sz w:val="26"/>
          <w:szCs w:val="26"/>
        </w:rPr>
        <w:t xml:space="preserve"> (далее – Полномочие) </w:t>
      </w:r>
      <w:r>
        <w:rPr>
          <w:sz w:val="26"/>
          <w:szCs w:val="26"/>
        </w:rPr>
        <w:t xml:space="preserve"> </w:t>
      </w:r>
      <w:r w:rsidRPr="00B20FB6">
        <w:rPr>
          <w:sz w:val="26"/>
          <w:szCs w:val="26"/>
        </w:rPr>
        <w:t>определяется по формуле:</w:t>
      </w:r>
    </w:p>
    <w:p w:rsidR="00B80327" w:rsidRPr="003A5C72" w:rsidRDefault="00B80327" w:rsidP="00B80327">
      <w:pPr>
        <w:pStyle w:val="aa"/>
        <w:ind w:left="0" w:firstLine="357"/>
        <w:jc w:val="center"/>
        <w:rPr>
          <w:sz w:val="26"/>
          <w:szCs w:val="26"/>
        </w:rPr>
      </w:pPr>
      <w:r w:rsidRPr="003A5C72">
        <w:rPr>
          <w:sz w:val="26"/>
          <w:szCs w:val="26"/>
          <w:lang w:val="en-US"/>
        </w:rPr>
        <w:t>C</w:t>
      </w:r>
      <w:r w:rsidRPr="003A5C72">
        <w:rPr>
          <w:sz w:val="26"/>
          <w:szCs w:val="26"/>
        </w:rPr>
        <w:t xml:space="preserve"> = (ФОТ </w:t>
      </w:r>
      <w:proofErr w:type="gramStart"/>
      <w:r w:rsidRPr="003A5C72">
        <w:rPr>
          <w:sz w:val="26"/>
          <w:szCs w:val="26"/>
        </w:rPr>
        <w:t>+  Н</w:t>
      </w:r>
      <w:proofErr w:type="gramEnd"/>
      <w:r w:rsidRPr="003A5C72">
        <w:rPr>
          <w:sz w:val="26"/>
          <w:szCs w:val="26"/>
        </w:rPr>
        <w:t>)/15</w:t>
      </w:r>
    </w:p>
    <w:p w:rsidR="00B80327" w:rsidRPr="00B20FB6" w:rsidRDefault="00B80327" w:rsidP="00B80327">
      <w:pPr>
        <w:pStyle w:val="aa"/>
        <w:ind w:left="0" w:firstLine="357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где: </w:t>
      </w:r>
    </w:p>
    <w:p w:rsidR="00B80327" w:rsidRPr="003A5C72" w:rsidRDefault="00B80327" w:rsidP="00B80327">
      <w:pPr>
        <w:pStyle w:val="aa"/>
        <w:ind w:left="0" w:firstLine="357"/>
        <w:jc w:val="both"/>
        <w:rPr>
          <w:sz w:val="26"/>
          <w:szCs w:val="26"/>
        </w:rPr>
      </w:pPr>
      <w:r w:rsidRPr="003A5C72">
        <w:rPr>
          <w:sz w:val="26"/>
          <w:szCs w:val="26"/>
          <w:lang w:val="en-US"/>
        </w:rPr>
        <w:t>C</w:t>
      </w:r>
      <w:r w:rsidRPr="003A5C72">
        <w:rPr>
          <w:sz w:val="26"/>
          <w:szCs w:val="26"/>
        </w:rPr>
        <w:t xml:space="preserve">- </w:t>
      </w:r>
      <w:proofErr w:type="gramStart"/>
      <w:r w:rsidRPr="003A5C72">
        <w:rPr>
          <w:sz w:val="26"/>
          <w:szCs w:val="26"/>
        </w:rPr>
        <w:t>объем</w:t>
      </w:r>
      <w:proofErr w:type="gramEnd"/>
      <w:r w:rsidRPr="003A5C72">
        <w:rPr>
          <w:sz w:val="26"/>
          <w:szCs w:val="26"/>
        </w:rPr>
        <w:t xml:space="preserve"> межбюджетных трансфертов; </w:t>
      </w:r>
    </w:p>
    <w:p w:rsidR="00B80327" w:rsidRPr="003A5C72" w:rsidRDefault="00B80327" w:rsidP="00B80327">
      <w:pPr>
        <w:pStyle w:val="aa"/>
        <w:ind w:left="0" w:firstLine="357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B80327" w:rsidRPr="00B20FB6" w:rsidRDefault="00B80327" w:rsidP="00B80327">
      <w:pPr>
        <w:pStyle w:val="aa"/>
        <w:ind w:left="0" w:firstLine="357"/>
        <w:jc w:val="both"/>
        <w:rPr>
          <w:sz w:val="26"/>
          <w:szCs w:val="26"/>
        </w:rPr>
      </w:pPr>
      <w:proofErr w:type="gramStart"/>
      <w:r w:rsidRPr="003A5C72">
        <w:rPr>
          <w:sz w:val="26"/>
          <w:szCs w:val="26"/>
        </w:rPr>
        <w:t>Н – начисления по тарифам страховых взносов в Пенсионный фонд Рос</w:t>
      </w:r>
      <w:r w:rsidRPr="00B20FB6">
        <w:rPr>
          <w:sz w:val="26"/>
          <w:szCs w:val="26"/>
        </w:rPr>
        <w:t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страхования,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выплаты.</w:t>
      </w:r>
      <w:proofErr w:type="gramEnd"/>
      <w:r w:rsidRPr="00B20FB6">
        <w:rPr>
          <w:sz w:val="26"/>
          <w:szCs w:val="26"/>
        </w:rPr>
        <w:t xml:space="preserve"> Н = 30,2%</w:t>
      </w:r>
    </w:p>
    <w:p w:rsidR="00B80327" w:rsidRDefault="00B80327" w:rsidP="00B80327">
      <w:pPr>
        <w:pStyle w:val="aa"/>
        <w:ind w:left="0" w:firstLine="357"/>
        <w:jc w:val="both"/>
        <w:rPr>
          <w:sz w:val="26"/>
          <w:szCs w:val="26"/>
        </w:rPr>
      </w:pPr>
      <w:r w:rsidRPr="00B20FB6">
        <w:rPr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B80327" w:rsidRPr="00B80327" w:rsidRDefault="00B80327" w:rsidP="00B80327">
      <w:pPr>
        <w:pStyle w:val="aa"/>
        <w:ind w:left="0" w:firstLine="357"/>
        <w:jc w:val="both"/>
        <w:rPr>
          <w:sz w:val="26"/>
          <w:szCs w:val="26"/>
        </w:rPr>
      </w:pPr>
      <w:r w:rsidRPr="00B80327">
        <w:rPr>
          <w:sz w:val="26"/>
          <w:szCs w:val="26"/>
        </w:rPr>
        <w:t xml:space="preserve">ФОТ= </w:t>
      </w:r>
      <w:proofErr w:type="gramStart"/>
      <w:r w:rsidRPr="00B80327">
        <w:rPr>
          <w:sz w:val="26"/>
          <w:szCs w:val="26"/>
        </w:rPr>
        <w:t>ФОТ</w:t>
      </w:r>
      <w:proofErr w:type="gramEnd"/>
      <w:r w:rsidRPr="00B80327">
        <w:rPr>
          <w:sz w:val="26"/>
          <w:szCs w:val="26"/>
        </w:rPr>
        <w:t xml:space="preserve">(1) </w:t>
      </w:r>
      <w:proofErr w:type="spellStart"/>
      <w:r w:rsidRPr="00B80327">
        <w:rPr>
          <w:sz w:val="26"/>
          <w:szCs w:val="26"/>
        </w:rPr>
        <w:t>х</w:t>
      </w:r>
      <w:proofErr w:type="spellEnd"/>
      <w:r w:rsidRPr="00B80327">
        <w:rPr>
          <w:sz w:val="26"/>
          <w:szCs w:val="26"/>
        </w:rPr>
        <w:t xml:space="preserve"> Ч</w:t>
      </w:r>
    </w:p>
    <w:p w:rsidR="00B80327" w:rsidRDefault="00B80327" w:rsidP="00B80327">
      <w:pPr>
        <w:pStyle w:val="aa"/>
        <w:ind w:left="0" w:firstLine="357"/>
        <w:rPr>
          <w:sz w:val="26"/>
          <w:szCs w:val="26"/>
        </w:rPr>
      </w:pPr>
      <w:r>
        <w:rPr>
          <w:sz w:val="26"/>
          <w:szCs w:val="26"/>
        </w:rPr>
        <w:lastRenderedPageBreak/>
        <w:t>ФОТ = 504433,08</w:t>
      </w:r>
    </w:p>
    <w:p w:rsidR="00B80327" w:rsidRPr="00B20FB6" w:rsidRDefault="00B80327" w:rsidP="00B80327">
      <w:pPr>
        <w:pStyle w:val="aa"/>
        <w:ind w:left="0" w:firstLine="357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ФОТ(1)</w:t>
      </w:r>
      <w:r>
        <w:rPr>
          <w:sz w:val="26"/>
          <w:szCs w:val="26"/>
        </w:rPr>
        <w:t xml:space="preserve"> </w:t>
      </w:r>
      <w:r w:rsidRPr="00B20FB6">
        <w:rPr>
          <w:sz w:val="26"/>
          <w:szCs w:val="26"/>
        </w:rPr>
        <w:t>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B80327" w:rsidRPr="003A5C72" w:rsidRDefault="00B80327" w:rsidP="00B80327">
      <w:pPr>
        <w:pStyle w:val="aa"/>
        <w:ind w:left="0" w:firstLine="357"/>
        <w:rPr>
          <w:sz w:val="26"/>
          <w:szCs w:val="26"/>
        </w:rPr>
      </w:pPr>
      <w:r>
        <w:rPr>
          <w:sz w:val="26"/>
          <w:szCs w:val="26"/>
        </w:rPr>
        <w:t xml:space="preserve">ФОТ(1) </w:t>
      </w:r>
      <w:r w:rsidRPr="003A5C72">
        <w:rPr>
          <w:sz w:val="26"/>
          <w:szCs w:val="26"/>
        </w:rPr>
        <w:t>= (НДО+ НОУ+ НДП+</w:t>
      </w:r>
      <w:proofErr w:type="gramStart"/>
      <w:r w:rsidRPr="003A5C72">
        <w:rPr>
          <w:sz w:val="26"/>
          <w:szCs w:val="26"/>
        </w:rPr>
        <w:t>П</w:t>
      </w:r>
      <w:proofErr w:type="gramEnd"/>
      <w:r w:rsidRPr="003A5C72">
        <w:rPr>
          <w:sz w:val="26"/>
          <w:szCs w:val="26"/>
        </w:rPr>
        <w:t xml:space="preserve">+НВЛ) </w:t>
      </w:r>
      <w:proofErr w:type="spellStart"/>
      <w:r w:rsidRPr="003A5C72">
        <w:rPr>
          <w:sz w:val="26"/>
          <w:szCs w:val="26"/>
        </w:rPr>
        <w:t>х</w:t>
      </w:r>
      <w:proofErr w:type="spellEnd"/>
      <w:r w:rsidRPr="003A5C72">
        <w:rPr>
          <w:sz w:val="26"/>
          <w:szCs w:val="26"/>
        </w:rPr>
        <w:t xml:space="preserve"> </w:t>
      </w:r>
      <w:proofErr w:type="spellStart"/>
      <w:r w:rsidRPr="003A5C72">
        <w:rPr>
          <w:sz w:val="26"/>
          <w:szCs w:val="26"/>
        </w:rPr>
        <w:t>РкДв+ЕДВ</w:t>
      </w:r>
      <w:proofErr w:type="spellEnd"/>
      <w:r w:rsidRPr="003A5C72">
        <w:rPr>
          <w:sz w:val="26"/>
          <w:szCs w:val="26"/>
        </w:rPr>
        <w:t>/МП</w:t>
      </w:r>
    </w:p>
    <w:p w:rsidR="00B80327" w:rsidRDefault="00B80327" w:rsidP="00B80327">
      <w:pPr>
        <w:pStyle w:val="aa"/>
        <w:ind w:left="0" w:firstLine="357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где: </w:t>
      </w:r>
    </w:p>
    <w:p w:rsidR="00B80327" w:rsidRPr="00B20FB6" w:rsidRDefault="00B80327" w:rsidP="00B80327">
      <w:pPr>
        <w:pStyle w:val="aa"/>
        <w:ind w:left="0" w:firstLine="357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НД</w:t>
      </w:r>
      <w:proofErr w:type="gramStart"/>
      <w:r w:rsidRPr="003A5C72">
        <w:rPr>
          <w:sz w:val="26"/>
          <w:szCs w:val="26"/>
        </w:rPr>
        <w:t>О</w:t>
      </w:r>
      <w:r w:rsidRPr="00B20FB6">
        <w:rPr>
          <w:sz w:val="26"/>
          <w:szCs w:val="26"/>
        </w:rPr>
        <w:t>-</w:t>
      </w:r>
      <w:proofErr w:type="gramEnd"/>
      <w:r w:rsidRPr="00B20FB6">
        <w:rPr>
          <w:sz w:val="26"/>
          <w:szCs w:val="26"/>
        </w:rPr>
        <w:t xml:space="preserve"> норматив должностного оклада, определяется по формуле</w:t>
      </w:r>
    </w:p>
    <w:p w:rsidR="00B80327" w:rsidRPr="00B20FB6" w:rsidRDefault="00B80327" w:rsidP="00B80327">
      <w:pPr>
        <w:pStyle w:val="aa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НДО (1) </w:t>
      </w:r>
      <w:r w:rsidRPr="00B20FB6">
        <w:rPr>
          <w:sz w:val="26"/>
          <w:szCs w:val="26"/>
        </w:rPr>
        <w:t xml:space="preserve">= ДО х12, где </w:t>
      </w:r>
    </w:p>
    <w:p w:rsidR="00B80327" w:rsidRPr="00B20FB6" w:rsidRDefault="00B80327" w:rsidP="00B80327">
      <w:pPr>
        <w:pStyle w:val="aa"/>
        <w:ind w:left="0" w:firstLine="357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12 – количество месяцев, </w:t>
      </w:r>
      <w:proofErr w:type="gramStart"/>
      <w:r w:rsidRPr="00B20FB6">
        <w:rPr>
          <w:sz w:val="26"/>
          <w:szCs w:val="26"/>
        </w:rPr>
        <w:t>ДО</w:t>
      </w:r>
      <w:proofErr w:type="gramEnd"/>
      <w:r w:rsidRPr="00B20FB6">
        <w:rPr>
          <w:sz w:val="26"/>
          <w:szCs w:val="26"/>
        </w:rPr>
        <w:t xml:space="preserve"> – </w:t>
      </w:r>
      <w:proofErr w:type="gramStart"/>
      <w:r w:rsidRPr="00B20FB6">
        <w:rPr>
          <w:sz w:val="26"/>
          <w:szCs w:val="26"/>
        </w:rPr>
        <w:t>должностной</w:t>
      </w:r>
      <w:proofErr w:type="gramEnd"/>
      <w:r w:rsidRPr="00B20FB6">
        <w:rPr>
          <w:sz w:val="26"/>
          <w:szCs w:val="26"/>
        </w:rPr>
        <w:t xml:space="preserve"> оклад, применяемый для расчета межбюджетных трансфертов в размере </w:t>
      </w:r>
      <w:r>
        <w:rPr>
          <w:sz w:val="26"/>
          <w:szCs w:val="26"/>
        </w:rPr>
        <w:t>3503 рубля</w:t>
      </w:r>
      <w:r w:rsidRPr="00B20FB6">
        <w:rPr>
          <w:sz w:val="26"/>
          <w:szCs w:val="26"/>
        </w:rPr>
        <w:t xml:space="preserve"> </w:t>
      </w:r>
      <w:r>
        <w:rPr>
          <w:sz w:val="26"/>
          <w:szCs w:val="26"/>
        </w:rPr>
        <w:t>00 копеек</w:t>
      </w:r>
    </w:p>
    <w:p w:rsidR="00B80327" w:rsidRPr="00B20FB6" w:rsidRDefault="00B80327" w:rsidP="00B80327">
      <w:pPr>
        <w:pStyle w:val="aa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НДО(1)=3503</w:t>
      </w:r>
      <w:r w:rsidRPr="00B20FB6">
        <w:rPr>
          <w:sz w:val="26"/>
          <w:szCs w:val="26"/>
        </w:rPr>
        <w:t>руб.</w:t>
      </w:r>
      <w:r>
        <w:rPr>
          <w:sz w:val="26"/>
          <w:szCs w:val="26"/>
        </w:rPr>
        <w:t>00 копеек</w:t>
      </w:r>
      <w:r w:rsidRPr="00B20FB6">
        <w:rPr>
          <w:sz w:val="26"/>
          <w:szCs w:val="26"/>
        </w:rPr>
        <w:t xml:space="preserve"> х12=</w:t>
      </w:r>
      <w:r>
        <w:rPr>
          <w:sz w:val="26"/>
          <w:szCs w:val="26"/>
        </w:rPr>
        <w:t>42036 рублей 09 копеек</w:t>
      </w:r>
    </w:p>
    <w:p w:rsidR="00B80327" w:rsidRPr="003A5C72" w:rsidRDefault="00B80327" w:rsidP="00B80327">
      <w:pPr>
        <w:pStyle w:val="aa"/>
        <w:ind w:left="0" w:firstLine="357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B80327" w:rsidRPr="003A5C72" w:rsidRDefault="00B80327" w:rsidP="00B80327">
      <w:pPr>
        <w:pStyle w:val="aa"/>
        <w:ind w:left="0" w:firstLine="357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B80327" w:rsidRPr="003A5C72" w:rsidRDefault="00B80327" w:rsidP="00B80327">
      <w:pPr>
        <w:pStyle w:val="aa"/>
        <w:ind w:left="0" w:firstLine="357"/>
        <w:jc w:val="both"/>
        <w:rPr>
          <w:sz w:val="26"/>
          <w:szCs w:val="26"/>
        </w:rPr>
      </w:pPr>
      <w:r w:rsidRPr="003A5C72">
        <w:rPr>
          <w:sz w:val="26"/>
          <w:szCs w:val="26"/>
        </w:rPr>
        <w:t xml:space="preserve">НДП </w:t>
      </w:r>
      <w:proofErr w:type="gramStart"/>
      <w:r w:rsidRPr="003A5C72">
        <w:rPr>
          <w:sz w:val="26"/>
          <w:szCs w:val="26"/>
        </w:rPr>
        <w:t>–н</w:t>
      </w:r>
      <w:proofErr w:type="gramEnd"/>
      <w:r w:rsidRPr="003A5C72">
        <w:rPr>
          <w:sz w:val="26"/>
          <w:szCs w:val="26"/>
        </w:rPr>
        <w:t>орматив ежемесячного денежного поощрения в размере тридцати трех должностных окладов;</w:t>
      </w:r>
    </w:p>
    <w:p w:rsidR="00B80327" w:rsidRPr="003A5C72" w:rsidRDefault="00B80327" w:rsidP="00B80327">
      <w:pPr>
        <w:pStyle w:val="aa"/>
        <w:ind w:left="0" w:firstLine="357"/>
        <w:jc w:val="both"/>
        <w:rPr>
          <w:sz w:val="26"/>
          <w:szCs w:val="26"/>
        </w:rPr>
      </w:pPr>
      <w:proofErr w:type="gramStart"/>
      <w:r w:rsidRPr="003A5C72">
        <w:rPr>
          <w:sz w:val="26"/>
          <w:szCs w:val="26"/>
        </w:rPr>
        <w:t>П</w:t>
      </w:r>
      <w:proofErr w:type="gramEnd"/>
      <w:r w:rsidRPr="003A5C72">
        <w:rPr>
          <w:sz w:val="26"/>
          <w:szCs w:val="26"/>
        </w:rPr>
        <w:t xml:space="preserve"> – норматив премий за выполнение особо важных и сложных заданий в размере трех должностных окладов;</w:t>
      </w:r>
    </w:p>
    <w:p w:rsidR="00B80327" w:rsidRPr="003A5C72" w:rsidRDefault="00B80327" w:rsidP="00B80327">
      <w:pPr>
        <w:pStyle w:val="aa"/>
        <w:ind w:left="0" w:firstLine="357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B80327" w:rsidRPr="00B20FB6" w:rsidRDefault="00B80327" w:rsidP="00B80327">
      <w:pPr>
        <w:pStyle w:val="aa"/>
        <w:ind w:left="0" w:firstLine="357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ЕДВ/МП</w:t>
      </w:r>
      <w:r w:rsidRPr="00B20FB6">
        <w:rPr>
          <w:b/>
          <w:sz w:val="26"/>
          <w:szCs w:val="26"/>
        </w:rPr>
        <w:t xml:space="preserve"> </w:t>
      </w:r>
      <w:r w:rsidRPr="00B20FB6">
        <w:rPr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B80327" w:rsidRPr="003A5C72" w:rsidRDefault="00B80327" w:rsidP="00B80327">
      <w:pPr>
        <w:pStyle w:val="aa"/>
        <w:ind w:left="0" w:firstLine="357"/>
        <w:jc w:val="both"/>
        <w:rPr>
          <w:sz w:val="26"/>
          <w:szCs w:val="26"/>
        </w:rPr>
      </w:pPr>
      <w:proofErr w:type="spellStart"/>
      <w:r w:rsidRPr="003A5C72">
        <w:rPr>
          <w:sz w:val="26"/>
          <w:szCs w:val="26"/>
        </w:rPr>
        <w:t>Рк</w:t>
      </w:r>
      <w:proofErr w:type="spellEnd"/>
      <w:r w:rsidRPr="003A5C72">
        <w:rPr>
          <w:sz w:val="26"/>
          <w:szCs w:val="26"/>
        </w:rPr>
        <w:t>/</w:t>
      </w:r>
      <w:proofErr w:type="spellStart"/>
      <w:r w:rsidRPr="003A5C72">
        <w:rPr>
          <w:sz w:val="26"/>
          <w:szCs w:val="26"/>
        </w:rPr>
        <w:t>Дв</w:t>
      </w:r>
      <w:proofErr w:type="spellEnd"/>
      <w:r w:rsidRPr="003A5C72">
        <w:rPr>
          <w:sz w:val="26"/>
          <w:szCs w:val="26"/>
        </w:rPr>
        <w:t xml:space="preserve"> – надбавка к заработной плате за работу в местностях, приравненных к районам Крайнего Севера или в южных районах Дальнего Востока, </w:t>
      </w:r>
      <w:proofErr w:type="gramStart"/>
      <w:r w:rsidRPr="003A5C72">
        <w:rPr>
          <w:sz w:val="26"/>
          <w:szCs w:val="26"/>
        </w:rPr>
        <w:t>установленные</w:t>
      </w:r>
      <w:proofErr w:type="gramEnd"/>
      <w:r w:rsidRPr="003A5C72">
        <w:rPr>
          <w:sz w:val="26"/>
          <w:szCs w:val="26"/>
        </w:rPr>
        <w:t xml:space="preserve"> законодательством области;</w:t>
      </w:r>
    </w:p>
    <w:p w:rsidR="00B80327" w:rsidRDefault="00B80327" w:rsidP="00B80327">
      <w:pPr>
        <w:pStyle w:val="aa"/>
        <w:ind w:left="0" w:firstLine="357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sz w:val="26"/>
          <w:szCs w:val="26"/>
        </w:rPr>
        <w:t xml:space="preserve">. Определяется из норматива </w:t>
      </w:r>
      <w:r>
        <w:rPr>
          <w:sz w:val="26"/>
          <w:szCs w:val="26"/>
        </w:rPr>
        <w:t>1 специалист</w:t>
      </w:r>
      <w:r w:rsidRPr="00B20FB6">
        <w:rPr>
          <w:sz w:val="26"/>
          <w:szCs w:val="26"/>
        </w:rPr>
        <w:t xml:space="preserve"> на 15 сельсоветов.</w:t>
      </w:r>
    </w:p>
    <w:p w:rsidR="00B80327" w:rsidRPr="00B20FB6" w:rsidRDefault="00B80327" w:rsidP="00B80327">
      <w:pPr>
        <w:pStyle w:val="aa"/>
        <w:numPr>
          <w:ilvl w:val="0"/>
          <w:numId w:val="2"/>
        </w:numPr>
        <w:spacing w:after="200"/>
        <w:ind w:left="0" w:firstLine="360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Объем межбюджетных трансфертов </w:t>
      </w:r>
      <w:r>
        <w:rPr>
          <w:sz w:val="26"/>
          <w:szCs w:val="26"/>
        </w:rPr>
        <w:t>по осуществлению муниципального земельного контроля</w:t>
      </w:r>
      <w:r w:rsidRPr="00B20FB6">
        <w:rPr>
          <w:sz w:val="26"/>
          <w:szCs w:val="26"/>
        </w:rPr>
        <w:t xml:space="preserve"> (далее – Полномочие) определяется по формуле:</w:t>
      </w:r>
    </w:p>
    <w:p w:rsidR="00B80327" w:rsidRPr="003A5C72" w:rsidRDefault="00B80327" w:rsidP="00B80327">
      <w:pPr>
        <w:pStyle w:val="aa"/>
        <w:ind w:left="0" w:firstLine="360"/>
        <w:jc w:val="center"/>
        <w:rPr>
          <w:sz w:val="26"/>
          <w:szCs w:val="26"/>
        </w:rPr>
      </w:pPr>
      <w:r w:rsidRPr="003A5C72">
        <w:rPr>
          <w:sz w:val="26"/>
          <w:szCs w:val="26"/>
          <w:lang w:val="en-US"/>
        </w:rPr>
        <w:t>C</w:t>
      </w:r>
      <w:r w:rsidRPr="003A5C72">
        <w:rPr>
          <w:sz w:val="26"/>
          <w:szCs w:val="26"/>
        </w:rPr>
        <w:t xml:space="preserve"> = (ФОТ </w:t>
      </w:r>
      <w:proofErr w:type="gramStart"/>
      <w:r w:rsidRPr="003A5C72">
        <w:rPr>
          <w:sz w:val="26"/>
          <w:szCs w:val="26"/>
        </w:rPr>
        <w:t>+  Н</w:t>
      </w:r>
      <w:proofErr w:type="gramEnd"/>
      <w:r w:rsidRPr="003A5C72">
        <w:rPr>
          <w:sz w:val="26"/>
          <w:szCs w:val="26"/>
        </w:rPr>
        <w:t>)</w:t>
      </w:r>
      <w:r>
        <w:rPr>
          <w:sz w:val="26"/>
          <w:szCs w:val="26"/>
        </w:rPr>
        <w:t>+ ФМЗ)</w:t>
      </w:r>
      <w:r w:rsidRPr="003A5C72">
        <w:rPr>
          <w:sz w:val="26"/>
          <w:szCs w:val="26"/>
        </w:rPr>
        <w:t>/15</w:t>
      </w:r>
    </w:p>
    <w:p w:rsidR="00B80327" w:rsidRPr="00B20FB6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где: </w:t>
      </w:r>
    </w:p>
    <w:p w:rsidR="00B80327" w:rsidRPr="003A5C72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r w:rsidRPr="003A5C72">
        <w:rPr>
          <w:sz w:val="26"/>
          <w:szCs w:val="26"/>
          <w:lang w:val="en-US"/>
        </w:rPr>
        <w:t>C</w:t>
      </w:r>
      <w:r w:rsidRPr="003A5C72">
        <w:rPr>
          <w:sz w:val="26"/>
          <w:szCs w:val="26"/>
        </w:rPr>
        <w:t xml:space="preserve">- </w:t>
      </w:r>
      <w:proofErr w:type="gramStart"/>
      <w:r w:rsidRPr="003A5C72">
        <w:rPr>
          <w:sz w:val="26"/>
          <w:szCs w:val="26"/>
        </w:rPr>
        <w:t>объем</w:t>
      </w:r>
      <w:proofErr w:type="gramEnd"/>
      <w:r w:rsidRPr="003A5C72">
        <w:rPr>
          <w:sz w:val="26"/>
          <w:szCs w:val="26"/>
        </w:rPr>
        <w:t xml:space="preserve"> межбюджетных трансфертов; </w:t>
      </w:r>
    </w:p>
    <w:p w:rsidR="00B80327" w:rsidRPr="003A5C72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B80327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proofErr w:type="gramStart"/>
      <w:r w:rsidRPr="003A5C72">
        <w:rPr>
          <w:sz w:val="26"/>
          <w:szCs w:val="26"/>
        </w:rPr>
        <w:t>Н – начисления по тарифам страховых взносов в Пенсионный фонд Рос</w:t>
      </w:r>
      <w:r w:rsidRPr="00B20FB6">
        <w:rPr>
          <w:sz w:val="26"/>
          <w:szCs w:val="26"/>
        </w:rPr>
        <w:t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страхования, а также страховых взносов по обязательному социальному страхованию от несчастных случаев на производстве и профессиональных заболеваний на денежные выплаты.</w:t>
      </w:r>
      <w:proofErr w:type="gramEnd"/>
      <w:r w:rsidRPr="00B20FB6">
        <w:rPr>
          <w:sz w:val="26"/>
          <w:szCs w:val="26"/>
        </w:rPr>
        <w:t xml:space="preserve"> Н = 30,2%</w:t>
      </w:r>
    </w:p>
    <w:p w:rsidR="00B80327" w:rsidRPr="00B20FB6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ФМЗ – фонд </w:t>
      </w:r>
      <w:proofErr w:type="gramStart"/>
      <w:r>
        <w:rPr>
          <w:sz w:val="26"/>
          <w:szCs w:val="26"/>
        </w:rPr>
        <w:t>финансового</w:t>
      </w:r>
      <w:proofErr w:type="gramEnd"/>
      <w:r>
        <w:rPr>
          <w:sz w:val="26"/>
          <w:szCs w:val="26"/>
        </w:rPr>
        <w:t xml:space="preserve"> обеспечения материальных затрат на исполнение переданных полномочий.</w:t>
      </w:r>
    </w:p>
    <w:p w:rsidR="00B80327" w:rsidRPr="00B20FB6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r w:rsidRPr="00B20FB6">
        <w:rPr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B80327" w:rsidRPr="00B80327" w:rsidRDefault="00B80327" w:rsidP="00B80327">
      <w:pPr>
        <w:pStyle w:val="aa"/>
        <w:ind w:left="0" w:firstLine="360"/>
        <w:rPr>
          <w:sz w:val="22"/>
          <w:szCs w:val="22"/>
        </w:rPr>
      </w:pPr>
      <w:r w:rsidRPr="00B80327">
        <w:rPr>
          <w:sz w:val="22"/>
          <w:szCs w:val="22"/>
        </w:rPr>
        <w:t xml:space="preserve">ФОТ= </w:t>
      </w:r>
      <w:proofErr w:type="gramStart"/>
      <w:r w:rsidRPr="00B80327">
        <w:rPr>
          <w:sz w:val="22"/>
          <w:szCs w:val="22"/>
        </w:rPr>
        <w:t>ФОТ</w:t>
      </w:r>
      <w:proofErr w:type="gramEnd"/>
      <w:r w:rsidRPr="00B80327">
        <w:rPr>
          <w:sz w:val="22"/>
          <w:szCs w:val="22"/>
        </w:rPr>
        <w:t xml:space="preserve">(1) </w:t>
      </w:r>
      <w:proofErr w:type="spellStart"/>
      <w:r w:rsidRPr="00B80327">
        <w:rPr>
          <w:sz w:val="22"/>
          <w:szCs w:val="22"/>
        </w:rPr>
        <w:t>х</w:t>
      </w:r>
      <w:proofErr w:type="spellEnd"/>
      <w:r w:rsidRPr="00B80327">
        <w:rPr>
          <w:sz w:val="22"/>
          <w:szCs w:val="22"/>
        </w:rPr>
        <w:t xml:space="preserve"> Ч</w:t>
      </w:r>
    </w:p>
    <w:p w:rsidR="00B80327" w:rsidRPr="00B80327" w:rsidRDefault="00B80327" w:rsidP="00B80327">
      <w:pPr>
        <w:pStyle w:val="aa"/>
        <w:ind w:left="0" w:firstLine="360"/>
        <w:rPr>
          <w:sz w:val="22"/>
          <w:szCs w:val="22"/>
        </w:rPr>
      </w:pPr>
      <w:r w:rsidRPr="00B80327">
        <w:rPr>
          <w:sz w:val="22"/>
          <w:szCs w:val="22"/>
        </w:rPr>
        <w:t xml:space="preserve">ФОТ = 555422,04 </w:t>
      </w:r>
      <w:proofErr w:type="spellStart"/>
      <w:r w:rsidRPr="00B80327">
        <w:rPr>
          <w:sz w:val="22"/>
          <w:szCs w:val="22"/>
        </w:rPr>
        <w:t>х</w:t>
      </w:r>
      <w:proofErr w:type="spellEnd"/>
      <w:r w:rsidRPr="00B80327">
        <w:rPr>
          <w:sz w:val="22"/>
          <w:szCs w:val="22"/>
        </w:rPr>
        <w:t xml:space="preserve"> 1 человек</w:t>
      </w:r>
    </w:p>
    <w:p w:rsidR="00B80327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где: </w:t>
      </w:r>
    </w:p>
    <w:p w:rsidR="00B80327" w:rsidRPr="00B20FB6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r w:rsidRPr="003A5C72">
        <w:rPr>
          <w:sz w:val="26"/>
          <w:szCs w:val="26"/>
        </w:rPr>
        <w:lastRenderedPageBreak/>
        <w:t>ФОТ(1)</w:t>
      </w:r>
      <w:r>
        <w:rPr>
          <w:sz w:val="26"/>
          <w:szCs w:val="26"/>
        </w:rPr>
        <w:t xml:space="preserve"> </w:t>
      </w:r>
      <w:r w:rsidRPr="00B20FB6">
        <w:rPr>
          <w:sz w:val="26"/>
          <w:szCs w:val="26"/>
        </w:rPr>
        <w:t>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B80327" w:rsidRPr="003A5C72" w:rsidRDefault="00B80327" w:rsidP="00B80327">
      <w:pPr>
        <w:pStyle w:val="aa"/>
        <w:ind w:left="0" w:firstLine="360"/>
        <w:rPr>
          <w:sz w:val="26"/>
          <w:szCs w:val="26"/>
        </w:rPr>
      </w:pPr>
      <w:r>
        <w:rPr>
          <w:sz w:val="26"/>
          <w:szCs w:val="26"/>
        </w:rPr>
        <w:t xml:space="preserve">ФОТ(1) </w:t>
      </w:r>
      <w:r w:rsidRPr="003A5C72">
        <w:rPr>
          <w:sz w:val="26"/>
          <w:szCs w:val="26"/>
        </w:rPr>
        <w:t>= (НДО+ НОУ+ НДП+</w:t>
      </w:r>
      <w:proofErr w:type="gramStart"/>
      <w:r w:rsidRPr="003A5C72">
        <w:rPr>
          <w:sz w:val="26"/>
          <w:szCs w:val="26"/>
        </w:rPr>
        <w:t>П</w:t>
      </w:r>
      <w:proofErr w:type="gramEnd"/>
      <w:r w:rsidRPr="003A5C72">
        <w:rPr>
          <w:sz w:val="26"/>
          <w:szCs w:val="26"/>
        </w:rPr>
        <w:t xml:space="preserve">+НВЛ) </w:t>
      </w:r>
      <w:proofErr w:type="spellStart"/>
      <w:r w:rsidRPr="003A5C72">
        <w:rPr>
          <w:sz w:val="26"/>
          <w:szCs w:val="26"/>
        </w:rPr>
        <w:t>х</w:t>
      </w:r>
      <w:proofErr w:type="spellEnd"/>
      <w:r w:rsidRPr="003A5C72">
        <w:rPr>
          <w:sz w:val="26"/>
          <w:szCs w:val="26"/>
        </w:rPr>
        <w:t xml:space="preserve"> </w:t>
      </w:r>
      <w:proofErr w:type="spellStart"/>
      <w:r w:rsidRPr="003A5C72">
        <w:rPr>
          <w:sz w:val="26"/>
          <w:szCs w:val="26"/>
        </w:rPr>
        <w:t>РкДв+ЕДВ</w:t>
      </w:r>
      <w:proofErr w:type="spellEnd"/>
      <w:r w:rsidRPr="003A5C72">
        <w:rPr>
          <w:sz w:val="26"/>
          <w:szCs w:val="26"/>
        </w:rPr>
        <w:t>/МП</w:t>
      </w:r>
    </w:p>
    <w:p w:rsidR="00B80327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где: </w:t>
      </w:r>
    </w:p>
    <w:p w:rsidR="00B80327" w:rsidRPr="00B20FB6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НД</w:t>
      </w:r>
      <w:proofErr w:type="gramStart"/>
      <w:r w:rsidRPr="003A5C72">
        <w:rPr>
          <w:sz w:val="26"/>
          <w:szCs w:val="26"/>
        </w:rPr>
        <w:t>О</w:t>
      </w:r>
      <w:r w:rsidRPr="00B20FB6">
        <w:rPr>
          <w:sz w:val="26"/>
          <w:szCs w:val="26"/>
        </w:rPr>
        <w:t>-</w:t>
      </w:r>
      <w:proofErr w:type="gramEnd"/>
      <w:r w:rsidRPr="00B20FB6">
        <w:rPr>
          <w:sz w:val="26"/>
          <w:szCs w:val="26"/>
        </w:rPr>
        <w:t xml:space="preserve"> норматив должностного оклада, определяется по формуле</w:t>
      </w:r>
    </w:p>
    <w:p w:rsidR="00B80327" w:rsidRPr="00B20FB6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НДО (1) </w:t>
      </w:r>
      <w:r w:rsidRPr="00B20FB6">
        <w:rPr>
          <w:sz w:val="26"/>
          <w:szCs w:val="26"/>
        </w:rPr>
        <w:t xml:space="preserve">= ДО х12, где </w:t>
      </w:r>
    </w:p>
    <w:p w:rsidR="00B80327" w:rsidRPr="00B20FB6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r w:rsidRPr="00B20FB6">
        <w:rPr>
          <w:sz w:val="26"/>
          <w:szCs w:val="26"/>
        </w:rPr>
        <w:t>12 – количество месяцев, ДО – должностной оклад, применяемый для расчета межбюдж</w:t>
      </w:r>
      <w:r>
        <w:rPr>
          <w:sz w:val="26"/>
          <w:szCs w:val="26"/>
        </w:rPr>
        <w:t>етных трансфертов в размере 3819</w:t>
      </w:r>
      <w:r w:rsidRPr="00B20FB6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32 копейки</w:t>
      </w:r>
    </w:p>
    <w:p w:rsidR="00B80327" w:rsidRPr="00B20FB6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НДО(1)=3819</w:t>
      </w:r>
      <w:r w:rsidRPr="00B20FB6">
        <w:rPr>
          <w:sz w:val="26"/>
          <w:szCs w:val="26"/>
        </w:rPr>
        <w:t>руб.</w:t>
      </w:r>
      <w:r>
        <w:rPr>
          <w:sz w:val="26"/>
          <w:szCs w:val="26"/>
        </w:rPr>
        <w:t>32 копейки</w:t>
      </w:r>
      <w:r w:rsidRPr="00B20FB6">
        <w:rPr>
          <w:sz w:val="26"/>
          <w:szCs w:val="26"/>
        </w:rPr>
        <w:t xml:space="preserve"> х12=</w:t>
      </w:r>
      <w:r>
        <w:rPr>
          <w:sz w:val="26"/>
          <w:szCs w:val="26"/>
        </w:rPr>
        <w:t>45831 рубль  85 копеек</w:t>
      </w:r>
    </w:p>
    <w:p w:rsidR="00B80327" w:rsidRPr="003A5C72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B80327" w:rsidRPr="003A5C72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B80327" w:rsidRPr="003A5C72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r w:rsidRPr="003A5C72">
        <w:rPr>
          <w:sz w:val="26"/>
          <w:szCs w:val="26"/>
        </w:rPr>
        <w:t xml:space="preserve">НДП </w:t>
      </w:r>
      <w:proofErr w:type="gramStart"/>
      <w:r w:rsidRPr="003A5C72">
        <w:rPr>
          <w:sz w:val="26"/>
          <w:szCs w:val="26"/>
        </w:rPr>
        <w:t>–н</w:t>
      </w:r>
      <w:proofErr w:type="gramEnd"/>
      <w:r w:rsidRPr="003A5C72">
        <w:rPr>
          <w:sz w:val="26"/>
          <w:szCs w:val="26"/>
        </w:rPr>
        <w:t>орматив ежемесячного денежного поощрения в размере тридцати трех должностных окладов;</w:t>
      </w:r>
    </w:p>
    <w:p w:rsidR="00B80327" w:rsidRPr="003A5C72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proofErr w:type="gramStart"/>
      <w:r w:rsidRPr="003A5C72">
        <w:rPr>
          <w:sz w:val="26"/>
          <w:szCs w:val="26"/>
        </w:rPr>
        <w:t>П</w:t>
      </w:r>
      <w:proofErr w:type="gramEnd"/>
      <w:r w:rsidRPr="003A5C72">
        <w:rPr>
          <w:sz w:val="26"/>
          <w:szCs w:val="26"/>
        </w:rPr>
        <w:t xml:space="preserve"> – норматив премий за выполнение особо важных и сложных заданий в размере трех должностных окладов;</w:t>
      </w:r>
    </w:p>
    <w:p w:rsidR="00B80327" w:rsidRPr="003A5C72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B80327" w:rsidRPr="00B20FB6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ЕДВ/МП</w:t>
      </w:r>
      <w:r w:rsidRPr="00B20FB6">
        <w:rPr>
          <w:b/>
          <w:sz w:val="26"/>
          <w:szCs w:val="26"/>
        </w:rPr>
        <w:t xml:space="preserve"> </w:t>
      </w:r>
      <w:r w:rsidRPr="00B20FB6">
        <w:rPr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B80327" w:rsidRPr="003A5C72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proofErr w:type="spellStart"/>
      <w:r w:rsidRPr="003A5C72">
        <w:rPr>
          <w:sz w:val="26"/>
          <w:szCs w:val="26"/>
        </w:rPr>
        <w:t>Рк</w:t>
      </w:r>
      <w:proofErr w:type="spellEnd"/>
      <w:r w:rsidRPr="003A5C72">
        <w:rPr>
          <w:sz w:val="26"/>
          <w:szCs w:val="26"/>
        </w:rPr>
        <w:t>/</w:t>
      </w:r>
      <w:proofErr w:type="spellStart"/>
      <w:r w:rsidRPr="003A5C72">
        <w:rPr>
          <w:sz w:val="26"/>
          <w:szCs w:val="26"/>
        </w:rPr>
        <w:t>Дв</w:t>
      </w:r>
      <w:proofErr w:type="spellEnd"/>
      <w:r w:rsidRPr="003A5C72">
        <w:rPr>
          <w:sz w:val="26"/>
          <w:szCs w:val="26"/>
        </w:rPr>
        <w:t xml:space="preserve"> – надбавка к заработной плате за работу в местностях, приравненных к районам Крайнего Севера или в южных районах Дальнего Востока, </w:t>
      </w:r>
      <w:proofErr w:type="gramStart"/>
      <w:r w:rsidRPr="003A5C72">
        <w:rPr>
          <w:sz w:val="26"/>
          <w:szCs w:val="26"/>
        </w:rPr>
        <w:t>установленные</w:t>
      </w:r>
      <w:proofErr w:type="gramEnd"/>
      <w:r w:rsidRPr="003A5C72">
        <w:rPr>
          <w:sz w:val="26"/>
          <w:szCs w:val="26"/>
        </w:rPr>
        <w:t xml:space="preserve"> законодательством области;</w:t>
      </w:r>
    </w:p>
    <w:p w:rsidR="00B80327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sz w:val="26"/>
          <w:szCs w:val="26"/>
        </w:rPr>
        <w:t xml:space="preserve">. Определяется из норматива </w:t>
      </w:r>
      <w:r>
        <w:rPr>
          <w:sz w:val="26"/>
          <w:szCs w:val="26"/>
        </w:rPr>
        <w:t>1 специалист</w:t>
      </w:r>
      <w:r w:rsidRPr="00B20FB6">
        <w:rPr>
          <w:sz w:val="26"/>
          <w:szCs w:val="26"/>
        </w:rPr>
        <w:t xml:space="preserve"> на 15 сельсоветов.</w:t>
      </w:r>
    </w:p>
    <w:p w:rsidR="00B80327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Фонд </w:t>
      </w:r>
      <w:proofErr w:type="gramStart"/>
      <w:r>
        <w:rPr>
          <w:sz w:val="26"/>
          <w:szCs w:val="26"/>
        </w:rPr>
        <w:t>финансового</w:t>
      </w:r>
      <w:proofErr w:type="gramEnd"/>
      <w:r>
        <w:rPr>
          <w:sz w:val="26"/>
          <w:szCs w:val="26"/>
        </w:rPr>
        <w:t xml:space="preserve"> обеспечения материальных затрат на исполнение государственных полномочий рассчитывается по формуле:</w:t>
      </w:r>
    </w:p>
    <w:p w:rsidR="00B80327" w:rsidRDefault="00B80327" w:rsidP="00B80327">
      <w:pPr>
        <w:pStyle w:val="aa"/>
        <w:ind w:left="0" w:firstLine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ФМЗ = ОМЗ </w:t>
      </w:r>
      <w:proofErr w:type="spellStart"/>
      <w:r>
        <w:rPr>
          <w:sz w:val="26"/>
          <w:szCs w:val="26"/>
        </w:rPr>
        <w:t>хЧ</w:t>
      </w:r>
      <w:proofErr w:type="spellEnd"/>
      <w:r>
        <w:rPr>
          <w:sz w:val="26"/>
          <w:szCs w:val="26"/>
        </w:rPr>
        <w:t>,</w:t>
      </w:r>
    </w:p>
    <w:p w:rsidR="00B80327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где ОМЗ – объем средств на материальные затраты на одну штатную единицу в год;</w:t>
      </w:r>
    </w:p>
    <w:p w:rsidR="00B80327" w:rsidRDefault="00B80327" w:rsidP="00B80327">
      <w:pPr>
        <w:pStyle w:val="aa"/>
        <w:ind w:left="0" w:firstLine="360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sz w:val="26"/>
          <w:szCs w:val="26"/>
        </w:rPr>
        <w:t xml:space="preserve">. Определяется из норматива </w:t>
      </w:r>
      <w:r>
        <w:rPr>
          <w:sz w:val="26"/>
          <w:szCs w:val="26"/>
        </w:rPr>
        <w:t>1 специалист</w:t>
      </w:r>
      <w:r w:rsidRPr="00B20FB6">
        <w:rPr>
          <w:sz w:val="26"/>
          <w:szCs w:val="26"/>
        </w:rPr>
        <w:t xml:space="preserve"> на 15 сельсоветов.</w:t>
      </w:r>
    </w:p>
    <w:p w:rsidR="00B80327" w:rsidRDefault="00B80327" w:rsidP="00B80327">
      <w:pPr>
        <w:pStyle w:val="aa"/>
        <w:jc w:val="both"/>
        <w:rPr>
          <w:sz w:val="26"/>
          <w:szCs w:val="26"/>
        </w:rPr>
      </w:pPr>
    </w:p>
    <w:p w:rsidR="00B80327" w:rsidRPr="00B20FB6" w:rsidRDefault="00B80327" w:rsidP="00B80327">
      <w:pPr>
        <w:pStyle w:val="aa"/>
        <w:numPr>
          <w:ilvl w:val="0"/>
          <w:numId w:val="2"/>
        </w:numPr>
        <w:spacing w:after="200"/>
        <w:ind w:left="0" w:firstLine="426"/>
        <w:jc w:val="both"/>
        <w:rPr>
          <w:sz w:val="26"/>
          <w:szCs w:val="26"/>
        </w:rPr>
      </w:pPr>
      <w:r w:rsidRPr="00B20FB6">
        <w:rPr>
          <w:sz w:val="26"/>
          <w:szCs w:val="26"/>
        </w:rPr>
        <w:t>Объем межбюджетных трансфертов на финансовое обеспечение полномочий по организации кассового обслуживания исполнения бюджета</w:t>
      </w:r>
      <w:r>
        <w:rPr>
          <w:sz w:val="26"/>
          <w:szCs w:val="26"/>
        </w:rPr>
        <w:t xml:space="preserve">, </w:t>
      </w:r>
      <w:r w:rsidRPr="00B20FB6">
        <w:rPr>
          <w:sz w:val="26"/>
          <w:szCs w:val="26"/>
        </w:rPr>
        <w:t xml:space="preserve">(далее – Полномочие) </w:t>
      </w:r>
      <w:r>
        <w:rPr>
          <w:sz w:val="26"/>
          <w:szCs w:val="26"/>
        </w:rPr>
        <w:t xml:space="preserve"> </w:t>
      </w:r>
      <w:r w:rsidRPr="00B20FB6">
        <w:rPr>
          <w:sz w:val="26"/>
          <w:szCs w:val="26"/>
        </w:rPr>
        <w:t>определяется по формуле:</w:t>
      </w:r>
    </w:p>
    <w:p w:rsidR="00B80327" w:rsidRPr="003A5C72" w:rsidRDefault="00B80327" w:rsidP="00B80327">
      <w:pPr>
        <w:pStyle w:val="aa"/>
        <w:ind w:left="0" w:firstLine="426"/>
        <w:jc w:val="center"/>
        <w:rPr>
          <w:sz w:val="26"/>
          <w:szCs w:val="26"/>
        </w:rPr>
      </w:pPr>
      <w:r w:rsidRPr="003A5C72">
        <w:rPr>
          <w:sz w:val="26"/>
          <w:szCs w:val="26"/>
          <w:lang w:val="en-US"/>
        </w:rPr>
        <w:t>C</w:t>
      </w:r>
      <w:r w:rsidRPr="003A5C72">
        <w:rPr>
          <w:sz w:val="26"/>
          <w:szCs w:val="26"/>
        </w:rPr>
        <w:t xml:space="preserve"> = (ФОТ </w:t>
      </w:r>
      <w:proofErr w:type="gramStart"/>
      <w:r w:rsidRPr="003A5C72">
        <w:rPr>
          <w:sz w:val="26"/>
          <w:szCs w:val="26"/>
        </w:rPr>
        <w:t>+  Н</w:t>
      </w:r>
      <w:proofErr w:type="gramEnd"/>
      <w:r w:rsidRPr="003A5C72">
        <w:rPr>
          <w:sz w:val="26"/>
          <w:szCs w:val="26"/>
        </w:rPr>
        <w:t>)/15</w:t>
      </w:r>
    </w:p>
    <w:p w:rsidR="00B80327" w:rsidRPr="00B20FB6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где: </w:t>
      </w:r>
    </w:p>
    <w:p w:rsidR="00B80327" w:rsidRPr="003A5C72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r w:rsidRPr="003A5C72">
        <w:rPr>
          <w:sz w:val="26"/>
          <w:szCs w:val="26"/>
          <w:lang w:val="en-US"/>
        </w:rPr>
        <w:t>C</w:t>
      </w:r>
      <w:r w:rsidRPr="003A5C72">
        <w:rPr>
          <w:sz w:val="26"/>
          <w:szCs w:val="26"/>
        </w:rPr>
        <w:t xml:space="preserve">- </w:t>
      </w:r>
      <w:proofErr w:type="gramStart"/>
      <w:r w:rsidRPr="003A5C72">
        <w:rPr>
          <w:sz w:val="26"/>
          <w:szCs w:val="26"/>
        </w:rPr>
        <w:t>объем</w:t>
      </w:r>
      <w:proofErr w:type="gramEnd"/>
      <w:r w:rsidRPr="003A5C72">
        <w:rPr>
          <w:sz w:val="26"/>
          <w:szCs w:val="26"/>
        </w:rPr>
        <w:t xml:space="preserve"> межбюджетных трансфертов; </w:t>
      </w:r>
    </w:p>
    <w:p w:rsidR="00B80327" w:rsidRPr="003A5C72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ФОТ – фонд оплаты труда муниципальных служащих, исполняющих данное полномочие;</w:t>
      </w:r>
    </w:p>
    <w:p w:rsidR="00B80327" w:rsidRPr="00B20FB6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proofErr w:type="gramStart"/>
      <w:r w:rsidRPr="003A5C72">
        <w:rPr>
          <w:sz w:val="26"/>
          <w:szCs w:val="26"/>
        </w:rPr>
        <w:t>Н – начисления по тарифам страховых взносов в Пенсионный фонд Рос</w:t>
      </w:r>
      <w:r w:rsidRPr="00B20FB6">
        <w:rPr>
          <w:sz w:val="26"/>
          <w:szCs w:val="26"/>
        </w:rPr>
        <w:t xml:space="preserve">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страхования, а также страховых взносов по обязательному социальному страхованию от несчастных </w:t>
      </w:r>
      <w:r w:rsidRPr="00B20FB6">
        <w:rPr>
          <w:sz w:val="26"/>
          <w:szCs w:val="26"/>
        </w:rPr>
        <w:lastRenderedPageBreak/>
        <w:t>случаев на производстве и профессиональных заболеваний на денежные выплаты.</w:t>
      </w:r>
      <w:proofErr w:type="gramEnd"/>
      <w:r w:rsidRPr="00B20FB6">
        <w:rPr>
          <w:sz w:val="26"/>
          <w:szCs w:val="26"/>
        </w:rPr>
        <w:t xml:space="preserve"> Н = 30,2%</w:t>
      </w:r>
    </w:p>
    <w:p w:rsidR="00B80327" w:rsidRPr="00B20FB6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r w:rsidRPr="00B20FB6">
        <w:rPr>
          <w:sz w:val="26"/>
          <w:szCs w:val="26"/>
        </w:rPr>
        <w:t>Формирование фонда оплаты труда муниципальных служащих, исполняющих полномочие, производится по формуле:</w:t>
      </w:r>
    </w:p>
    <w:p w:rsidR="00B80327" w:rsidRPr="003A5C72" w:rsidRDefault="00B80327" w:rsidP="00B80327">
      <w:pPr>
        <w:pStyle w:val="aa"/>
        <w:ind w:left="0" w:firstLine="426"/>
        <w:rPr>
          <w:sz w:val="26"/>
          <w:szCs w:val="26"/>
        </w:rPr>
      </w:pPr>
      <w:r w:rsidRPr="003A5C72">
        <w:rPr>
          <w:sz w:val="26"/>
          <w:szCs w:val="26"/>
        </w:rPr>
        <w:t xml:space="preserve">ФОТ= </w:t>
      </w:r>
      <w:proofErr w:type="gramStart"/>
      <w:r w:rsidRPr="003A5C72">
        <w:rPr>
          <w:sz w:val="26"/>
          <w:szCs w:val="26"/>
        </w:rPr>
        <w:t>ФОТ</w:t>
      </w:r>
      <w:proofErr w:type="gramEnd"/>
      <w:r w:rsidRPr="003A5C72">
        <w:rPr>
          <w:sz w:val="26"/>
          <w:szCs w:val="26"/>
        </w:rPr>
        <w:t xml:space="preserve">(1) </w:t>
      </w:r>
      <w:proofErr w:type="spellStart"/>
      <w:r w:rsidRPr="003A5C72">
        <w:rPr>
          <w:sz w:val="26"/>
          <w:szCs w:val="26"/>
        </w:rPr>
        <w:t>х</w:t>
      </w:r>
      <w:proofErr w:type="spellEnd"/>
      <w:r w:rsidRPr="003A5C72">
        <w:rPr>
          <w:sz w:val="26"/>
          <w:szCs w:val="26"/>
        </w:rPr>
        <w:t xml:space="preserve"> Ч</w:t>
      </w:r>
    </w:p>
    <w:p w:rsidR="00B80327" w:rsidRPr="003A5C72" w:rsidRDefault="00B80327" w:rsidP="00B80327">
      <w:pPr>
        <w:pStyle w:val="aa"/>
        <w:ind w:left="0" w:firstLine="426"/>
        <w:rPr>
          <w:sz w:val="26"/>
          <w:szCs w:val="26"/>
        </w:rPr>
      </w:pPr>
      <w:r w:rsidRPr="003A5C72">
        <w:rPr>
          <w:sz w:val="26"/>
          <w:szCs w:val="26"/>
        </w:rPr>
        <w:t xml:space="preserve">ФОТ= </w:t>
      </w:r>
      <w:proofErr w:type="gramStart"/>
      <w:r w:rsidRPr="003A5C72">
        <w:rPr>
          <w:sz w:val="26"/>
          <w:szCs w:val="26"/>
        </w:rPr>
        <w:t>ФОТ</w:t>
      </w:r>
      <w:proofErr w:type="gramEnd"/>
      <w:r w:rsidRPr="003A5C72">
        <w:rPr>
          <w:sz w:val="26"/>
          <w:szCs w:val="26"/>
        </w:rPr>
        <w:t xml:space="preserve">(2) </w:t>
      </w:r>
      <w:proofErr w:type="spellStart"/>
      <w:r w:rsidRPr="003A5C72">
        <w:rPr>
          <w:sz w:val="26"/>
          <w:szCs w:val="26"/>
        </w:rPr>
        <w:t>х</w:t>
      </w:r>
      <w:proofErr w:type="spellEnd"/>
      <w:r w:rsidRPr="003A5C72">
        <w:rPr>
          <w:sz w:val="26"/>
          <w:szCs w:val="26"/>
        </w:rPr>
        <w:t xml:space="preserve"> Ч</w:t>
      </w:r>
    </w:p>
    <w:p w:rsidR="00B80327" w:rsidRDefault="00B80327" w:rsidP="00B80327">
      <w:pPr>
        <w:pStyle w:val="aa"/>
        <w:ind w:left="0" w:firstLine="426"/>
        <w:rPr>
          <w:sz w:val="26"/>
          <w:szCs w:val="26"/>
        </w:rPr>
      </w:pPr>
      <w:r w:rsidRPr="00B20FB6">
        <w:rPr>
          <w:sz w:val="26"/>
          <w:szCs w:val="26"/>
        </w:rPr>
        <w:t xml:space="preserve">где: </w:t>
      </w:r>
    </w:p>
    <w:p w:rsidR="00B80327" w:rsidRPr="00B20FB6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ФОТ(1) и (2</w:t>
      </w:r>
      <w:r w:rsidRPr="00B20FB6">
        <w:rPr>
          <w:b/>
          <w:sz w:val="26"/>
          <w:szCs w:val="26"/>
        </w:rPr>
        <w:t xml:space="preserve">)  </w:t>
      </w:r>
      <w:r w:rsidRPr="00B20FB6">
        <w:rPr>
          <w:sz w:val="26"/>
          <w:szCs w:val="26"/>
        </w:rPr>
        <w:t>– фонд оплаты труда муниципальных служащих в расчете на одну штатную единицу на год без учета начислений на выплаты по оплате труда. Рассчитывается по формуле:</w:t>
      </w:r>
    </w:p>
    <w:p w:rsidR="00B80327" w:rsidRPr="003A5C72" w:rsidRDefault="00B80327" w:rsidP="00B80327">
      <w:pPr>
        <w:pStyle w:val="aa"/>
        <w:ind w:left="0" w:firstLine="426"/>
        <w:jc w:val="center"/>
        <w:rPr>
          <w:sz w:val="26"/>
          <w:szCs w:val="26"/>
        </w:rPr>
      </w:pPr>
      <w:r w:rsidRPr="003A5C72">
        <w:rPr>
          <w:sz w:val="26"/>
          <w:szCs w:val="26"/>
        </w:rPr>
        <w:t>ФОТ(1) и (2)= (НДО+ НОУ+ НДП+</w:t>
      </w:r>
      <w:proofErr w:type="gramStart"/>
      <w:r w:rsidRPr="003A5C72">
        <w:rPr>
          <w:sz w:val="26"/>
          <w:szCs w:val="26"/>
        </w:rPr>
        <w:t>П</w:t>
      </w:r>
      <w:proofErr w:type="gramEnd"/>
      <w:r w:rsidRPr="003A5C72">
        <w:rPr>
          <w:sz w:val="26"/>
          <w:szCs w:val="26"/>
        </w:rPr>
        <w:t xml:space="preserve">+НВЛ) </w:t>
      </w:r>
      <w:proofErr w:type="spellStart"/>
      <w:r w:rsidRPr="003A5C72">
        <w:rPr>
          <w:sz w:val="26"/>
          <w:szCs w:val="26"/>
        </w:rPr>
        <w:t>х</w:t>
      </w:r>
      <w:proofErr w:type="spellEnd"/>
      <w:r w:rsidRPr="003A5C72">
        <w:rPr>
          <w:sz w:val="26"/>
          <w:szCs w:val="26"/>
        </w:rPr>
        <w:t xml:space="preserve"> </w:t>
      </w:r>
      <w:proofErr w:type="spellStart"/>
      <w:r w:rsidRPr="003A5C72">
        <w:rPr>
          <w:sz w:val="26"/>
          <w:szCs w:val="26"/>
        </w:rPr>
        <w:t>РкДв+ЕДВ</w:t>
      </w:r>
      <w:proofErr w:type="spellEnd"/>
      <w:r w:rsidRPr="003A5C72">
        <w:rPr>
          <w:sz w:val="26"/>
          <w:szCs w:val="26"/>
        </w:rPr>
        <w:t>/МП</w:t>
      </w:r>
    </w:p>
    <w:p w:rsidR="00B80327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где: </w:t>
      </w:r>
    </w:p>
    <w:p w:rsidR="00B80327" w:rsidRPr="00B20FB6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НД</w:t>
      </w:r>
      <w:proofErr w:type="gramStart"/>
      <w:r w:rsidRPr="003A5C72">
        <w:rPr>
          <w:sz w:val="26"/>
          <w:szCs w:val="26"/>
        </w:rPr>
        <w:t>О</w:t>
      </w:r>
      <w:r w:rsidRPr="00B20FB6">
        <w:rPr>
          <w:sz w:val="26"/>
          <w:szCs w:val="26"/>
        </w:rPr>
        <w:t>-</w:t>
      </w:r>
      <w:proofErr w:type="gramEnd"/>
      <w:r w:rsidRPr="00B20FB6">
        <w:rPr>
          <w:sz w:val="26"/>
          <w:szCs w:val="26"/>
        </w:rPr>
        <w:t xml:space="preserve"> норматив должностного оклада, определяется по формуле</w:t>
      </w:r>
    </w:p>
    <w:p w:rsidR="00B80327" w:rsidRPr="00B20FB6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НДО (1) и (2)= ДО х12, где </w:t>
      </w:r>
    </w:p>
    <w:p w:rsidR="00B80327" w:rsidRPr="00B20FB6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12 – количество месяцев, </w:t>
      </w:r>
      <w:proofErr w:type="gramStart"/>
      <w:r w:rsidRPr="00B20FB6">
        <w:rPr>
          <w:sz w:val="26"/>
          <w:szCs w:val="26"/>
        </w:rPr>
        <w:t>ДО</w:t>
      </w:r>
      <w:proofErr w:type="gramEnd"/>
      <w:r w:rsidRPr="00B20FB6">
        <w:rPr>
          <w:sz w:val="26"/>
          <w:szCs w:val="26"/>
        </w:rPr>
        <w:t xml:space="preserve"> – </w:t>
      </w:r>
      <w:proofErr w:type="gramStart"/>
      <w:r w:rsidRPr="00B20FB6">
        <w:rPr>
          <w:sz w:val="26"/>
          <w:szCs w:val="26"/>
        </w:rPr>
        <w:t>должностной</w:t>
      </w:r>
      <w:proofErr w:type="gramEnd"/>
      <w:r w:rsidRPr="00B20FB6">
        <w:rPr>
          <w:sz w:val="26"/>
          <w:szCs w:val="26"/>
        </w:rPr>
        <w:t xml:space="preserve"> оклад, применяемый для расчета межбюджетных т</w:t>
      </w:r>
      <w:r>
        <w:rPr>
          <w:sz w:val="26"/>
          <w:szCs w:val="26"/>
        </w:rPr>
        <w:t>рансфертов в размере 3607 рублей</w:t>
      </w:r>
      <w:r w:rsidRPr="00B20FB6">
        <w:rPr>
          <w:sz w:val="26"/>
          <w:szCs w:val="26"/>
        </w:rPr>
        <w:t xml:space="preserve"> </w:t>
      </w:r>
      <w:r>
        <w:rPr>
          <w:sz w:val="26"/>
          <w:szCs w:val="26"/>
        </w:rPr>
        <w:t>67 копеек</w:t>
      </w:r>
    </w:p>
    <w:p w:rsidR="00B80327" w:rsidRPr="00B20FB6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НДО(1) и (2) =3607</w:t>
      </w:r>
      <w:r w:rsidRPr="00B20FB6">
        <w:rPr>
          <w:sz w:val="26"/>
          <w:szCs w:val="26"/>
        </w:rPr>
        <w:t>руб.</w:t>
      </w:r>
      <w:r>
        <w:rPr>
          <w:sz w:val="26"/>
          <w:szCs w:val="26"/>
        </w:rPr>
        <w:t xml:space="preserve">67копеек </w:t>
      </w:r>
      <w:r w:rsidRPr="00B20FB6">
        <w:rPr>
          <w:sz w:val="26"/>
          <w:szCs w:val="26"/>
        </w:rPr>
        <w:t xml:space="preserve"> х12</w:t>
      </w:r>
      <w:r>
        <w:rPr>
          <w:sz w:val="26"/>
          <w:szCs w:val="26"/>
        </w:rPr>
        <w:t xml:space="preserve">х2 </w:t>
      </w:r>
      <w:r w:rsidRPr="00B20FB6">
        <w:rPr>
          <w:sz w:val="26"/>
          <w:szCs w:val="26"/>
        </w:rPr>
        <w:t>=</w:t>
      </w:r>
      <w:r>
        <w:rPr>
          <w:sz w:val="26"/>
          <w:szCs w:val="26"/>
        </w:rPr>
        <w:t>86584 рубля 07 копеек</w:t>
      </w:r>
    </w:p>
    <w:p w:rsidR="00B80327" w:rsidRPr="003A5C72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НКЧ – норматив ежемесячной надбавки к должностному окладу за классный чин в размере четырех должностных окладов;</w:t>
      </w:r>
    </w:p>
    <w:p w:rsidR="00B80327" w:rsidRPr="003A5C72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НОУ - норматив ежемесячной надбавки за особые условия муниципальной службы в размере четырнадцати окладов;</w:t>
      </w:r>
    </w:p>
    <w:p w:rsidR="00B80327" w:rsidRPr="003A5C72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r w:rsidRPr="003A5C72">
        <w:rPr>
          <w:sz w:val="26"/>
          <w:szCs w:val="26"/>
        </w:rPr>
        <w:t xml:space="preserve">НДП </w:t>
      </w:r>
      <w:proofErr w:type="gramStart"/>
      <w:r w:rsidRPr="003A5C72">
        <w:rPr>
          <w:sz w:val="26"/>
          <w:szCs w:val="26"/>
        </w:rPr>
        <w:t>–н</w:t>
      </w:r>
      <w:proofErr w:type="gramEnd"/>
      <w:r w:rsidRPr="003A5C72">
        <w:rPr>
          <w:sz w:val="26"/>
          <w:szCs w:val="26"/>
        </w:rPr>
        <w:t>орматив ежемесячного денежного поощрения в размере тридцати трех должностных окладов;</w:t>
      </w:r>
    </w:p>
    <w:p w:rsidR="00B80327" w:rsidRPr="003A5C72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proofErr w:type="gramStart"/>
      <w:r w:rsidRPr="003A5C72">
        <w:rPr>
          <w:sz w:val="26"/>
          <w:szCs w:val="26"/>
        </w:rPr>
        <w:t>П</w:t>
      </w:r>
      <w:proofErr w:type="gramEnd"/>
      <w:r w:rsidRPr="003A5C72">
        <w:rPr>
          <w:sz w:val="26"/>
          <w:szCs w:val="26"/>
        </w:rPr>
        <w:t xml:space="preserve"> – норматив премий за выполнение особо важных и сложных заданий в размере трех должностных окладов;</w:t>
      </w:r>
    </w:p>
    <w:p w:rsidR="00B80327" w:rsidRPr="003A5C72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НВЛ - норматив ежемесячной надбавки к должностному окладу за выслугу лет на муниципальной службе в размере трех должностных окладов;</w:t>
      </w:r>
    </w:p>
    <w:p w:rsidR="00B80327" w:rsidRPr="00B20FB6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ЕДВ/МП</w:t>
      </w:r>
      <w:r w:rsidRPr="00B20FB6">
        <w:rPr>
          <w:b/>
          <w:sz w:val="26"/>
          <w:szCs w:val="26"/>
        </w:rPr>
        <w:t xml:space="preserve"> </w:t>
      </w:r>
      <w:r w:rsidRPr="00B20FB6">
        <w:rPr>
          <w:sz w:val="26"/>
          <w:szCs w:val="26"/>
        </w:rPr>
        <w:t>– норматив единовременной выплаты при предоставлении ежегодного оплачиваемого отпуска и материальной помощи в размере трех должностных окладов;</w:t>
      </w:r>
    </w:p>
    <w:p w:rsidR="00B80327" w:rsidRPr="003A5C72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proofErr w:type="spellStart"/>
      <w:r w:rsidRPr="003A5C72">
        <w:rPr>
          <w:sz w:val="26"/>
          <w:szCs w:val="26"/>
        </w:rPr>
        <w:t>Рк</w:t>
      </w:r>
      <w:proofErr w:type="spellEnd"/>
      <w:r w:rsidRPr="003A5C72">
        <w:rPr>
          <w:sz w:val="26"/>
          <w:szCs w:val="26"/>
        </w:rPr>
        <w:t>/</w:t>
      </w:r>
      <w:proofErr w:type="spellStart"/>
      <w:r w:rsidRPr="003A5C72">
        <w:rPr>
          <w:sz w:val="26"/>
          <w:szCs w:val="26"/>
        </w:rPr>
        <w:t>Дв</w:t>
      </w:r>
      <w:proofErr w:type="spellEnd"/>
      <w:r w:rsidRPr="003A5C72">
        <w:rPr>
          <w:sz w:val="26"/>
          <w:szCs w:val="26"/>
        </w:rPr>
        <w:t xml:space="preserve"> – надбавка к заработной плате за работу в местностях, приравненных к районам Крайнего Севера или в южных районах Дальнего Востока, </w:t>
      </w:r>
      <w:proofErr w:type="gramStart"/>
      <w:r w:rsidRPr="003A5C72">
        <w:rPr>
          <w:sz w:val="26"/>
          <w:szCs w:val="26"/>
        </w:rPr>
        <w:t>установленные</w:t>
      </w:r>
      <w:proofErr w:type="gramEnd"/>
      <w:r w:rsidRPr="003A5C72">
        <w:rPr>
          <w:sz w:val="26"/>
          <w:szCs w:val="26"/>
        </w:rPr>
        <w:t xml:space="preserve"> законодательством области;</w:t>
      </w:r>
    </w:p>
    <w:p w:rsidR="00B80327" w:rsidRPr="001A6D51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r w:rsidRPr="003A5C72">
        <w:rPr>
          <w:sz w:val="26"/>
          <w:szCs w:val="26"/>
        </w:rPr>
        <w:t>Ч – штатная численность муниципальных служащих, исполняющих переданное  полномочие</w:t>
      </w:r>
      <w:r w:rsidRPr="00B20FB6">
        <w:rPr>
          <w:sz w:val="26"/>
          <w:szCs w:val="26"/>
        </w:rPr>
        <w:t xml:space="preserve">. Определяется из норматива </w:t>
      </w:r>
      <w:r>
        <w:rPr>
          <w:sz w:val="26"/>
          <w:szCs w:val="26"/>
        </w:rPr>
        <w:t xml:space="preserve">2 </w:t>
      </w:r>
      <w:r w:rsidRPr="00B20FB6">
        <w:rPr>
          <w:sz w:val="26"/>
          <w:szCs w:val="26"/>
        </w:rPr>
        <w:t>специалиста на 15 сельсоветов.</w:t>
      </w:r>
    </w:p>
    <w:p w:rsidR="00B80327" w:rsidRPr="00E812F0" w:rsidRDefault="00B80327" w:rsidP="00B80327">
      <w:pPr>
        <w:pStyle w:val="aa"/>
        <w:numPr>
          <w:ilvl w:val="0"/>
          <w:numId w:val="2"/>
        </w:numPr>
        <w:spacing w:after="200"/>
        <w:ind w:left="0" w:firstLine="426"/>
        <w:jc w:val="both"/>
        <w:rPr>
          <w:sz w:val="26"/>
          <w:szCs w:val="26"/>
        </w:rPr>
      </w:pPr>
      <w:r w:rsidRPr="00B20FB6">
        <w:rPr>
          <w:sz w:val="26"/>
          <w:szCs w:val="26"/>
        </w:rPr>
        <w:t xml:space="preserve">Объем межбюджетных трансфертов на финансовое обеспечение полномочий по </w:t>
      </w:r>
      <w:r>
        <w:rPr>
          <w:sz w:val="26"/>
          <w:szCs w:val="26"/>
        </w:rPr>
        <w:t xml:space="preserve">осуществлению внешнего муниципального финансового контроля, </w:t>
      </w:r>
      <w:r w:rsidRPr="00B20FB6">
        <w:rPr>
          <w:sz w:val="26"/>
          <w:szCs w:val="26"/>
        </w:rPr>
        <w:t xml:space="preserve">(далее – Полномочие) </w:t>
      </w:r>
      <w:r>
        <w:rPr>
          <w:sz w:val="26"/>
          <w:szCs w:val="26"/>
        </w:rPr>
        <w:t xml:space="preserve"> </w:t>
      </w:r>
      <w:r w:rsidRPr="00B20FB6">
        <w:rPr>
          <w:sz w:val="26"/>
          <w:szCs w:val="26"/>
        </w:rPr>
        <w:t>определяется по формуле:</w:t>
      </w:r>
    </w:p>
    <w:p w:rsidR="00B80327" w:rsidRDefault="00B80327" w:rsidP="00B80327">
      <w:pPr>
        <w:pStyle w:val="aa"/>
        <w:ind w:left="0" w:firstLine="426"/>
        <w:jc w:val="center"/>
        <w:rPr>
          <w:sz w:val="26"/>
          <w:szCs w:val="26"/>
        </w:rPr>
      </w:pPr>
      <w:r>
        <w:rPr>
          <w:sz w:val="26"/>
          <w:szCs w:val="26"/>
        </w:rPr>
        <w:t>С=ФМЗ</w:t>
      </w:r>
    </w:p>
    <w:p w:rsidR="00B80327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где: </w:t>
      </w:r>
    </w:p>
    <w:p w:rsidR="00B80327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 – объем межбюджетного трансферта:</w:t>
      </w:r>
    </w:p>
    <w:p w:rsidR="00B80327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ФМЗ - фонд </w:t>
      </w:r>
      <w:proofErr w:type="gramStart"/>
      <w:r>
        <w:rPr>
          <w:sz w:val="26"/>
          <w:szCs w:val="26"/>
        </w:rPr>
        <w:t>финансового</w:t>
      </w:r>
      <w:proofErr w:type="gramEnd"/>
      <w:r>
        <w:rPr>
          <w:sz w:val="26"/>
          <w:szCs w:val="26"/>
        </w:rPr>
        <w:t xml:space="preserve"> обеспечения материальных затрат на исполнение государственных полномочий рассчитывается по формуле:</w:t>
      </w:r>
    </w:p>
    <w:p w:rsidR="00B80327" w:rsidRDefault="00B80327" w:rsidP="00B80327">
      <w:pPr>
        <w:pStyle w:val="aa"/>
        <w:ind w:left="0" w:firstLine="42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ФМЗ = ОМЗ </w:t>
      </w:r>
      <w:proofErr w:type="spellStart"/>
      <w:r>
        <w:rPr>
          <w:sz w:val="26"/>
          <w:szCs w:val="26"/>
        </w:rPr>
        <w:t>хК</w:t>
      </w:r>
      <w:proofErr w:type="spellEnd"/>
      <w:r>
        <w:rPr>
          <w:sz w:val="26"/>
          <w:szCs w:val="26"/>
        </w:rPr>
        <w:t>,</w:t>
      </w:r>
    </w:p>
    <w:p w:rsidR="00B80327" w:rsidRDefault="00B80327" w:rsidP="00B80327">
      <w:pPr>
        <w:pStyle w:val="aa"/>
        <w:ind w:left="0" w:firstLine="426"/>
        <w:jc w:val="center"/>
        <w:rPr>
          <w:sz w:val="26"/>
          <w:szCs w:val="26"/>
        </w:rPr>
      </w:pPr>
    </w:p>
    <w:p w:rsidR="00B80327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где ОМЗ – объем средств на материальные затраты на одну штатную единицу в год;</w:t>
      </w:r>
    </w:p>
    <w:p w:rsidR="00B80327" w:rsidRDefault="00B80327" w:rsidP="00B80327">
      <w:pPr>
        <w:pStyle w:val="aa"/>
        <w:ind w:left="0"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 w:rsidRPr="003A5C72">
        <w:rPr>
          <w:sz w:val="26"/>
          <w:szCs w:val="26"/>
        </w:rPr>
        <w:t xml:space="preserve"> – </w:t>
      </w:r>
      <w:r>
        <w:rPr>
          <w:sz w:val="26"/>
          <w:szCs w:val="26"/>
        </w:rPr>
        <w:t>количество органов местного самоуправления поселений, передаваемых полномочия.</w:t>
      </w:r>
    </w:p>
    <w:p w:rsidR="00B80327" w:rsidRDefault="00B80327" w:rsidP="00B80327">
      <w:pPr>
        <w:pStyle w:val="aa"/>
        <w:ind w:left="0" w:firstLine="42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ФМЗ = 10050,00 </w:t>
      </w:r>
      <w:proofErr w:type="spellStart"/>
      <w:r>
        <w:rPr>
          <w:sz w:val="26"/>
          <w:szCs w:val="26"/>
        </w:rPr>
        <w:t>руб</w:t>
      </w:r>
      <w:proofErr w:type="spellEnd"/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>15 = 670,00 рублей.</w:t>
      </w:r>
    </w:p>
    <w:p w:rsidR="00B80327" w:rsidRDefault="00B80327" w:rsidP="00B80327">
      <w:pPr>
        <w:pStyle w:val="aa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Калькуляция расходов: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7"/>
        <w:gridCol w:w="2915"/>
        <w:gridCol w:w="1846"/>
        <w:gridCol w:w="1857"/>
        <w:gridCol w:w="1862"/>
      </w:tblGrid>
      <w:tr w:rsidR="00B80327" w:rsidRPr="00ED7216" w:rsidTr="00F95653">
        <w:tc>
          <w:tcPr>
            <w:tcW w:w="815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ED721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D7216">
              <w:rPr>
                <w:sz w:val="26"/>
                <w:szCs w:val="26"/>
              </w:rPr>
              <w:t>/</w:t>
            </w:r>
            <w:proofErr w:type="spellStart"/>
            <w:r w:rsidRPr="00ED721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51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83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Кол-во</w:t>
            </w:r>
          </w:p>
        </w:tc>
        <w:tc>
          <w:tcPr>
            <w:tcW w:w="1884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Цена</w:t>
            </w:r>
          </w:p>
        </w:tc>
        <w:tc>
          <w:tcPr>
            <w:tcW w:w="1884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Сумма</w:t>
            </w:r>
          </w:p>
        </w:tc>
      </w:tr>
      <w:tr w:rsidR="00B80327" w:rsidRPr="00ED7216" w:rsidTr="00F95653">
        <w:trPr>
          <w:trHeight w:val="112"/>
        </w:trPr>
        <w:tc>
          <w:tcPr>
            <w:tcW w:w="815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1</w:t>
            </w:r>
          </w:p>
        </w:tc>
        <w:tc>
          <w:tcPr>
            <w:tcW w:w="2951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Бумага</w:t>
            </w:r>
          </w:p>
        </w:tc>
        <w:tc>
          <w:tcPr>
            <w:tcW w:w="1883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6</w:t>
            </w:r>
          </w:p>
        </w:tc>
        <w:tc>
          <w:tcPr>
            <w:tcW w:w="1884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20</w:t>
            </w:r>
            <w:r w:rsidRPr="00ED7216">
              <w:rPr>
                <w:sz w:val="26"/>
                <w:szCs w:val="26"/>
              </w:rPr>
              <w:t>,00</w:t>
            </w:r>
          </w:p>
        </w:tc>
        <w:tc>
          <w:tcPr>
            <w:tcW w:w="1884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480,00</w:t>
            </w:r>
          </w:p>
        </w:tc>
      </w:tr>
      <w:tr w:rsidR="00B80327" w:rsidRPr="00ED7216" w:rsidTr="00F95653">
        <w:trPr>
          <w:trHeight w:val="304"/>
        </w:trPr>
        <w:tc>
          <w:tcPr>
            <w:tcW w:w="815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2</w:t>
            </w:r>
          </w:p>
        </w:tc>
        <w:tc>
          <w:tcPr>
            <w:tcW w:w="2951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Заправка картриджа</w:t>
            </w:r>
          </w:p>
        </w:tc>
        <w:tc>
          <w:tcPr>
            <w:tcW w:w="1883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2</w:t>
            </w:r>
          </w:p>
        </w:tc>
        <w:tc>
          <w:tcPr>
            <w:tcW w:w="1884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300,00</w:t>
            </w:r>
          </w:p>
        </w:tc>
        <w:tc>
          <w:tcPr>
            <w:tcW w:w="1884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600,00</w:t>
            </w:r>
          </w:p>
        </w:tc>
      </w:tr>
      <w:tr w:rsidR="00B80327" w:rsidRPr="00ED7216" w:rsidTr="00F95653">
        <w:tc>
          <w:tcPr>
            <w:tcW w:w="815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3</w:t>
            </w:r>
          </w:p>
        </w:tc>
        <w:tc>
          <w:tcPr>
            <w:tcW w:w="2951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Ручка</w:t>
            </w:r>
          </w:p>
        </w:tc>
        <w:tc>
          <w:tcPr>
            <w:tcW w:w="1883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5</w:t>
            </w:r>
          </w:p>
        </w:tc>
        <w:tc>
          <w:tcPr>
            <w:tcW w:w="1884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20,00</w:t>
            </w:r>
          </w:p>
        </w:tc>
        <w:tc>
          <w:tcPr>
            <w:tcW w:w="1884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100,00</w:t>
            </w:r>
          </w:p>
        </w:tc>
      </w:tr>
      <w:tr w:rsidR="00B80327" w:rsidRPr="00ED7216" w:rsidTr="00F95653">
        <w:tc>
          <w:tcPr>
            <w:tcW w:w="815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4</w:t>
            </w:r>
          </w:p>
        </w:tc>
        <w:tc>
          <w:tcPr>
            <w:tcW w:w="2951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Папка для бумаг</w:t>
            </w:r>
          </w:p>
        </w:tc>
        <w:tc>
          <w:tcPr>
            <w:tcW w:w="1883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15</w:t>
            </w:r>
          </w:p>
        </w:tc>
        <w:tc>
          <w:tcPr>
            <w:tcW w:w="1884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120,00</w:t>
            </w:r>
          </w:p>
        </w:tc>
        <w:tc>
          <w:tcPr>
            <w:tcW w:w="1884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1800,00</w:t>
            </w:r>
          </w:p>
        </w:tc>
      </w:tr>
      <w:tr w:rsidR="00B80327" w:rsidRPr="00ED7216" w:rsidTr="00F95653">
        <w:tc>
          <w:tcPr>
            <w:tcW w:w="815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5</w:t>
            </w:r>
          </w:p>
        </w:tc>
        <w:tc>
          <w:tcPr>
            <w:tcW w:w="2951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Файлы</w:t>
            </w:r>
          </w:p>
        </w:tc>
        <w:tc>
          <w:tcPr>
            <w:tcW w:w="1883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1</w:t>
            </w:r>
          </w:p>
        </w:tc>
        <w:tc>
          <w:tcPr>
            <w:tcW w:w="1884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</w:t>
            </w:r>
            <w:r w:rsidRPr="00ED7216">
              <w:rPr>
                <w:sz w:val="26"/>
                <w:szCs w:val="26"/>
              </w:rPr>
              <w:t>,00</w:t>
            </w:r>
          </w:p>
        </w:tc>
        <w:tc>
          <w:tcPr>
            <w:tcW w:w="1884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ED7216">
              <w:rPr>
                <w:sz w:val="26"/>
                <w:szCs w:val="26"/>
              </w:rPr>
              <w:t>0,00</w:t>
            </w:r>
          </w:p>
        </w:tc>
      </w:tr>
      <w:tr w:rsidR="00B80327" w:rsidRPr="00ED7216" w:rsidTr="00F95653">
        <w:tc>
          <w:tcPr>
            <w:tcW w:w="815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6</w:t>
            </w:r>
          </w:p>
        </w:tc>
        <w:tc>
          <w:tcPr>
            <w:tcW w:w="2951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  <w:lang w:val="en-US"/>
              </w:rPr>
            </w:pPr>
            <w:r w:rsidRPr="00ED7216">
              <w:rPr>
                <w:sz w:val="26"/>
                <w:szCs w:val="26"/>
              </w:rPr>
              <w:t xml:space="preserve">принтер </w:t>
            </w:r>
            <w:r w:rsidRPr="00ED7216">
              <w:rPr>
                <w:sz w:val="26"/>
                <w:szCs w:val="26"/>
                <w:lang w:val="en-US"/>
              </w:rPr>
              <w:t>Canon</w:t>
            </w:r>
          </w:p>
        </w:tc>
        <w:tc>
          <w:tcPr>
            <w:tcW w:w="1883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  <w:lang w:val="en-US"/>
              </w:rPr>
            </w:pPr>
            <w:r w:rsidRPr="00ED721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884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  <w:lang w:val="en-US"/>
              </w:rPr>
            </w:pPr>
            <w:r w:rsidRPr="00ED7216">
              <w:rPr>
                <w:sz w:val="26"/>
                <w:szCs w:val="26"/>
                <w:lang w:val="en-US"/>
              </w:rPr>
              <w:t>6970</w:t>
            </w:r>
            <w:r w:rsidRPr="00ED7216">
              <w:rPr>
                <w:sz w:val="26"/>
                <w:szCs w:val="26"/>
              </w:rPr>
              <w:t>,</w:t>
            </w:r>
            <w:r w:rsidRPr="00ED7216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1884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  <w:lang w:val="en-US"/>
              </w:rPr>
              <w:t>6970</w:t>
            </w:r>
            <w:r w:rsidRPr="00ED7216">
              <w:rPr>
                <w:sz w:val="26"/>
                <w:szCs w:val="26"/>
              </w:rPr>
              <w:t>,</w:t>
            </w:r>
            <w:r w:rsidRPr="00ED7216">
              <w:rPr>
                <w:sz w:val="26"/>
                <w:szCs w:val="26"/>
                <w:lang w:val="en-US"/>
              </w:rPr>
              <w:t>00</w:t>
            </w:r>
          </w:p>
        </w:tc>
      </w:tr>
      <w:tr w:rsidR="00B80327" w:rsidRPr="00ED7216" w:rsidTr="00F95653">
        <w:tc>
          <w:tcPr>
            <w:tcW w:w="815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51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ED7216">
              <w:rPr>
                <w:sz w:val="26"/>
                <w:szCs w:val="26"/>
              </w:rPr>
              <w:t>Итого</w:t>
            </w:r>
          </w:p>
        </w:tc>
        <w:tc>
          <w:tcPr>
            <w:tcW w:w="1883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884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884" w:type="dxa"/>
          </w:tcPr>
          <w:p w:rsidR="00B80327" w:rsidRPr="00ED7216" w:rsidRDefault="00B80327" w:rsidP="00F9565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10050,00</w:t>
            </w:r>
          </w:p>
        </w:tc>
      </w:tr>
    </w:tbl>
    <w:p w:rsidR="00B80327" w:rsidRPr="00B80327" w:rsidRDefault="00B80327" w:rsidP="00B80327">
      <w:pPr>
        <w:pStyle w:val="23"/>
        <w:shd w:val="clear" w:color="auto" w:fill="auto"/>
        <w:tabs>
          <w:tab w:val="left" w:pos="928"/>
        </w:tabs>
        <w:spacing w:after="283" w:line="274" w:lineRule="exact"/>
        <w:ind w:right="40"/>
        <w:jc w:val="both"/>
        <w:rPr>
          <w:rFonts w:ascii="Times New Roman" w:hAnsi="Times New Roman" w:cs="Times New Roman"/>
          <w:sz w:val="26"/>
        </w:rPr>
      </w:pPr>
      <w:r w:rsidRPr="00B80327">
        <w:rPr>
          <w:rFonts w:ascii="Times New Roman" w:hAnsi="Times New Roman" w:cs="Times New Roman"/>
          <w:color w:val="000000"/>
          <w:sz w:val="26"/>
        </w:rPr>
        <w:t xml:space="preserve">6.Объем межбюджетных трансфертов на финансовое обеспечение расходов на осуществление части передаваемых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 определяется по </w:t>
      </w:r>
      <w:r w:rsidRPr="00B80327">
        <w:rPr>
          <w:rStyle w:val="9"/>
          <w:rFonts w:ascii="Times New Roman" w:hAnsi="Times New Roman" w:cs="Times New Roman"/>
          <w:sz w:val="26"/>
        </w:rPr>
        <w:t>формуле:</w:t>
      </w:r>
    </w:p>
    <w:p w:rsidR="00B80327" w:rsidRPr="00B80327" w:rsidRDefault="00B80327" w:rsidP="00B80327">
      <w:pPr>
        <w:pStyle w:val="23"/>
        <w:shd w:val="clear" w:color="auto" w:fill="auto"/>
        <w:spacing w:after="212" w:line="220" w:lineRule="exact"/>
        <w:ind w:left="40"/>
        <w:jc w:val="center"/>
        <w:rPr>
          <w:rFonts w:ascii="Times New Roman" w:hAnsi="Times New Roman" w:cs="Times New Roman"/>
          <w:sz w:val="26"/>
        </w:rPr>
      </w:pPr>
      <w:r w:rsidRPr="00B80327">
        <w:rPr>
          <w:rFonts w:ascii="Times New Roman" w:hAnsi="Times New Roman" w:cs="Times New Roman"/>
          <w:color w:val="000000"/>
          <w:sz w:val="26"/>
        </w:rPr>
        <w:t xml:space="preserve">С </w:t>
      </w:r>
      <w:r w:rsidRPr="00B80327">
        <w:rPr>
          <w:rStyle w:val="11"/>
          <w:rFonts w:ascii="Times New Roman" w:hAnsi="Times New Roman" w:cs="Times New Roman"/>
          <w:sz w:val="26"/>
        </w:rPr>
        <w:t xml:space="preserve">= </w:t>
      </w:r>
      <w:r w:rsidRPr="00B80327">
        <w:rPr>
          <w:rFonts w:ascii="Times New Roman" w:hAnsi="Times New Roman" w:cs="Times New Roman"/>
          <w:color w:val="000000"/>
          <w:sz w:val="26"/>
        </w:rPr>
        <w:t>(ФН+ФС+ФМЗ)/15,</w:t>
      </w:r>
    </w:p>
    <w:p w:rsidR="00B80327" w:rsidRPr="00B80327" w:rsidRDefault="00B80327" w:rsidP="00B80327">
      <w:pPr>
        <w:pStyle w:val="23"/>
        <w:shd w:val="clear" w:color="auto" w:fill="auto"/>
        <w:spacing w:after="0" w:line="274" w:lineRule="exact"/>
        <w:ind w:left="40" w:hanging="40"/>
        <w:jc w:val="both"/>
        <w:rPr>
          <w:rFonts w:ascii="Times New Roman" w:hAnsi="Times New Roman" w:cs="Times New Roman"/>
          <w:sz w:val="26"/>
        </w:rPr>
      </w:pPr>
      <w:r w:rsidRPr="00B80327">
        <w:rPr>
          <w:rFonts w:ascii="Times New Roman" w:hAnsi="Times New Roman" w:cs="Times New Roman"/>
          <w:color w:val="000000"/>
          <w:sz w:val="26"/>
        </w:rPr>
        <w:t>где:</w:t>
      </w:r>
    </w:p>
    <w:p w:rsidR="00B80327" w:rsidRPr="00B80327" w:rsidRDefault="00B80327" w:rsidP="00B80327">
      <w:pPr>
        <w:pStyle w:val="23"/>
        <w:shd w:val="clear" w:color="auto" w:fill="auto"/>
        <w:spacing w:after="0" w:line="274" w:lineRule="exact"/>
        <w:ind w:left="40" w:hanging="40"/>
        <w:jc w:val="both"/>
        <w:rPr>
          <w:rFonts w:ascii="Times New Roman" w:hAnsi="Times New Roman" w:cs="Times New Roman"/>
          <w:sz w:val="26"/>
        </w:rPr>
      </w:pPr>
      <w:r w:rsidRPr="00B80327">
        <w:rPr>
          <w:rFonts w:ascii="Times New Roman" w:hAnsi="Times New Roman" w:cs="Times New Roman"/>
          <w:color w:val="000000"/>
          <w:sz w:val="26"/>
        </w:rPr>
        <w:t>С - объем межбюджетного трансферта;</w:t>
      </w:r>
    </w:p>
    <w:p w:rsidR="00B80327" w:rsidRPr="00B80327" w:rsidRDefault="00B80327" w:rsidP="00B80327">
      <w:pPr>
        <w:pStyle w:val="23"/>
        <w:shd w:val="clear" w:color="auto" w:fill="auto"/>
        <w:spacing w:after="0" w:line="274" w:lineRule="exact"/>
        <w:ind w:left="40" w:right="40" w:hanging="40"/>
        <w:jc w:val="both"/>
        <w:rPr>
          <w:rFonts w:ascii="Times New Roman" w:hAnsi="Times New Roman" w:cs="Times New Roman"/>
          <w:sz w:val="26"/>
        </w:rPr>
      </w:pPr>
      <w:r w:rsidRPr="00B80327">
        <w:rPr>
          <w:rFonts w:ascii="Times New Roman" w:hAnsi="Times New Roman" w:cs="Times New Roman"/>
          <w:color w:val="000000"/>
          <w:sz w:val="26"/>
        </w:rPr>
        <w:t>ФС - фонд субсидирования субъектов малого и среднего предпринимательства Свободненского района;</w:t>
      </w:r>
    </w:p>
    <w:p w:rsidR="00B80327" w:rsidRPr="00B80327" w:rsidRDefault="00B80327" w:rsidP="00B80327">
      <w:pPr>
        <w:pStyle w:val="23"/>
        <w:shd w:val="clear" w:color="auto" w:fill="auto"/>
        <w:spacing w:after="0" w:line="274" w:lineRule="exact"/>
        <w:ind w:left="40" w:right="40" w:hanging="40"/>
        <w:jc w:val="both"/>
        <w:rPr>
          <w:rFonts w:ascii="Times New Roman" w:hAnsi="Times New Roman" w:cs="Times New Roman"/>
          <w:sz w:val="26"/>
        </w:rPr>
      </w:pPr>
      <w:r w:rsidRPr="00B80327">
        <w:rPr>
          <w:rFonts w:ascii="Times New Roman" w:hAnsi="Times New Roman" w:cs="Times New Roman"/>
          <w:color w:val="000000"/>
          <w:sz w:val="26"/>
        </w:rPr>
        <w:t>ФН - фонд награждения субъектов ма</w:t>
      </w:r>
      <w:r w:rsidRPr="00B80327">
        <w:rPr>
          <w:rFonts w:ascii="Times New Roman" w:hAnsi="Times New Roman" w:cs="Times New Roman"/>
          <w:sz w:val="26"/>
        </w:rPr>
        <w:t>л</w:t>
      </w:r>
      <w:r w:rsidRPr="00B80327">
        <w:rPr>
          <w:rFonts w:ascii="Times New Roman" w:hAnsi="Times New Roman" w:cs="Times New Roman"/>
          <w:color w:val="000000"/>
          <w:sz w:val="26"/>
        </w:rPr>
        <w:t>ого и среднего предпринимательства Свободненского района по итогам года;</w:t>
      </w:r>
    </w:p>
    <w:p w:rsidR="00B80327" w:rsidRPr="00B80327" w:rsidRDefault="00B80327" w:rsidP="00B80327">
      <w:pPr>
        <w:pStyle w:val="23"/>
        <w:shd w:val="clear" w:color="auto" w:fill="auto"/>
        <w:spacing w:after="0" w:line="274" w:lineRule="exact"/>
        <w:ind w:left="40" w:hanging="40"/>
        <w:jc w:val="both"/>
        <w:rPr>
          <w:rFonts w:ascii="Times New Roman" w:hAnsi="Times New Roman" w:cs="Times New Roman"/>
          <w:sz w:val="26"/>
        </w:rPr>
      </w:pPr>
      <w:r w:rsidRPr="00B80327">
        <w:rPr>
          <w:rFonts w:ascii="Times New Roman" w:hAnsi="Times New Roman" w:cs="Times New Roman"/>
          <w:color w:val="000000"/>
          <w:sz w:val="26"/>
        </w:rPr>
        <w:t>ФМЗ - фонд материальных затрат.</w:t>
      </w:r>
    </w:p>
    <w:p w:rsidR="00B80327" w:rsidRPr="00B80327" w:rsidRDefault="00B80327" w:rsidP="00B80327">
      <w:pPr>
        <w:pStyle w:val="23"/>
        <w:shd w:val="clear" w:color="auto" w:fill="auto"/>
        <w:tabs>
          <w:tab w:val="left" w:pos="1134"/>
        </w:tabs>
        <w:spacing w:after="0" w:line="274" w:lineRule="exact"/>
        <w:ind w:right="40" w:hanging="40"/>
        <w:jc w:val="both"/>
        <w:rPr>
          <w:rFonts w:ascii="Times New Roman" w:hAnsi="Times New Roman" w:cs="Times New Roman"/>
          <w:sz w:val="26"/>
        </w:rPr>
      </w:pPr>
      <w:r w:rsidRPr="00B80327">
        <w:rPr>
          <w:rFonts w:ascii="Times New Roman" w:hAnsi="Times New Roman" w:cs="Times New Roman"/>
          <w:color w:val="000000"/>
          <w:sz w:val="26"/>
        </w:rPr>
        <w:t>Формирование фонда награждения субъектов малого и среднего предпринимательства    Свободненского района по итогам года определяется по формуле:</w:t>
      </w:r>
    </w:p>
    <w:p w:rsidR="00B80327" w:rsidRPr="00B80327" w:rsidRDefault="00B80327" w:rsidP="00B80327">
      <w:pPr>
        <w:pStyle w:val="23"/>
        <w:shd w:val="clear" w:color="auto" w:fill="auto"/>
        <w:spacing w:after="0" w:line="274" w:lineRule="exact"/>
        <w:ind w:right="6160"/>
        <w:rPr>
          <w:rFonts w:ascii="Times New Roman" w:hAnsi="Times New Roman" w:cs="Times New Roman"/>
          <w:sz w:val="26"/>
        </w:rPr>
      </w:pPr>
      <w:r w:rsidRPr="00B80327">
        <w:rPr>
          <w:rFonts w:ascii="Times New Roman" w:hAnsi="Times New Roman" w:cs="Times New Roman"/>
          <w:color w:val="000000"/>
          <w:sz w:val="26"/>
        </w:rPr>
        <w:t>ФН = 1000*15=15000 рублей где:</w:t>
      </w:r>
    </w:p>
    <w:p w:rsidR="00B80327" w:rsidRPr="00B80327" w:rsidRDefault="00B80327" w:rsidP="00B80327">
      <w:pPr>
        <w:pStyle w:val="23"/>
        <w:shd w:val="clear" w:color="auto" w:fill="auto"/>
        <w:spacing w:after="0" w:line="274" w:lineRule="exact"/>
        <w:ind w:left="40" w:right="40" w:hanging="40"/>
        <w:jc w:val="both"/>
        <w:rPr>
          <w:rFonts w:ascii="Times New Roman" w:hAnsi="Times New Roman" w:cs="Times New Roman"/>
          <w:color w:val="000000"/>
          <w:sz w:val="26"/>
        </w:rPr>
      </w:pPr>
      <w:r w:rsidRPr="00B80327">
        <w:rPr>
          <w:rFonts w:ascii="Times New Roman" w:hAnsi="Times New Roman" w:cs="Times New Roman"/>
          <w:color w:val="000000"/>
          <w:sz w:val="26"/>
        </w:rPr>
        <w:t xml:space="preserve">1000 - сумма участия в районном мероприятии одного сельсовета; </w:t>
      </w:r>
    </w:p>
    <w:p w:rsidR="00B80327" w:rsidRPr="00B80327" w:rsidRDefault="00B80327" w:rsidP="00B80327">
      <w:pPr>
        <w:pStyle w:val="23"/>
        <w:shd w:val="clear" w:color="auto" w:fill="auto"/>
        <w:spacing w:after="0" w:line="274" w:lineRule="exact"/>
        <w:ind w:left="40" w:right="40" w:hanging="40"/>
        <w:jc w:val="both"/>
        <w:rPr>
          <w:rFonts w:ascii="Times New Roman" w:hAnsi="Times New Roman" w:cs="Times New Roman"/>
          <w:sz w:val="26"/>
        </w:rPr>
      </w:pPr>
      <w:r w:rsidRPr="00B80327">
        <w:rPr>
          <w:rFonts w:ascii="Times New Roman" w:hAnsi="Times New Roman" w:cs="Times New Roman"/>
          <w:color w:val="000000"/>
          <w:sz w:val="26"/>
        </w:rPr>
        <w:t>15 - количество сельсоветов всего;</w:t>
      </w:r>
    </w:p>
    <w:p w:rsidR="00B80327" w:rsidRPr="00B80327" w:rsidRDefault="00B80327" w:rsidP="00B80327">
      <w:pPr>
        <w:pStyle w:val="23"/>
        <w:shd w:val="clear" w:color="auto" w:fill="auto"/>
        <w:tabs>
          <w:tab w:val="left" w:pos="1082"/>
        </w:tabs>
        <w:spacing w:after="0" w:line="274" w:lineRule="exact"/>
        <w:ind w:right="40"/>
        <w:jc w:val="both"/>
        <w:rPr>
          <w:rFonts w:ascii="Times New Roman" w:hAnsi="Times New Roman" w:cs="Times New Roman"/>
          <w:sz w:val="26"/>
        </w:rPr>
      </w:pPr>
      <w:r w:rsidRPr="00B80327">
        <w:rPr>
          <w:rFonts w:ascii="Times New Roman" w:hAnsi="Times New Roman" w:cs="Times New Roman"/>
          <w:color w:val="000000"/>
          <w:sz w:val="26"/>
        </w:rPr>
        <w:t>Формирование фонда субсидирования субъектов малого и среднего предпринимательства Свободненского района определяется по формуле:</w:t>
      </w:r>
    </w:p>
    <w:p w:rsidR="00B80327" w:rsidRPr="00B80327" w:rsidRDefault="00B80327" w:rsidP="00B80327">
      <w:pPr>
        <w:pStyle w:val="23"/>
        <w:shd w:val="clear" w:color="auto" w:fill="auto"/>
        <w:spacing w:after="0" w:line="274" w:lineRule="exact"/>
        <w:ind w:right="6160"/>
        <w:rPr>
          <w:rFonts w:ascii="Times New Roman" w:hAnsi="Times New Roman" w:cs="Times New Roman"/>
          <w:sz w:val="26"/>
        </w:rPr>
      </w:pPr>
      <w:r w:rsidRPr="00B80327">
        <w:rPr>
          <w:rFonts w:ascii="Times New Roman" w:hAnsi="Times New Roman" w:cs="Times New Roman"/>
          <w:color w:val="000000"/>
          <w:sz w:val="26"/>
        </w:rPr>
        <w:t>ФС =3500*15=52500 рублей, где:</w:t>
      </w:r>
    </w:p>
    <w:p w:rsidR="00B80327" w:rsidRPr="00B80327" w:rsidRDefault="00B80327" w:rsidP="00B80327">
      <w:pPr>
        <w:pStyle w:val="23"/>
        <w:shd w:val="clear" w:color="auto" w:fill="auto"/>
        <w:spacing w:after="0" w:line="274" w:lineRule="exact"/>
        <w:ind w:right="40"/>
        <w:rPr>
          <w:rFonts w:ascii="Times New Roman" w:hAnsi="Times New Roman" w:cs="Times New Roman"/>
          <w:color w:val="000000"/>
          <w:sz w:val="26"/>
        </w:rPr>
      </w:pPr>
      <w:r w:rsidRPr="00B80327">
        <w:rPr>
          <w:rFonts w:ascii="Times New Roman" w:hAnsi="Times New Roman" w:cs="Times New Roman"/>
          <w:color w:val="000000"/>
          <w:sz w:val="26"/>
        </w:rPr>
        <w:t xml:space="preserve">3500 </w:t>
      </w:r>
      <w:r w:rsidRPr="00B80327">
        <w:rPr>
          <w:rStyle w:val="11"/>
          <w:rFonts w:ascii="Times New Roman" w:hAnsi="Times New Roman" w:cs="Times New Roman"/>
          <w:sz w:val="26"/>
        </w:rPr>
        <w:t xml:space="preserve">- </w:t>
      </w:r>
      <w:r w:rsidRPr="00B80327">
        <w:rPr>
          <w:rFonts w:ascii="Times New Roman" w:hAnsi="Times New Roman" w:cs="Times New Roman"/>
          <w:color w:val="000000"/>
          <w:sz w:val="26"/>
        </w:rPr>
        <w:t>сумма софинансирования одного сельсовета в субсидировании субъектов малого и среднего предпринимательства Свободненского района,</w:t>
      </w:r>
    </w:p>
    <w:p w:rsidR="00B80327" w:rsidRPr="00B80327" w:rsidRDefault="00B80327" w:rsidP="00B80327">
      <w:pPr>
        <w:pStyle w:val="23"/>
        <w:shd w:val="clear" w:color="auto" w:fill="auto"/>
        <w:spacing w:after="0" w:line="274" w:lineRule="exact"/>
        <w:ind w:right="40"/>
        <w:rPr>
          <w:rFonts w:ascii="Times New Roman" w:hAnsi="Times New Roman" w:cs="Times New Roman"/>
          <w:sz w:val="26"/>
        </w:rPr>
      </w:pPr>
      <w:r w:rsidRPr="00B80327">
        <w:rPr>
          <w:rFonts w:ascii="Times New Roman" w:hAnsi="Times New Roman" w:cs="Times New Roman"/>
          <w:color w:val="000000"/>
          <w:sz w:val="26"/>
        </w:rPr>
        <w:t xml:space="preserve"> 15- количество сельсоветов всего.</w:t>
      </w:r>
    </w:p>
    <w:p w:rsidR="00B80327" w:rsidRPr="00B80327" w:rsidRDefault="00B80327" w:rsidP="00B80327">
      <w:pPr>
        <w:pStyle w:val="23"/>
        <w:shd w:val="clear" w:color="auto" w:fill="auto"/>
        <w:spacing w:after="0" w:line="274" w:lineRule="exact"/>
        <w:ind w:right="40"/>
        <w:rPr>
          <w:rFonts w:ascii="Times New Roman" w:hAnsi="Times New Roman" w:cs="Times New Roman"/>
          <w:sz w:val="26"/>
        </w:rPr>
      </w:pPr>
      <w:r w:rsidRPr="00B80327">
        <w:rPr>
          <w:rFonts w:ascii="Times New Roman" w:hAnsi="Times New Roman" w:cs="Times New Roman"/>
          <w:color w:val="000000"/>
          <w:sz w:val="26"/>
        </w:rPr>
        <w:t>Формирование фонда материальных затрат определяется по формуле:</w:t>
      </w:r>
    </w:p>
    <w:p w:rsidR="00B80327" w:rsidRPr="00B80327" w:rsidRDefault="00B80327" w:rsidP="00B80327">
      <w:pPr>
        <w:pStyle w:val="23"/>
        <w:shd w:val="clear" w:color="auto" w:fill="auto"/>
        <w:spacing w:after="0" w:line="274" w:lineRule="exact"/>
        <w:ind w:left="40" w:hanging="40"/>
        <w:jc w:val="both"/>
        <w:rPr>
          <w:rFonts w:ascii="Times New Roman" w:hAnsi="Times New Roman" w:cs="Times New Roman"/>
          <w:sz w:val="26"/>
        </w:rPr>
      </w:pPr>
      <w:r w:rsidRPr="00B80327">
        <w:rPr>
          <w:rFonts w:ascii="Times New Roman" w:hAnsi="Times New Roman" w:cs="Times New Roman"/>
          <w:color w:val="000000"/>
          <w:sz w:val="26"/>
        </w:rPr>
        <w:t>ФМЗ = 500*15= 7500 рублей,</w:t>
      </w:r>
    </w:p>
    <w:p w:rsidR="00B80327" w:rsidRPr="00B80327" w:rsidRDefault="00B80327" w:rsidP="00B80327">
      <w:pPr>
        <w:pStyle w:val="23"/>
        <w:shd w:val="clear" w:color="auto" w:fill="auto"/>
        <w:spacing w:after="0" w:line="274" w:lineRule="exact"/>
        <w:ind w:left="40" w:hanging="40"/>
        <w:jc w:val="both"/>
        <w:rPr>
          <w:rFonts w:ascii="Times New Roman" w:hAnsi="Times New Roman" w:cs="Times New Roman"/>
          <w:sz w:val="26"/>
        </w:rPr>
      </w:pPr>
      <w:r w:rsidRPr="00B80327">
        <w:rPr>
          <w:rFonts w:ascii="Times New Roman" w:hAnsi="Times New Roman" w:cs="Times New Roman"/>
          <w:color w:val="000000"/>
          <w:sz w:val="26"/>
        </w:rPr>
        <w:t>где:</w:t>
      </w:r>
    </w:p>
    <w:p w:rsidR="00B80327" w:rsidRPr="00B80327" w:rsidRDefault="00B80327" w:rsidP="00B80327">
      <w:pPr>
        <w:pStyle w:val="23"/>
        <w:shd w:val="clear" w:color="auto" w:fill="auto"/>
        <w:spacing w:after="0" w:line="274" w:lineRule="exact"/>
        <w:ind w:left="40" w:right="40" w:hanging="40"/>
        <w:rPr>
          <w:rFonts w:ascii="Times New Roman" w:hAnsi="Times New Roman" w:cs="Times New Roman"/>
          <w:color w:val="000000"/>
          <w:sz w:val="26"/>
        </w:rPr>
      </w:pPr>
      <w:r w:rsidRPr="00B80327">
        <w:rPr>
          <w:rFonts w:ascii="Times New Roman" w:hAnsi="Times New Roman" w:cs="Times New Roman"/>
          <w:color w:val="000000"/>
          <w:sz w:val="26"/>
        </w:rPr>
        <w:t xml:space="preserve">500 - сумма затрат на финансовое обеспечение расходов на осуществление части передаваемых полномочий с одного сельсовета, </w:t>
      </w:r>
    </w:p>
    <w:p w:rsidR="00B80327" w:rsidRPr="00B80327" w:rsidRDefault="00B80327" w:rsidP="00B80327">
      <w:pPr>
        <w:pStyle w:val="23"/>
        <w:shd w:val="clear" w:color="auto" w:fill="auto"/>
        <w:spacing w:after="0" w:line="274" w:lineRule="exact"/>
        <w:ind w:left="40" w:right="40" w:hanging="40"/>
        <w:rPr>
          <w:rFonts w:ascii="Times New Roman" w:hAnsi="Times New Roman" w:cs="Times New Roman"/>
          <w:color w:val="000000"/>
          <w:sz w:val="26"/>
        </w:rPr>
      </w:pPr>
      <w:r w:rsidRPr="00B80327">
        <w:rPr>
          <w:rFonts w:ascii="Times New Roman" w:hAnsi="Times New Roman" w:cs="Times New Roman"/>
          <w:color w:val="000000"/>
          <w:sz w:val="26"/>
        </w:rPr>
        <w:t>15- количество сельсоветов всего.</w:t>
      </w:r>
    </w:p>
    <w:p w:rsidR="00B80327" w:rsidRPr="00B80327" w:rsidRDefault="00B80327" w:rsidP="00B80327">
      <w:pPr>
        <w:pStyle w:val="23"/>
        <w:shd w:val="clear" w:color="auto" w:fill="auto"/>
        <w:spacing w:after="0" w:line="274" w:lineRule="exact"/>
        <w:ind w:left="40" w:right="40" w:hanging="40"/>
        <w:rPr>
          <w:rFonts w:ascii="Times New Roman" w:hAnsi="Times New Roman" w:cs="Times New Roman"/>
          <w:sz w:val="26"/>
        </w:rPr>
      </w:pPr>
      <w:r w:rsidRPr="00B80327">
        <w:rPr>
          <w:rFonts w:ascii="Times New Roman" w:hAnsi="Times New Roman" w:cs="Times New Roman"/>
          <w:color w:val="000000"/>
          <w:sz w:val="26"/>
        </w:rPr>
        <w:t xml:space="preserve"> </w:t>
      </w:r>
      <w:r w:rsidRPr="00B80327">
        <w:rPr>
          <w:rStyle w:val="ad"/>
          <w:rFonts w:ascii="Times New Roman" w:hAnsi="Times New Roman" w:cs="Times New Roman"/>
          <w:sz w:val="26"/>
        </w:rPr>
        <w:t>С=(52500+15000+7500)/15=5000,</w:t>
      </w:r>
    </w:p>
    <w:p w:rsidR="00B80327" w:rsidRPr="00B80327" w:rsidRDefault="00B80327" w:rsidP="00B80327">
      <w:pPr>
        <w:pStyle w:val="23"/>
        <w:shd w:val="clear" w:color="auto" w:fill="auto"/>
        <w:spacing w:after="0" w:line="274" w:lineRule="exact"/>
        <w:ind w:left="40" w:right="40" w:hanging="40"/>
        <w:jc w:val="both"/>
        <w:rPr>
          <w:rFonts w:ascii="Times New Roman" w:hAnsi="Times New Roman" w:cs="Times New Roman"/>
          <w:sz w:val="26"/>
        </w:rPr>
      </w:pPr>
      <w:r w:rsidRPr="00B80327">
        <w:rPr>
          <w:rFonts w:ascii="Times New Roman" w:hAnsi="Times New Roman" w:cs="Times New Roman"/>
          <w:color w:val="000000"/>
          <w:sz w:val="26"/>
        </w:rPr>
        <w:t>где</w:t>
      </w:r>
      <w:proofErr w:type="gramStart"/>
      <w:r w:rsidRPr="00B80327">
        <w:rPr>
          <w:rFonts w:ascii="Times New Roman" w:hAnsi="Times New Roman" w:cs="Times New Roman"/>
          <w:color w:val="000000"/>
          <w:sz w:val="26"/>
        </w:rPr>
        <w:t xml:space="preserve"> С</w:t>
      </w:r>
      <w:proofErr w:type="gramEnd"/>
      <w:r w:rsidRPr="00B80327">
        <w:rPr>
          <w:rFonts w:ascii="Times New Roman" w:hAnsi="Times New Roman" w:cs="Times New Roman"/>
          <w:color w:val="000000"/>
          <w:sz w:val="26"/>
        </w:rPr>
        <w:t xml:space="preserve"> - объем межбюджетных трансфертов на финансовое обеспечение расходов на осуществление части передаваемых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предпринимательств.</w:t>
      </w:r>
    </w:p>
    <w:p w:rsidR="005167D3" w:rsidRDefault="005167D3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tbl>
      <w:tblPr>
        <w:tblW w:w="12211" w:type="dxa"/>
        <w:tblInd w:w="100" w:type="dxa"/>
        <w:tblLayout w:type="fixed"/>
        <w:tblLook w:val="04A0"/>
      </w:tblPr>
      <w:tblGrid>
        <w:gridCol w:w="292"/>
        <w:gridCol w:w="4252"/>
        <w:gridCol w:w="1418"/>
        <w:gridCol w:w="1843"/>
        <w:gridCol w:w="1842"/>
        <w:gridCol w:w="2564"/>
      </w:tblGrid>
      <w:tr w:rsidR="00B80327" w:rsidRPr="00B80327" w:rsidTr="00B530C3">
        <w:trPr>
          <w:trHeight w:val="7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7" w:rsidRPr="00B80327" w:rsidRDefault="00B80327" w:rsidP="00B80327">
            <w:pPr>
              <w:rPr>
                <w:rFonts w:ascii="Arial CYR" w:hAnsi="Arial CYR" w:cs="Arial CYR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327" w:rsidRPr="00B80327" w:rsidRDefault="00B80327" w:rsidP="00B8032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327" w:rsidRPr="00B80327" w:rsidRDefault="00B80327" w:rsidP="00B80327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327" w:rsidRPr="00B80327" w:rsidRDefault="00B80327" w:rsidP="00B80327">
            <w:pPr>
              <w:jc w:val="center"/>
              <w:rPr>
                <w:b/>
                <w:bCs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7" w:rsidRPr="00B80327" w:rsidRDefault="00B80327" w:rsidP="00B80327">
            <w:pPr>
              <w:rPr>
                <w:rFonts w:ascii="Arial CYR" w:hAnsi="Arial CYR" w:cs="Arial CYR"/>
              </w:rPr>
            </w:pPr>
          </w:p>
        </w:tc>
      </w:tr>
      <w:tr w:rsidR="00B80327" w:rsidRPr="00B80327" w:rsidTr="00B530C3">
        <w:trPr>
          <w:trHeight w:val="345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7" w:rsidRPr="00B80327" w:rsidRDefault="00B80327" w:rsidP="00B80327">
            <w:pPr>
              <w:rPr>
                <w:rFonts w:ascii="Arial CYR" w:hAnsi="Arial CYR" w:cs="Arial CYR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327" w:rsidRPr="00B80327" w:rsidRDefault="00B80327" w:rsidP="00B80327">
            <w:pPr>
              <w:ind w:right="-108"/>
              <w:jc w:val="center"/>
              <w:rPr>
                <w:b/>
                <w:bCs/>
              </w:rPr>
            </w:pPr>
            <w:proofErr w:type="gramStart"/>
            <w:r w:rsidRPr="00B80327">
              <w:rPr>
                <w:b/>
                <w:bCs/>
              </w:rPr>
              <w:t>Прогноз осно</w:t>
            </w:r>
            <w:r>
              <w:rPr>
                <w:b/>
                <w:bCs/>
              </w:rPr>
              <w:t xml:space="preserve">вных характеристик (общий объем </w:t>
            </w:r>
            <w:r w:rsidRPr="00B80327">
              <w:rPr>
                <w:b/>
                <w:bCs/>
              </w:rPr>
              <w:t>доходов, общий объем расходов, дефицита (</w:t>
            </w:r>
            <w:proofErr w:type="spellStart"/>
            <w:r w:rsidRPr="00B80327">
              <w:rPr>
                <w:b/>
                <w:bCs/>
              </w:rPr>
              <w:t>профицита</w:t>
            </w:r>
            <w:proofErr w:type="spellEnd"/>
            <w:r w:rsidRPr="00B80327">
              <w:rPr>
                <w:b/>
                <w:bCs/>
              </w:rPr>
              <w:t xml:space="preserve">) консолидированного бюджета Климоуцевского  сельсовета  на 2021год  и плановый период 2022 и 2023 годов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327" w:rsidRPr="00B80327" w:rsidRDefault="00B80327" w:rsidP="00B80327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327" w:rsidRPr="00B80327" w:rsidRDefault="00B80327" w:rsidP="00B80327">
            <w:pPr>
              <w:jc w:val="center"/>
              <w:rPr>
                <w:b/>
                <w:bCs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7" w:rsidRPr="00B80327" w:rsidRDefault="00B80327" w:rsidP="00B80327">
            <w:pPr>
              <w:rPr>
                <w:rFonts w:ascii="Arial CYR" w:hAnsi="Arial CYR" w:cs="Arial CYR"/>
              </w:rPr>
            </w:pPr>
          </w:p>
        </w:tc>
      </w:tr>
      <w:tr w:rsidR="00B80327" w:rsidRPr="00B80327" w:rsidTr="00B530C3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7" w:rsidRPr="00B80327" w:rsidRDefault="00B80327" w:rsidP="00B80327">
            <w:pPr>
              <w:rPr>
                <w:rFonts w:ascii="Arial CYR" w:hAnsi="Arial CYR" w:cs="Arial CY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27" w:rsidRPr="00B80327" w:rsidRDefault="00B80327" w:rsidP="00B80327">
            <w:r w:rsidRPr="00B80327"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27" w:rsidRPr="00B80327" w:rsidRDefault="00B80327" w:rsidP="00B80327">
            <w:pPr>
              <w:jc w:val="center"/>
              <w:rPr>
                <w:b/>
                <w:bCs/>
              </w:rPr>
            </w:pPr>
            <w:r w:rsidRPr="00B80327"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27" w:rsidRPr="00B80327" w:rsidRDefault="00B80327" w:rsidP="00B80327">
            <w:pPr>
              <w:jc w:val="center"/>
              <w:rPr>
                <w:b/>
                <w:bCs/>
              </w:rPr>
            </w:pPr>
            <w:r w:rsidRPr="00B80327">
              <w:rPr>
                <w:b/>
                <w:bCs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27" w:rsidRPr="00B80327" w:rsidRDefault="00B80327" w:rsidP="00B80327">
            <w:pPr>
              <w:jc w:val="center"/>
              <w:rPr>
                <w:b/>
                <w:bCs/>
              </w:rPr>
            </w:pPr>
            <w:r w:rsidRPr="00B80327">
              <w:rPr>
                <w:b/>
                <w:bCs/>
              </w:rPr>
              <w:t>2023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7" w:rsidRPr="00B80327" w:rsidRDefault="00B80327" w:rsidP="00B80327">
            <w:pPr>
              <w:rPr>
                <w:rFonts w:ascii="Arial CYR" w:hAnsi="Arial CYR" w:cs="Arial CYR"/>
              </w:rPr>
            </w:pPr>
          </w:p>
        </w:tc>
      </w:tr>
      <w:tr w:rsidR="00B80327" w:rsidRPr="00B80327" w:rsidTr="00B530C3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327" w:rsidRPr="00B80327" w:rsidRDefault="00B80327" w:rsidP="00B80327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27" w:rsidRPr="00B80327" w:rsidRDefault="00B80327" w:rsidP="00B80327">
            <w:pPr>
              <w:rPr>
                <w:b/>
                <w:bCs/>
              </w:rPr>
            </w:pPr>
            <w:r w:rsidRPr="00B80327">
              <w:rPr>
                <w:b/>
                <w:bCs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27" w:rsidRPr="00B80327" w:rsidRDefault="00B80327" w:rsidP="00B80327">
            <w:pPr>
              <w:jc w:val="center"/>
              <w:rPr>
                <w:b/>
                <w:bCs/>
              </w:rPr>
            </w:pPr>
            <w:r w:rsidRPr="00B80327">
              <w:rPr>
                <w:b/>
                <w:bCs/>
              </w:rPr>
              <w:t>9 870,0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27" w:rsidRPr="00B80327" w:rsidRDefault="00B80327" w:rsidP="00B80327">
            <w:pPr>
              <w:jc w:val="center"/>
              <w:rPr>
                <w:b/>
                <w:bCs/>
              </w:rPr>
            </w:pPr>
            <w:r w:rsidRPr="00B80327">
              <w:rPr>
                <w:b/>
                <w:bCs/>
              </w:rPr>
              <w:t>10 106,1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27" w:rsidRPr="00B80327" w:rsidRDefault="00B80327" w:rsidP="00B80327">
            <w:pPr>
              <w:jc w:val="center"/>
              <w:rPr>
                <w:b/>
                <w:bCs/>
              </w:rPr>
            </w:pPr>
            <w:r w:rsidRPr="00B80327">
              <w:rPr>
                <w:b/>
                <w:bCs/>
              </w:rPr>
              <w:t>10 297,3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7" w:rsidRPr="00B80327" w:rsidRDefault="00B80327" w:rsidP="00B80327">
            <w:pPr>
              <w:rPr>
                <w:rFonts w:ascii="Arial CYR" w:hAnsi="Arial CYR" w:cs="Arial CYR"/>
              </w:rPr>
            </w:pPr>
          </w:p>
        </w:tc>
      </w:tr>
      <w:tr w:rsidR="00B80327" w:rsidRPr="00B80327" w:rsidTr="00B530C3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327" w:rsidRPr="00B80327" w:rsidRDefault="00B80327" w:rsidP="00B80327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327" w:rsidRPr="00B80327" w:rsidRDefault="00B80327" w:rsidP="00B80327">
            <w:pPr>
              <w:rPr>
                <w:b/>
                <w:bCs/>
              </w:rPr>
            </w:pPr>
            <w:r w:rsidRPr="00B80327">
              <w:rPr>
                <w:b/>
                <w:bCs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27" w:rsidRPr="00B80327" w:rsidRDefault="00B80327" w:rsidP="00B80327">
            <w:pPr>
              <w:jc w:val="center"/>
              <w:rPr>
                <w:b/>
                <w:bCs/>
              </w:rPr>
            </w:pPr>
            <w:r w:rsidRPr="00B80327">
              <w:rPr>
                <w:b/>
                <w:bCs/>
              </w:rPr>
              <w:t>9 870,0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27" w:rsidRPr="00B80327" w:rsidRDefault="00B80327" w:rsidP="00B80327">
            <w:pPr>
              <w:jc w:val="center"/>
              <w:rPr>
                <w:b/>
                <w:bCs/>
              </w:rPr>
            </w:pPr>
            <w:r w:rsidRPr="00B80327">
              <w:rPr>
                <w:b/>
                <w:bCs/>
              </w:rPr>
              <w:t>10 106,1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27" w:rsidRPr="00B80327" w:rsidRDefault="00B80327" w:rsidP="00B80327">
            <w:pPr>
              <w:jc w:val="center"/>
              <w:rPr>
                <w:b/>
                <w:bCs/>
              </w:rPr>
            </w:pPr>
            <w:r w:rsidRPr="00B80327">
              <w:rPr>
                <w:b/>
                <w:bCs/>
              </w:rPr>
              <w:t>10 297,3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7" w:rsidRPr="00B80327" w:rsidRDefault="00B80327" w:rsidP="00B80327">
            <w:pPr>
              <w:rPr>
                <w:rFonts w:ascii="Arial CYR" w:hAnsi="Arial CYR" w:cs="Arial CYR"/>
              </w:rPr>
            </w:pPr>
          </w:p>
        </w:tc>
      </w:tr>
      <w:tr w:rsidR="00B80327" w:rsidRPr="00B80327" w:rsidTr="00B530C3">
        <w:trPr>
          <w:trHeight w:val="37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327" w:rsidRPr="00B80327" w:rsidRDefault="00B80327" w:rsidP="00B80327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327" w:rsidRPr="00B80327" w:rsidRDefault="00B80327" w:rsidP="00B80327">
            <w:pPr>
              <w:rPr>
                <w:b/>
                <w:bCs/>
              </w:rPr>
            </w:pPr>
            <w:r w:rsidRPr="00B80327">
              <w:rPr>
                <w:b/>
                <w:bCs/>
              </w:rPr>
              <w:t>ПРОФИЦИТ</w:t>
            </w:r>
            <w:proofErr w:type="gramStart"/>
            <w:r w:rsidRPr="00B80327">
              <w:rPr>
                <w:b/>
                <w:bCs/>
              </w:rPr>
              <w:t xml:space="preserve"> (+), </w:t>
            </w:r>
            <w:proofErr w:type="gramEnd"/>
            <w:r w:rsidRPr="00B80327">
              <w:rPr>
                <w:b/>
                <w:bCs/>
              </w:rPr>
              <w:t>ДЕФИЦИТ (-)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27" w:rsidRPr="00B80327" w:rsidRDefault="00B80327" w:rsidP="00B80327">
            <w:pPr>
              <w:jc w:val="center"/>
              <w:rPr>
                <w:b/>
                <w:bCs/>
              </w:rPr>
            </w:pPr>
            <w:r w:rsidRPr="00B80327">
              <w:rPr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27" w:rsidRPr="00B80327" w:rsidRDefault="00B80327" w:rsidP="00B80327">
            <w:pPr>
              <w:jc w:val="center"/>
              <w:rPr>
                <w:b/>
                <w:bCs/>
              </w:rPr>
            </w:pPr>
            <w:r w:rsidRPr="00B80327">
              <w:rPr>
                <w:b/>
                <w:bCs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327" w:rsidRPr="00B80327" w:rsidRDefault="00B80327" w:rsidP="00B80327">
            <w:pPr>
              <w:jc w:val="center"/>
              <w:rPr>
                <w:b/>
                <w:bCs/>
              </w:rPr>
            </w:pPr>
            <w:r w:rsidRPr="00B80327">
              <w:rPr>
                <w:b/>
                <w:bCs/>
              </w:rPr>
              <w:t>0,0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7" w:rsidRPr="00B80327" w:rsidRDefault="00B80327" w:rsidP="00B80327">
            <w:pPr>
              <w:rPr>
                <w:rFonts w:ascii="Arial CYR" w:hAnsi="Arial CYR" w:cs="Arial CYR"/>
              </w:rPr>
            </w:pPr>
          </w:p>
        </w:tc>
      </w:tr>
      <w:tr w:rsidR="00B80327" w:rsidRPr="00B80327" w:rsidTr="00B530C3">
        <w:trPr>
          <w:trHeight w:val="112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7" w:rsidRPr="00B80327" w:rsidRDefault="00B80327" w:rsidP="00B80327">
            <w:pPr>
              <w:rPr>
                <w:rFonts w:ascii="Arial CYR" w:hAnsi="Arial CYR" w:cs="Arial CYR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327" w:rsidRPr="00B80327" w:rsidRDefault="00B80327" w:rsidP="00B80327">
            <w:proofErr w:type="gramStart"/>
            <w:r w:rsidRPr="00B80327">
              <w:t>В</w:t>
            </w:r>
            <w:proofErr w:type="gramEnd"/>
            <w:r w:rsidRPr="00B80327">
              <w:t xml:space="preserve"> % К ОБЪЕМУ ДОХОДОВ ЗА ИСКЛЮЧЕНИЕМ БЕЗВОЗМЕЗДНЫХ   ПОСТУПЛЕНИЙ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27" w:rsidRPr="00B80327" w:rsidRDefault="00B80327" w:rsidP="00B80327">
            <w:pPr>
              <w:jc w:val="center"/>
            </w:pPr>
            <w:r w:rsidRPr="00B80327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27" w:rsidRPr="00B80327" w:rsidRDefault="00B80327" w:rsidP="00B80327">
            <w:pPr>
              <w:jc w:val="center"/>
            </w:pPr>
            <w:r w:rsidRPr="00B80327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327" w:rsidRPr="00B80327" w:rsidRDefault="00B80327" w:rsidP="00B80327">
            <w:pPr>
              <w:jc w:val="center"/>
            </w:pPr>
            <w:r w:rsidRPr="00B80327">
              <w:t>0,0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7" w:rsidRPr="00B80327" w:rsidRDefault="00B80327" w:rsidP="00B80327">
            <w:pPr>
              <w:rPr>
                <w:rFonts w:ascii="Arial CYR" w:hAnsi="Arial CYR" w:cs="Arial CYR"/>
              </w:rPr>
            </w:pPr>
          </w:p>
        </w:tc>
      </w:tr>
      <w:tr w:rsidR="00B80327" w:rsidRPr="00B80327" w:rsidTr="00B530C3">
        <w:trPr>
          <w:trHeight w:val="255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7" w:rsidRPr="00B80327" w:rsidRDefault="00B80327" w:rsidP="00B80327">
            <w:pPr>
              <w:rPr>
                <w:rFonts w:ascii="Arial CYR" w:hAnsi="Arial CYR" w:cs="Arial CY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7" w:rsidRPr="00B80327" w:rsidRDefault="00B80327" w:rsidP="00B80327">
            <w:pPr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7" w:rsidRPr="00B80327" w:rsidRDefault="00B80327" w:rsidP="00B80327">
            <w:pPr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7" w:rsidRPr="00B80327" w:rsidRDefault="00B80327" w:rsidP="00B80327">
            <w:pPr>
              <w:rPr>
                <w:rFonts w:ascii="Arial CYR" w:hAnsi="Arial CYR" w:cs="Arial CY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7" w:rsidRPr="00B80327" w:rsidRDefault="00B80327" w:rsidP="00B80327">
            <w:pPr>
              <w:rPr>
                <w:rFonts w:ascii="Arial CYR" w:hAnsi="Arial CYR" w:cs="Arial CYR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327" w:rsidRPr="00B80327" w:rsidRDefault="00B80327" w:rsidP="00B80327">
            <w:pPr>
              <w:rPr>
                <w:rFonts w:ascii="Arial CYR" w:hAnsi="Arial CYR" w:cs="Arial CYR"/>
              </w:rPr>
            </w:pPr>
          </w:p>
        </w:tc>
      </w:tr>
    </w:tbl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B80327" w:rsidRDefault="00B80327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tbl>
      <w:tblPr>
        <w:tblpPr w:leftFromText="180" w:rightFromText="180" w:vertAnchor="text" w:horzAnchor="margin" w:tblpY="97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2551"/>
        <w:gridCol w:w="1559"/>
        <w:gridCol w:w="1751"/>
      </w:tblGrid>
      <w:tr w:rsidR="00183E0E" w:rsidRPr="00E07710" w:rsidTr="00F95653">
        <w:trPr>
          <w:trHeight w:val="667"/>
        </w:trPr>
        <w:tc>
          <w:tcPr>
            <w:tcW w:w="9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0E" w:rsidRPr="00E07710" w:rsidRDefault="00183E0E" w:rsidP="00F956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07710">
              <w:rPr>
                <w:b/>
                <w:bCs/>
                <w:color w:val="000000"/>
              </w:rPr>
              <w:t>Верхний предел муниципального</w:t>
            </w:r>
            <w:r>
              <w:rPr>
                <w:b/>
                <w:bCs/>
                <w:color w:val="000000"/>
              </w:rPr>
              <w:t xml:space="preserve"> внутреннего</w:t>
            </w:r>
            <w:r w:rsidRPr="00E07710">
              <w:rPr>
                <w:b/>
                <w:bCs/>
                <w:color w:val="000000"/>
              </w:rPr>
              <w:t xml:space="preserve"> долга </w:t>
            </w:r>
            <w:r>
              <w:rPr>
                <w:b/>
                <w:bCs/>
                <w:color w:val="000000"/>
              </w:rPr>
              <w:t xml:space="preserve">бюджета </w:t>
            </w:r>
            <w:r w:rsidRPr="00E07710">
              <w:rPr>
                <w:b/>
                <w:bCs/>
                <w:color w:val="000000"/>
              </w:rPr>
              <w:t xml:space="preserve">Климоуцевского сельсовета  на  </w:t>
            </w:r>
            <w:r>
              <w:rPr>
                <w:b/>
                <w:bCs/>
                <w:color w:val="000000"/>
              </w:rPr>
              <w:t>01 января 2022года , 01 января 2023 года ,01января 2024 года</w:t>
            </w:r>
            <w:r w:rsidRPr="00E07710">
              <w:rPr>
                <w:b/>
                <w:bCs/>
                <w:color w:val="000000"/>
              </w:rPr>
              <w:t xml:space="preserve"> </w:t>
            </w:r>
          </w:p>
          <w:p w:rsidR="00183E0E" w:rsidRPr="00E07710" w:rsidRDefault="00183E0E" w:rsidP="00F956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83E0E" w:rsidRPr="00E07710" w:rsidTr="00F95653">
        <w:trPr>
          <w:trHeight w:val="24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0E" w:rsidRPr="00E07710" w:rsidRDefault="00183E0E" w:rsidP="00F956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E0E" w:rsidRPr="00E07710" w:rsidRDefault="00183E0E" w:rsidP="00F9565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83E0E" w:rsidRPr="00E07710" w:rsidRDefault="00183E0E" w:rsidP="00F956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83E0E" w:rsidRPr="00E07710" w:rsidRDefault="00183E0E" w:rsidP="00F9565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07710">
              <w:rPr>
                <w:color w:val="000000"/>
              </w:rPr>
              <w:t>тыс. руб</w:t>
            </w:r>
            <w:r>
              <w:rPr>
                <w:color w:val="000000"/>
              </w:rPr>
              <w:t>.</w:t>
            </w:r>
          </w:p>
        </w:tc>
      </w:tr>
      <w:tr w:rsidR="00183E0E" w:rsidRPr="00E07710" w:rsidTr="00F95653">
        <w:trPr>
          <w:trHeight w:val="87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0E" w:rsidRPr="00E07710" w:rsidRDefault="00183E0E" w:rsidP="00F956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>Формы долговых обязательств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0E" w:rsidRPr="00E07710" w:rsidRDefault="00183E0E" w:rsidP="00F956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>Объем долга</w:t>
            </w:r>
          </w:p>
          <w:p w:rsidR="00183E0E" w:rsidRPr="00E07710" w:rsidRDefault="00183E0E" w:rsidP="00F956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 xml:space="preserve"> на 1 января </w:t>
            </w:r>
            <w:r>
              <w:rPr>
                <w:color w:val="000000"/>
              </w:rPr>
              <w:t>2022</w:t>
            </w:r>
            <w:r w:rsidRPr="00E07710">
              <w:rPr>
                <w:color w:val="000000"/>
              </w:rPr>
              <w:t xml:space="preserve"> года (прогноз)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E0E" w:rsidRPr="00E07710" w:rsidRDefault="00183E0E" w:rsidP="00F956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 xml:space="preserve">Объем долга на 1 января </w:t>
            </w:r>
            <w:r>
              <w:rPr>
                <w:color w:val="000000"/>
              </w:rPr>
              <w:t>2023</w:t>
            </w:r>
            <w:r w:rsidRPr="00E07710">
              <w:rPr>
                <w:color w:val="000000"/>
              </w:rPr>
              <w:t xml:space="preserve"> года (прогноз)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3E0E" w:rsidRPr="00E07710" w:rsidRDefault="00183E0E" w:rsidP="00F956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7710">
              <w:rPr>
                <w:color w:val="000000"/>
              </w:rPr>
              <w:t xml:space="preserve">Объем долга на 1 января </w:t>
            </w:r>
            <w:r>
              <w:rPr>
                <w:color w:val="000000"/>
              </w:rPr>
              <w:t>2024</w:t>
            </w:r>
            <w:r w:rsidRPr="00E07710">
              <w:rPr>
                <w:color w:val="000000"/>
              </w:rPr>
              <w:t xml:space="preserve"> года (прогноз)</w:t>
            </w:r>
          </w:p>
        </w:tc>
      </w:tr>
      <w:tr w:rsidR="00183E0E" w:rsidRPr="00E07710" w:rsidTr="00F95653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0E" w:rsidRPr="006A5F3A" w:rsidRDefault="00183E0E" w:rsidP="00F956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1. Кредиты кредитных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0E" w:rsidRPr="006A5F3A" w:rsidRDefault="00183E0E" w:rsidP="00F956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E0E" w:rsidRPr="006A5F3A" w:rsidRDefault="00183E0E" w:rsidP="00F956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3E0E" w:rsidRPr="006A5F3A" w:rsidRDefault="00183E0E" w:rsidP="00F956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</w:tr>
      <w:tr w:rsidR="00183E0E" w:rsidRPr="00E07710" w:rsidTr="00F95653">
        <w:trPr>
          <w:trHeight w:val="9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0E" w:rsidRPr="006A5F3A" w:rsidRDefault="00183E0E" w:rsidP="00F956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2. Бюджетные кредиты от  других бюджетов бюджетной системы Российской Федерации, 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0E" w:rsidRPr="006A5F3A" w:rsidRDefault="00183E0E" w:rsidP="00F956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E0E" w:rsidRPr="006A5F3A" w:rsidRDefault="00183E0E" w:rsidP="00F956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3E0E" w:rsidRPr="006A5F3A" w:rsidRDefault="00183E0E" w:rsidP="00F956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</w:tr>
      <w:tr w:rsidR="00183E0E" w:rsidRPr="00E07710" w:rsidTr="00F95653">
        <w:trPr>
          <w:trHeight w:val="9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83E0E" w:rsidRPr="006A5F3A" w:rsidRDefault="00183E0E" w:rsidP="00F956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3. Договоры о предоставлении муниципальных гарантий Климоуцевского сельсовета, 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83E0E" w:rsidRPr="006A5F3A" w:rsidRDefault="00183E0E" w:rsidP="00F956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183E0E" w:rsidRPr="006A5F3A" w:rsidRDefault="00183E0E" w:rsidP="00F956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83E0E" w:rsidRPr="006A5F3A" w:rsidRDefault="00183E0E" w:rsidP="00F956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A5F3A">
              <w:rPr>
                <w:bCs/>
                <w:color w:val="000000"/>
              </w:rPr>
              <w:t>0</w:t>
            </w:r>
          </w:p>
        </w:tc>
      </w:tr>
      <w:tr w:rsidR="00183E0E" w:rsidRPr="00E07710" w:rsidTr="00F95653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83E0E" w:rsidRPr="006A5F3A" w:rsidRDefault="00183E0E" w:rsidP="00F9565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83E0E" w:rsidRPr="006A5F3A" w:rsidRDefault="00183E0E" w:rsidP="00F956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183E0E" w:rsidRPr="006A5F3A" w:rsidRDefault="00183E0E" w:rsidP="00F956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183E0E" w:rsidRPr="006A5F3A" w:rsidRDefault="00183E0E" w:rsidP="00F956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83E0E" w:rsidRPr="00E07710" w:rsidTr="00F95653">
        <w:trPr>
          <w:trHeight w:val="348"/>
        </w:trPr>
        <w:tc>
          <w:tcPr>
            <w:tcW w:w="38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0E" w:rsidRPr="006A5F3A" w:rsidRDefault="00183E0E" w:rsidP="00F95653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Итого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0E" w:rsidRPr="006A5F3A" w:rsidRDefault="00183E0E" w:rsidP="00F95653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E0E" w:rsidRPr="006A5F3A" w:rsidRDefault="00183E0E" w:rsidP="00F95653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3E0E" w:rsidRPr="006A5F3A" w:rsidRDefault="00183E0E" w:rsidP="00F95653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6A5F3A">
              <w:rPr>
                <w:bCs/>
                <w:iCs/>
                <w:color w:val="000000"/>
              </w:rPr>
              <w:t>0</w:t>
            </w:r>
          </w:p>
        </w:tc>
      </w:tr>
    </w:tbl>
    <w:p w:rsidR="00B80327" w:rsidRDefault="00B80327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183E0E" w:rsidRDefault="00183E0E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p w:rsidR="00CE773B" w:rsidRDefault="00CE773B" w:rsidP="00CE773B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        Основные направления</w:t>
      </w:r>
    </w:p>
    <w:p w:rsidR="00CE773B" w:rsidRDefault="00CE773B" w:rsidP="00CE773B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бюджетной политики</w:t>
      </w:r>
    </w:p>
    <w:p w:rsidR="00CE773B" w:rsidRDefault="00CE773B" w:rsidP="00CE773B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на 2021 год</w:t>
      </w:r>
    </w:p>
    <w:p w:rsidR="00CE773B" w:rsidRDefault="00CE773B" w:rsidP="00CE773B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и</w:t>
      </w:r>
    </w:p>
    <w:p w:rsidR="00CE773B" w:rsidRDefault="00CE773B" w:rsidP="00CE773B">
      <w:pPr>
        <w:ind w:firstLine="708"/>
        <w:jc w:val="center"/>
        <w:rPr>
          <w:b/>
          <w:szCs w:val="28"/>
        </w:rPr>
      </w:pPr>
      <w:proofErr w:type="gramStart"/>
      <w:r>
        <w:rPr>
          <w:b/>
          <w:szCs w:val="28"/>
        </w:rPr>
        <w:t>плановый</w:t>
      </w:r>
      <w:proofErr w:type="gramEnd"/>
      <w:r>
        <w:rPr>
          <w:b/>
          <w:szCs w:val="28"/>
        </w:rPr>
        <w:t xml:space="preserve"> период 2022 и 2023 годов</w:t>
      </w:r>
    </w:p>
    <w:p w:rsidR="00CE773B" w:rsidRDefault="00CE773B" w:rsidP="00CE773B">
      <w:pPr>
        <w:ind w:firstLine="708"/>
        <w:jc w:val="center"/>
        <w:rPr>
          <w:b/>
          <w:szCs w:val="28"/>
        </w:rPr>
      </w:pPr>
    </w:p>
    <w:p w:rsidR="00CE773B" w:rsidRDefault="00CE773B" w:rsidP="00CE773B">
      <w:pPr>
        <w:ind w:firstLine="708"/>
        <w:jc w:val="both"/>
        <w:rPr>
          <w:szCs w:val="28"/>
        </w:rPr>
      </w:pPr>
      <w:r>
        <w:rPr>
          <w:szCs w:val="28"/>
        </w:rPr>
        <w:t xml:space="preserve">Основными целями финансовой политики являются повышение эффективности общественных финансов и поддержание экономической и социальной стабильности на территории поселения. </w:t>
      </w:r>
    </w:p>
    <w:p w:rsidR="00CE773B" w:rsidRDefault="00CE773B" w:rsidP="00CE773B">
      <w:pPr>
        <w:ind w:firstLine="708"/>
        <w:jc w:val="both"/>
        <w:rPr>
          <w:szCs w:val="28"/>
        </w:rPr>
      </w:pPr>
      <w:r>
        <w:rPr>
          <w:szCs w:val="28"/>
        </w:rPr>
        <w:t>Основные направления бюджетной политики Климоуцевского сельсовета на 2021 год и плановый период 2022 и 2023 годов подготовлены в соответствии с требованиями Бюджетного кодекса Российской Федерации и Закона Амурской области  «О бюджетном процессе в Амурской области».</w:t>
      </w:r>
    </w:p>
    <w:p w:rsidR="00CE773B" w:rsidRDefault="00CE773B" w:rsidP="00CE773B">
      <w:pPr>
        <w:ind w:firstLine="708"/>
        <w:jc w:val="both"/>
        <w:rPr>
          <w:szCs w:val="28"/>
        </w:rPr>
      </w:pPr>
      <w:r>
        <w:rPr>
          <w:szCs w:val="28"/>
        </w:rPr>
        <w:t>Бюджетно-финансовая политика сельсовета в условиях жесткого ограничения финансовых ресурсов призвана обеспечить устойчивое жизнеобеспечение поселения и решение выдвинутых областным центром общенациональных проектов при экономном и эффективном расходовании средств бюджетов с учетом основных положений Плана реформирования муниципальных финансов, состоящих в переходе к методам бюджетного планирования, ориентированного на результат.</w:t>
      </w:r>
    </w:p>
    <w:p w:rsidR="00CE773B" w:rsidRDefault="00CE773B" w:rsidP="00CE773B">
      <w:pPr>
        <w:ind w:firstLine="708"/>
        <w:jc w:val="both"/>
        <w:rPr>
          <w:szCs w:val="28"/>
        </w:rPr>
      </w:pPr>
    </w:p>
    <w:p w:rsidR="00CE773B" w:rsidRDefault="00CE773B" w:rsidP="00CE773B">
      <w:pPr>
        <w:pStyle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политика в области доходов</w:t>
      </w:r>
    </w:p>
    <w:p w:rsidR="00CE773B" w:rsidRDefault="00CE773B" w:rsidP="00CE773B">
      <w:pPr>
        <w:jc w:val="both"/>
        <w:rPr>
          <w:szCs w:val="28"/>
        </w:rPr>
      </w:pPr>
    </w:p>
    <w:p w:rsidR="00CE773B" w:rsidRDefault="00CE773B" w:rsidP="00CE773B">
      <w:pPr>
        <w:ind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Политика в области доходов будет ориентирована на создание максимально комфортных условий для расширения экономической деятельности, а также на дальнейшее снижение масштабов уклонения от налогообложения.</w:t>
      </w:r>
      <w:proofErr w:type="gramEnd"/>
    </w:p>
    <w:p w:rsidR="00CE773B" w:rsidRDefault="00CE773B" w:rsidP="00CE773B">
      <w:pPr>
        <w:ind w:firstLine="708"/>
        <w:jc w:val="both"/>
        <w:rPr>
          <w:szCs w:val="28"/>
        </w:rPr>
      </w:pPr>
      <w:r>
        <w:rPr>
          <w:szCs w:val="28"/>
        </w:rPr>
        <w:t>В части повышения качества администрирования доходов необходимо обеспечить координацию деятельности органов государственной власти и местного самоуправления и всех контролирующих органов.</w:t>
      </w:r>
    </w:p>
    <w:p w:rsidR="00CE773B" w:rsidRDefault="00CE773B" w:rsidP="00CE773B">
      <w:pPr>
        <w:ind w:firstLine="708"/>
        <w:jc w:val="both"/>
        <w:rPr>
          <w:szCs w:val="28"/>
        </w:rPr>
      </w:pPr>
      <w:r>
        <w:rPr>
          <w:szCs w:val="28"/>
        </w:rPr>
        <w:t>В рамках решения поставленной задачи по увеличению поступлений доходов в местный бюджет  планируется осуществить следующие мероприятия:</w:t>
      </w:r>
    </w:p>
    <w:p w:rsidR="00CE773B" w:rsidRDefault="00CE773B" w:rsidP="00CE773B">
      <w:pPr>
        <w:ind w:firstLine="708"/>
        <w:jc w:val="both"/>
        <w:rPr>
          <w:szCs w:val="28"/>
        </w:rPr>
      </w:pPr>
      <w:r>
        <w:rPr>
          <w:szCs w:val="28"/>
        </w:rPr>
        <w:t xml:space="preserve">обеспечить взаимодействие с межрайонной инспекцией  Федеральной налоговой службы № 5 по Амурской области, другими администраторами доходов в части обмена оперативной информацией по платежам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местный</w:t>
      </w:r>
      <w:proofErr w:type="gramEnd"/>
      <w:r>
        <w:rPr>
          <w:szCs w:val="28"/>
        </w:rPr>
        <w:t xml:space="preserve"> бюджет, изменениям налогооблагаемой базы налогоплательщиков, обеспечению налогоплательщиками безусловного исполнения платежных обязательств перед бюджетами всех уровней, выявление ИП уклоняющихся от уплаты налогов. </w:t>
      </w:r>
    </w:p>
    <w:p w:rsidR="00CE773B" w:rsidRDefault="00CE773B" w:rsidP="00CE773B">
      <w:pPr>
        <w:ind w:firstLine="708"/>
        <w:jc w:val="both"/>
        <w:rPr>
          <w:szCs w:val="28"/>
        </w:rPr>
      </w:pPr>
      <w:r>
        <w:rPr>
          <w:szCs w:val="28"/>
        </w:rPr>
        <w:t xml:space="preserve">Исходя из </w:t>
      </w:r>
      <w:proofErr w:type="gramStart"/>
      <w:r>
        <w:rPr>
          <w:szCs w:val="28"/>
        </w:rPr>
        <w:t>вышеизложенного</w:t>
      </w:r>
      <w:proofErr w:type="gramEnd"/>
      <w:r>
        <w:rPr>
          <w:szCs w:val="28"/>
        </w:rPr>
        <w:t>, основными направлениями в области доходов являются:</w:t>
      </w:r>
    </w:p>
    <w:p w:rsidR="00CE773B" w:rsidRDefault="00CE773B" w:rsidP="00CE773B">
      <w:pPr>
        <w:jc w:val="both"/>
        <w:rPr>
          <w:szCs w:val="28"/>
        </w:rPr>
      </w:pPr>
      <w:r>
        <w:rPr>
          <w:szCs w:val="28"/>
        </w:rPr>
        <w:t xml:space="preserve">        - расширение налогооблагаемой базы, формирование благоприятного предпринимательского климата, </w:t>
      </w:r>
      <w:proofErr w:type="gramStart"/>
      <w:r>
        <w:rPr>
          <w:szCs w:val="28"/>
        </w:rPr>
        <w:t>расширении</w:t>
      </w:r>
      <w:proofErr w:type="gramEnd"/>
      <w:r>
        <w:rPr>
          <w:szCs w:val="28"/>
        </w:rPr>
        <w:t xml:space="preserve"> возможностей для проведения долгосрочной экономической и бюджетной политики и максимального использования имеющихся резервов по доходам;</w:t>
      </w:r>
    </w:p>
    <w:p w:rsidR="00CE773B" w:rsidRDefault="00CE773B" w:rsidP="00CE773B">
      <w:pPr>
        <w:jc w:val="both"/>
        <w:rPr>
          <w:szCs w:val="28"/>
        </w:rPr>
      </w:pPr>
      <w:r>
        <w:rPr>
          <w:szCs w:val="28"/>
        </w:rPr>
        <w:t xml:space="preserve">      - повышение качества администрирования поступлений доходов местного бюджета.</w:t>
      </w:r>
    </w:p>
    <w:p w:rsidR="00CE773B" w:rsidRDefault="00CE773B" w:rsidP="00CE773B">
      <w:pPr>
        <w:pStyle w:val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Направления бюджетно-финансовой политики в области расходов.</w:t>
      </w:r>
    </w:p>
    <w:p w:rsidR="00CE773B" w:rsidRDefault="00CE773B" w:rsidP="00CE773B">
      <w:pPr>
        <w:jc w:val="both"/>
        <w:rPr>
          <w:szCs w:val="28"/>
        </w:rPr>
      </w:pPr>
    </w:p>
    <w:p w:rsidR="00CE773B" w:rsidRDefault="00CE773B" w:rsidP="00CE773B">
      <w:pPr>
        <w:ind w:firstLine="708"/>
        <w:jc w:val="both"/>
        <w:rPr>
          <w:szCs w:val="28"/>
        </w:rPr>
      </w:pPr>
      <w:r>
        <w:rPr>
          <w:szCs w:val="28"/>
        </w:rPr>
        <w:t xml:space="preserve">В целом бюджетно-финансовая политика поселения будет проводиться во взаимосвязи с политикой, проводимой Правительством Российской Федерации и Правительством Амурской области в соответствии с общим ходом бюджетной и административной реформ. </w:t>
      </w:r>
    </w:p>
    <w:p w:rsidR="00CE773B" w:rsidRDefault="00CE773B" w:rsidP="00CE773B">
      <w:pPr>
        <w:jc w:val="both"/>
        <w:rPr>
          <w:szCs w:val="28"/>
        </w:rPr>
      </w:pPr>
      <w:r>
        <w:rPr>
          <w:szCs w:val="28"/>
        </w:rPr>
        <w:t xml:space="preserve">        Основные задачи бюджетной политики при формировании и исполнении бюджета на 2021 год и плановый период 2022 и 2023 годов:</w:t>
      </w:r>
    </w:p>
    <w:p w:rsidR="00CE773B" w:rsidRDefault="00CE773B" w:rsidP="00CE773B">
      <w:pPr>
        <w:jc w:val="both"/>
        <w:rPr>
          <w:szCs w:val="28"/>
        </w:rPr>
      </w:pPr>
      <w:r>
        <w:rPr>
          <w:szCs w:val="28"/>
        </w:rPr>
        <w:t>1.Обеспечение сбалансированности бюджета.</w:t>
      </w:r>
    </w:p>
    <w:p w:rsidR="00CE773B" w:rsidRDefault="00CE773B" w:rsidP="00CE773B">
      <w:pPr>
        <w:jc w:val="both"/>
        <w:rPr>
          <w:szCs w:val="28"/>
        </w:rPr>
      </w:pPr>
      <w:r>
        <w:rPr>
          <w:szCs w:val="28"/>
        </w:rPr>
        <w:t xml:space="preserve">Сформирован реестр расходных обязательств, что нашло практическое применение при формировании  местного бюджета. Для исполнения расходных обязательств и </w:t>
      </w:r>
      <w:r>
        <w:rPr>
          <w:szCs w:val="28"/>
        </w:rPr>
        <w:lastRenderedPageBreak/>
        <w:t xml:space="preserve">снижения долговой нагрузки на  бюджет  потребуется сокращение дефицита бюджета. Это потребует отказа от избыточно принятых в предыдущие годы обязательств, отмену, либо приостановку решений Совета народных депутатов, не подкрепленных доходами и источниками финансирования дефицита бюджета. </w:t>
      </w:r>
    </w:p>
    <w:p w:rsidR="00CE773B" w:rsidRDefault="00CE773B" w:rsidP="00CE773B">
      <w:pPr>
        <w:jc w:val="both"/>
        <w:rPr>
          <w:szCs w:val="28"/>
        </w:rPr>
      </w:pPr>
      <w:r>
        <w:rPr>
          <w:szCs w:val="28"/>
        </w:rPr>
        <w:t xml:space="preserve"> 2. Повышение результативности бюджетных расходов.</w:t>
      </w:r>
    </w:p>
    <w:p w:rsidR="00CE773B" w:rsidRDefault="00CE773B" w:rsidP="00CE773B">
      <w:pPr>
        <w:jc w:val="both"/>
        <w:rPr>
          <w:szCs w:val="28"/>
        </w:rPr>
      </w:pPr>
      <w:r>
        <w:rPr>
          <w:szCs w:val="28"/>
        </w:rPr>
        <w:t xml:space="preserve">При планировании и осуществлении бюджетных расходов необходимо продолжить работу по совершенствованию механизмов применения программно-целевых методов, формированию среднесрочных ведомственных целевых программ. </w:t>
      </w:r>
    </w:p>
    <w:p w:rsidR="00CE773B" w:rsidRDefault="00CE773B" w:rsidP="00CE773B">
      <w:pPr>
        <w:jc w:val="both"/>
        <w:rPr>
          <w:szCs w:val="28"/>
        </w:rPr>
      </w:pPr>
      <w:r>
        <w:rPr>
          <w:szCs w:val="28"/>
        </w:rPr>
        <w:t>3. Дальнейшее расширение самостоятельности и ответственности главных распорядителей бюджетных средств, прежде всего путем укрепления финансовой дисциплины.</w:t>
      </w:r>
    </w:p>
    <w:p w:rsidR="00CE773B" w:rsidRDefault="00CE773B" w:rsidP="00CE773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Следует провести работу по созданию системы учета потребности в предоставляемых муниципальных услугах и установлению стандартов качества предоставления муниципальных услуг. </w:t>
      </w:r>
    </w:p>
    <w:p w:rsidR="00CE773B" w:rsidRDefault="00CE773B" w:rsidP="00CE773B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Повышение оплаты труда работников бюджетных учреждений планируется с учетом роста потребительских цен и в соответствии с повышением, продекларированном </w:t>
      </w:r>
      <w:proofErr w:type="gramStart"/>
      <w:r>
        <w:rPr>
          <w:bCs/>
          <w:szCs w:val="28"/>
        </w:rPr>
        <w:t>на</w:t>
      </w:r>
      <w:proofErr w:type="gramEnd"/>
      <w:r>
        <w:rPr>
          <w:bCs/>
          <w:szCs w:val="28"/>
        </w:rPr>
        <w:t xml:space="preserve"> областном уровне. Предстоит  осуществить реформирование системы оплаты труда работников  бюджетной сферы, предусматривающее переход от Единой тарифной сетки по оплате труда работников организаций бюджетной сферы к отраслевым системам оплаты труда, что  обеспечит соответствующее качество труда и закрепление квалифицированных кадров в бюджетном секторе экономики. </w:t>
      </w:r>
    </w:p>
    <w:p w:rsidR="00CE773B" w:rsidRDefault="00CE773B" w:rsidP="00CE773B">
      <w:pPr>
        <w:ind w:firstLine="708"/>
        <w:jc w:val="both"/>
        <w:rPr>
          <w:szCs w:val="28"/>
        </w:rPr>
      </w:pPr>
      <w:r>
        <w:rPr>
          <w:szCs w:val="28"/>
        </w:rPr>
        <w:t xml:space="preserve">При этом необходимо </w:t>
      </w:r>
      <w:proofErr w:type="gramStart"/>
      <w:r>
        <w:rPr>
          <w:szCs w:val="28"/>
        </w:rPr>
        <w:t>сохранить и усилить</w:t>
      </w:r>
      <w:proofErr w:type="gramEnd"/>
      <w:r>
        <w:rPr>
          <w:szCs w:val="28"/>
        </w:rPr>
        <w:t xml:space="preserve"> контроль за целевым использованием бюджетных средств, соблюдением требований законодательства, состоянием и использованием муниципального имущества.</w:t>
      </w:r>
    </w:p>
    <w:p w:rsidR="00CE773B" w:rsidRDefault="00CE773B" w:rsidP="00CE773B">
      <w:pPr>
        <w:ind w:firstLine="708"/>
        <w:jc w:val="both"/>
        <w:rPr>
          <w:szCs w:val="28"/>
        </w:rPr>
      </w:pPr>
      <w:r>
        <w:rPr>
          <w:szCs w:val="28"/>
        </w:rPr>
        <w:t>Такой контроль должен стать более действенным, ориентированным не только на выявление, но и, главным образом, на предотвращение финансовых нарушений и создаст основу для принятия конкретных управленческих решений. Только на этой основе в муниципальном секторе может быть создана эффективная система аудита результативности бюджетных расходов.</w:t>
      </w:r>
    </w:p>
    <w:p w:rsidR="00CE773B" w:rsidRDefault="00CE773B" w:rsidP="00CE773B">
      <w:pPr>
        <w:ind w:firstLine="708"/>
        <w:jc w:val="both"/>
        <w:rPr>
          <w:szCs w:val="28"/>
        </w:rPr>
      </w:pPr>
      <w:r>
        <w:rPr>
          <w:szCs w:val="28"/>
        </w:rPr>
        <w:t>4.Обеспечение прозрачности и эффективности закупок для муниципальных нужд путем обеспечения наиболее полной реализации норм, установленных федеральным законом от 05.04.2013 № 44 ФЗ «О размещении заказов на поставки товаров, выполнение работ, оказание услуг для государственных и муниципальных нужд».</w:t>
      </w:r>
    </w:p>
    <w:p w:rsidR="00CE773B" w:rsidRDefault="00CE773B" w:rsidP="00CE773B">
      <w:pPr>
        <w:ind w:firstLine="708"/>
        <w:jc w:val="both"/>
        <w:rPr>
          <w:szCs w:val="28"/>
        </w:rPr>
      </w:pPr>
      <w:r>
        <w:rPr>
          <w:szCs w:val="28"/>
        </w:rPr>
        <w:t>5. Совершенствование управления муниципальной  собственностью.</w:t>
      </w:r>
    </w:p>
    <w:p w:rsidR="00CE773B" w:rsidRDefault="00CE773B" w:rsidP="00CE773B">
      <w:pPr>
        <w:ind w:firstLine="708"/>
        <w:jc w:val="both"/>
        <w:rPr>
          <w:szCs w:val="28"/>
        </w:rPr>
      </w:pPr>
      <w:r>
        <w:rPr>
          <w:szCs w:val="28"/>
        </w:rPr>
        <w:t>Получение единовременных доходов не должно быть единственной целью приватизации муниципального имущества. В первую очередь она должна способствовать структурным изменениям в соответствующих секторах экономики, позволяющим рассчитывать на получение позитивного экономического, социального и бюджетного эффекта.</w:t>
      </w:r>
    </w:p>
    <w:p w:rsidR="00CE773B" w:rsidRDefault="00CE773B" w:rsidP="00CE773B">
      <w:pPr>
        <w:ind w:firstLine="708"/>
        <w:jc w:val="both"/>
        <w:rPr>
          <w:szCs w:val="28"/>
        </w:rPr>
      </w:pPr>
      <w:r>
        <w:rPr>
          <w:szCs w:val="28"/>
        </w:rPr>
        <w:t>Финансирование управления муниципальной собственностью будет ориентировано на ее оптимизацию, определение приоритетных направлений в целях эффективного ее использования, вовлечение объектов в оборот.</w:t>
      </w:r>
    </w:p>
    <w:p w:rsidR="00CE773B" w:rsidRDefault="00CE773B" w:rsidP="00CE773B">
      <w:pPr>
        <w:ind w:firstLine="708"/>
        <w:jc w:val="both"/>
        <w:rPr>
          <w:szCs w:val="28"/>
        </w:rPr>
      </w:pPr>
      <w:r>
        <w:rPr>
          <w:szCs w:val="28"/>
        </w:rPr>
        <w:t>6. Обеспечение исполнения расходных обязательств.</w:t>
      </w:r>
    </w:p>
    <w:p w:rsidR="00CE773B" w:rsidRDefault="00CE773B" w:rsidP="00CE773B">
      <w:pPr>
        <w:jc w:val="both"/>
        <w:rPr>
          <w:szCs w:val="28"/>
        </w:rPr>
      </w:pPr>
      <w:r>
        <w:rPr>
          <w:szCs w:val="28"/>
        </w:rPr>
        <w:t xml:space="preserve">         В основу бюджетной политики должно быть положено безусловное исполнение действующих обязательств. Принципиальные решения об их отмене, прекращении или реструктуризации  будут вырабатываться до завершения формирования проекта местного бюджета.</w:t>
      </w:r>
    </w:p>
    <w:p w:rsidR="00CE773B" w:rsidRDefault="00CE773B" w:rsidP="00CE773B">
      <w:pPr>
        <w:ind w:firstLine="708"/>
        <w:jc w:val="both"/>
        <w:rPr>
          <w:szCs w:val="28"/>
        </w:rPr>
      </w:pPr>
      <w:r>
        <w:rPr>
          <w:szCs w:val="28"/>
        </w:rPr>
        <w:t>Необходим взвешенный и осторожный подход к увеличению и принятию новых расходных обязатель</w:t>
      </w:r>
      <w:proofErr w:type="gramStart"/>
      <w:r>
        <w:rPr>
          <w:szCs w:val="28"/>
        </w:rPr>
        <w:t>ств с уч</w:t>
      </w:r>
      <w:proofErr w:type="gramEnd"/>
      <w:r>
        <w:rPr>
          <w:szCs w:val="28"/>
        </w:rPr>
        <w:t xml:space="preserve">етом имеющихся ресурсов. Новые бюджетные программы и нормативные инициативы будут рассматриваться  только при наличии твердой уверенности в возможности их </w:t>
      </w:r>
      <w:proofErr w:type="gramStart"/>
      <w:r>
        <w:rPr>
          <w:szCs w:val="28"/>
        </w:rPr>
        <w:t>финансового</w:t>
      </w:r>
      <w:proofErr w:type="gramEnd"/>
      <w:r>
        <w:rPr>
          <w:szCs w:val="28"/>
        </w:rPr>
        <w:t xml:space="preserve"> обеспечения.</w:t>
      </w:r>
    </w:p>
    <w:p w:rsidR="00CE773B" w:rsidRDefault="00CE773B" w:rsidP="00CE773B">
      <w:pPr>
        <w:ind w:firstLine="708"/>
        <w:jc w:val="both"/>
        <w:rPr>
          <w:szCs w:val="28"/>
        </w:rPr>
      </w:pPr>
      <w:r>
        <w:rPr>
          <w:szCs w:val="28"/>
        </w:rPr>
        <w:t>7. Применение механизмов, стимулирующих бюджетные учреждения к повышению качества оказываемых ими услуг и повышению эффективности бюджетных расходов.</w:t>
      </w:r>
    </w:p>
    <w:p w:rsidR="00CE773B" w:rsidRDefault="00CE773B" w:rsidP="00CE773B">
      <w:pPr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 xml:space="preserve">Главные распорядители бюджетных средств, в соответствии с бюджетным законодательством наделены полномочиями самостоятельно определять формы </w:t>
      </w:r>
      <w:r>
        <w:rPr>
          <w:szCs w:val="28"/>
        </w:rPr>
        <w:lastRenderedPageBreak/>
        <w:t>финансового обеспечения и способы предоставления муниципальных услуг, включая предоставление муниципальной услуги непосредственно бюджетным учреждением на основе муниципального задания или закупку услуги на рынке на основе муниципального заказа.</w:t>
      </w:r>
      <w:proofErr w:type="gramEnd"/>
    </w:p>
    <w:p w:rsidR="00CE773B" w:rsidRDefault="00CE773B" w:rsidP="00CE773B">
      <w:pPr>
        <w:jc w:val="both"/>
        <w:rPr>
          <w:szCs w:val="28"/>
        </w:rPr>
      </w:pPr>
      <w:r>
        <w:rPr>
          <w:szCs w:val="28"/>
        </w:rPr>
        <w:t xml:space="preserve">         Главным распорядителям бюджетных средств следует организовать и начать работу по определению заданий по предоставлению муниципальных услуг для подведомственных получателей бюджетных средств на 2021 год  и плановый период 2022 и 2023 годов в зависимости от цели их функционирования и утвержденных стандартов качества бюджетных услуг.</w:t>
      </w:r>
    </w:p>
    <w:p w:rsidR="00CE773B" w:rsidRDefault="00CE773B" w:rsidP="00CE773B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В сферах, где это целесообразно, необходимо внедрение форм финансирования, обеспечивающих увязку между результатами деятельности бюджетного учреждения и суммой выделяемых ему средств.</w:t>
      </w:r>
      <w:proofErr w:type="gramEnd"/>
    </w:p>
    <w:p w:rsidR="00CE773B" w:rsidRDefault="00CE773B" w:rsidP="00CE773B">
      <w:pPr>
        <w:ind w:firstLine="708"/>
        <w:jc w:val="both"/>
        <w:rPr>
          <w:szCs w:val="28"/>
        </w:rPr>
      </w:pPr>
      <w:r>
        <w:rPr>
          <w:szCs w:val="28"/>
        </w:rPr>
        <w:t>8. Повышение качества и эффективности механизма муниципального управления.</w:t>
      </w:r>
    </w:p>
    <w:p w:rsidR="00CE773B" w:rsidRDefault="00CE773B" w:rsidP="00CE773B">
      <w:pPr>
        <w:ind w:firstLine="708"/>
        <w:jc w:val="both"/>
        <w:rPr>
          <w:szCs w:val="28"/>
        </w:rPr>
      </w:pPr>
      <w:r>
        <w:rPr>
          <w:szCs w:val="28"/>
        </w:rPr>
        <w:t xml:space="preserve">Для этого необходимо продолжить реализацию мероприятий административной реформы в поселении. </w:t>
      </w:r>
    </w:p>
    <w:p w:rsidR="00CE773B" w:rsidRDefault="00CE773B" w:rsidP="00CE773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В целом реализация бюджетной политики в 2021 году  и в плановом периоде 2022 и 2023 годов  должна способствовать повышению качества и доступности бюджетных услуг, эффективности управления муниципальными финансами, направление деятельности главных распорядителей бюджетных средств на достижение конечных и измеримых результатов.</w:t>
      </w:r>
    </w:p>
    <w:p w:rsidR="00CE773B" w:rsidRDefault="00CE773B" w:rsidP="00CE773B">
      <w:pPr>
        <w:shd w:val="clear" w:color="auto" w:fill="FFFFFF"/>
        <w:spacing w:line="322" w:lineRule="exact"/>
      </w:pPr>
    </w:p>
    <w:p w:rsidR="00CE773B" w:rsidRDefault="00CE773B" w:rsidP="00CE773B">
      <w:pPr>
        <w:ind w:right="279"/>
        <w:rPr>
          <w:szCs w:val="28"/>
        </w:rPr>
      </w:pPr>
    </w:p>
    <w:p w:rsidR="00CE773B" w:rsidRDefault="00CE773B" w:rsidP="00CE773B"/>
    <w:p w:rsidR="00183E0E" w:rsidRDefault="00183E0E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CE773B">
      <w:pPr>
        <w:jc w:val="center"/>
        <w:rPr>
          <w:b/>
          <w:sz w:val="28"/>
          <w:szCs w:val="28"/>
        </w:rPr>
      </w:pPr>
    </w:p>
    <w:p w:rsidR="00B530C3" w:rsidRDefault="00B530C3" w:rsidP="00CE773B">
      <w:pPr>
        <w:jc w:val="center"/>
        <w:rPr>
          <w:b/>
          <w:sz w:val="28"/>
          <w:szCs w:val="28"/>
        </w:rPr>
      </w:pPr>
    </w:p>
    <w:p w:rsidR="00B530C3" w:rsidRDefault="00B530C3" w:rsidP="00CE773B">
      <w:pPr>
        <w:jc w:val="center"/>
        <w:rPr>
          <w:b/>
          <w:sz w:val="28"/>
          <w:szCs w:val="28"/>
        </w:rPr>
      </w:pPr>
    </w:p>
    <w:p w:rsidR="00B530C3" w:rsidRPr="001A169C" w:rsidRDefault="00B530C3" w:rsidP="00CE773B">
      <w:pPr>
        <w:jc w:val="center"/>
        <w:rPr>
          <w:b/>
          <w:sz w:val="28"/>
          <w:szCs w:val="28"/>
        </w:rPr>
      </w:pPr>
    </w:p>
    <w:p w:rsidR="00CE773B" w:rsidRDefault="00CE773B" w:rsidP="00CE773B">
      <w:pPr>
        <w:jc w:val="center"/>
        <w:rPr>
          <w:b/>
          <w:sz w:val="28"/>
          <w:szCs w:val="28"/>
        </w:rPr>
      </w:pPr>
      <w:r w:rsidRPr="001A169C">
        <w:rPr>
          <w:b/>
          <w:sz w:val="28"/>
          <w:szCs w:val="28"/>
        </w:rPr>
        <w:t xml:space="preserve"> Основные направления </w:t>
      </w:r>
    </w:p>
    <w:p w:rsidR="00CE773B" w:rsidRPr="001A169C" w:rsidRDefault="00CE773B" w:rsidP="00CE773B">
      <w:pPr>
        <w:jc w:val="center"/>
        <w:rPr>
          <w:b/>
          <w:sz w:val="28"/>
          <w:szCs w:val="28"/>
        </w:rPr>
      </w:pPr>
      <w:r w:rsidRPr="001A169C">
        <w:rPr>
          <w:b/>
          <w:sz w:val="28"/>
          <w:szCs w:val="28"/>
        </w:rPr>
        <w:t>налоговой политики</w:t>
      </w:r>
    </w:p>
    <w:p w:rsidR="00CE773B" w:rsidRDefault="00CE773B" w:rsidP="00CE773B">
      <w:pPr>
        <w:jc w:val="center"/>
        <w:rPr>
          <w:b/>
          <w:sz w:val="28"/>
          <w:szCs w:val="28"/>
        </w:rPr>
      </w:pPr>
      <w:r w:rsidRPr="001A169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1A169C">
        <w:rPr>
          <w:b/>
          <w:sz w:val="28"/>
          <w:szCs w:val="28"/>
        </w:rPr>
        <w:t xml:space="preserve"> год </w:t>
      </w:r>
    </w:p>
    <w:p w:rsidR="00CE773B" w:rsidRDefault="00CE773B" w:rsidP="00CE7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</w:p>
    <w:p w:rsidR="00CE773B" w:rsidRPr="001A169C" w:rsidRDefault="00CE773B" w:rsidP="00CE77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плановый</w:t>
      </w:r>
      <w:proofErr w:type="gramEnd"/>
      <w:r>
        <w:rPr>
          <w:b/>
          <w:sz w:val="28"/>
          <w:szCs w:val="28"/>
        </w:rPr>
        <w:t xml:space="preserve"> период 2022 и 2023 годов</w:t>
      </w:r>
    </w:p>
    <w:p w:rsidR="00CE773B" w:rsidRDefault="00CE773B" w:rsidP="00CE773B">
      <w:pPr>
        <w:jc w:val="center"/>
        <w:rPr>
          <w:b/>
        </w:rPr>
      </w:pPr>
    </w:p>
    <w:p w:rsidR="00CE773B" w:rsidRPr="00981F71" w:rsidRDefault="00CE773B" w:rsidP="00CE773B">
      <w:pPr>
        <w:ind w:firstLine="567"/>
        <w:jc w:val="both"/>
        <w:rPr>
          <w:sz w:val="28"/>
          <w:szCs w:val="28"/>
        </w:rPr>
      </w:pPr>
      <w:r w:rsidRPr="00981F71">
        <w:rPr>
          <w:sz w:val="28"/>
          <w:szCs w:val="28"/>
        </w:rPr>
        <w:t xml:space="preserve">Основные направления налоговой политики </w:t>
      </w:r>
      <w:r>
        <w:rPr>
          <w:sz w:val="28"/>
          <w:szCs w:val="28"/>
        </w:rPr>
        <w:t>Климоуцевского сельсовета на 2021</w:t>
      </w:r>
      <w:r w:rsidRPr="00981F7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</w:t>
      </w:r>
      <w:r w:rsidRPr="00366526">
        <w:rPr>
          <w:sz w:val="28"/>
          <w:szCs w:val="28"/>
        </w:rPr>
        <w:t xml:space="preserve"> период 20</w:t>
      </w:r>
      <w:r>
        <w:rPr>
          <w:sz w:val="28"/>
          <w:szCs w:val="28"/>
        </w:rPr>
        <w:t>22</w:t>
      </w:r>
      <w:r w:rsidRPr="00366526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366526">
        <w:rPr>
          <w:sz w:val="28"/>
          <w:szCs w:val="28"/>
        </w:rPr>
        <w:t xml:space="preserve"> годов</w:t>
      </w:r>
      <w:r w:rsidRPr="00981F71">
        <w:rPr>
          <w:sz w:val="28"/>
          <w:szCs w:val="28"/>
        </w:rPr>
        <w:t xml:space="preserve"> подготовлены в соответствии с требованиями Бюджетного кодекса Российской Федерации и Закона Амурской области « О бюджетном процессе в Амурской области».</w:t>
      </w:r>
    </w:p>
    <w:p w:rsidR="00CE773B" w:rsidRPr="00981F71" w:rsidRDefault="00CE773B" w:rsidP="00CE773B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 xml:space="preserve">           В  Налоговый кодекс постоянно вносятся изменения направленные на разделение полномочий и усиления ответственности в рамках бюджетного федерализма.   Налоговая политика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развития, а также на дальнейшее снижение масштабов уклонения от налогообложения. </w:t>
      </w:r>
    </w:p>
    <w:p w:rsidR="00CE773B" w:rsidRPr="00981F71" w:rsidRDefault="00CE773B" w:rsidP="00CE773B">
      <w:pPr>
        <w:ind w:firstLine="540"/>
        <w:jc w:val="both"/>
        <w:rPr>
          <w:sz w:val="28"/>
          <w:szCs w:val="28"/>
        </w:rPr>
      </w:pPr>
      <w:proofErr w:type="gramStart"/>
      <w:r w:rsidRPr="00981F71">
        <w:rPr>
          <w:sz w:val="28"/>
          <w:szCs w:val="28"/>
        </w:rPr>
        <w:t xml:space="preserve">Налоговая политика в муниципальном образовании Климоуцевский сельсовет  в области доходов  выстраивается с учетом изменений федерального и регионального законодательства и  оценки последствий от их принятия для доходной базы муниципального образования. </w:t>
      </w:r>
      <w:proofErr w:type="gramEnd"/>
    </w:p>
    <w:p w:rsidR="00CE773B" w:rsidRPr="00981F71" w:rsidRDefault="00CE773B" w:rsidP="00CE773B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 xml:space="preserve">         В качестве </w:t>
      </w:r>
      <w:proofErr w:type="gramStart"/>
      <w:r w:rsidRPr="00981F71">
        <w:rPr>
          <w:sz w:val="28"/>
          <w:szCs w:val="28"/>
        </w:rPr>
        <w:t>основных</w:t>
      </w:r>
      <w:proofErr w:type="gramEnd"/>
      <w:r w:rsidRPr="00981F71">
        <w:rPr>
          <w:sz w:val="28"/>
          <w:szCs w:val="28"/>
        </w:rPr>
        <w:t xml:space="preserve"> целей налоговой политики  необходимо назвать: </w:t>
      </w:r>
    </w:p>
    <w:p w:rsidR="00CE773B" w:rsidRPr="00981F71" w:rsidRDefault="00CE773B" w:rsidP="00CE773B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>- усиление работы по собираемости налогов в целях создания экономической безопасности в условиях финансового кризиса,</w:t>
      </w:r>
    </w:p>
    <w:p w:rsidR="00CE773B" w:rsidRPr="00981F71" w:rsidRDefault="00CE773B" w:rsidP="00CE773B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 xml:space="preserve"> - сохранение и поддержку на территории муниципального образования существующих субъектов  хозяйственной деятельности,   производств, имеющих приоритетное значение для социально-экономического развития муниципального образования,</w:t>
      </w:r>
    </w:p>
    <w:p w:rsidR="00CE773B" w:rsidRPr="00981F71" w:rsidRDefault="00CE773B" w:rsidP="00CE773B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>- уточнение перечня лиц имеющих право на льготы по уплате местных налогов;</w:t>
      </w:r>
    </w:p>
    <w:p w:rsidR="00CE773B" w:rsidRPr="00981F71" w:rsidRDefault="00CE773B" w:rsidP="00CE773B">
      <w:pPr>
        <w:jc w:val="both"/>
        <w:rPr>
          <w:sz w:val="28"/>
          <w:szCs w:val="28"/>
        </w:rPr>
      </w:pPr>
      <w:r w:rsidRPr="00981F71">
        <w:rPr>
          <w:sz w:val="28"/>
          <w:szCs w:val="28"/>
        </w:rPr>
        <w:t>- сбор информации и подготовка к переходу  на сбор налога на недвижимость взамен налога на землю и налога на имущество физических лиц.</w:t>
      </w: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CE773B" w:rsidRDefault="00CE773B" w:rsidP="00A2484B">
      <w:pPr>
        <w:ind w:left="-851" w:firstLine="851"/>
        <w:rPr>
          <w:sz w:val="28"/>
          <w:szCs w:val="28"/>
        </w:rPr>
      </w:pPr>
    </w:p>
    <w:p w:rsidR="00F95653" w:rsidRDefault="00F95653" w:rsidP="00F95653">
      <w:pPr>
        <w:shd w:val="clear" w:color="auto" w:fill="FFFFFF"/>
        <w:spacing w:line="322" w:lineRule="exact"/>
      </w:pPr>
    </w:p>
    <w:p w:rsidR="00F95653" w:rsidRDefault="00F95653" w:rsidP="00F95653">
      <w:pPr>
        <w:shd w:val="clear" w:color="auto" w:fill="FFFFFF"/>
        <w:spacing w:line="322" w:lineRule="exact"/>
      </w:pPr>
    </w:p>
    <w:p w:rsidR="00F95653" w:rsidRPr="00DA2714" w:rsidRDefault="00F95653" w:rsidP="00F95653">
      <w:pPr>
        <w:shd w:val="clear" w:color="auto" w:fill="FFFFFF"/>
        <w:tabs>
          <w:tab w:val="left" w:pos="3960"/>
        </w:tabs>
        <w:spacing w:line="322" w:lineRule="exact"/>
        <w:jc w:val="center"/>
      </w:pPr>
      <w:r>
        <w:rPr>
          <w:b/>
        </w:rPr>
        <w:t>ПРЕДВАРИТЕЛЬНЫЕ</w:t>
      </w:r>
      <w:r>
        <w:t xml:space="preserve">     </w:t>
      </w:r>
      <w:r>
        <w:rPr>
          <w:b/>
          <w:spacing w:val="-9"/>
        </w:rPr>
        <w:t>ИТОГИ</w:t>
      </w:r>
    </w:p>
    <w:p w:rsidR="00F95653" w:rsidRDefault="00F95653" w:rsidP="00F95653">
      <w:pPr>
        <w:shd w:val="clear" w:color="auto" w:fill="FFFFFF"/>
        <w:tabs>
          <w:tab w:val="left" w:pos="3960"/>
        </w:tabs>
        <w:spacing w:line="322" w:lineRule="exact"/>
      </w:pPr>
    </w:p>
    <w:p w:rsidR="00F95653" w:rsidRDefault="00F95653" w:rsidP="00F95653">
      <w:pPr>
        <w:shd w:val="clear" w:color="auto" w:fill="FFFFFF"/>
        <w:tabs>
          <w:tab w:val="left" w:pos="142"/>
        </w:tabs>
        <w:spacing w:line="322" w:lineRule="exact"/>
        <w:ind w:left="13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социально-экономического </w:t>
      </w:r>
      <w:r>
        <w:rPr>
          <w:b/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Климоуцевского </w:t>
      </w:r>
      <w:r>
        <w:rPr>
          <w:b/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>
        <w:rPr>
          <w:b/>
          <w:iCs/>
          <w:smallCaps/>
          <w:sz w:val="26"/>
          <w:szCs w:val="26"/>
        </w:rPr>
        <w:t xml:space="preserve"> </w:t>
      </w:r>
      <w:r>
        <w:rPr>
          <w:b/>
          <w:iCs/>
          <w:smallCaps/>
        </w:rPr>
        <w:t>за</w:t>
      </w:r>
      <w:r>
        <w:rPr>
          <w:iCs/>
          <w:smallCaps/>
        </w:rPr>
        <w:t xml:space="preserve">  </w:t>
      </w:r>
      <w:r>
        <w:rPr>
          <w:b/>
          <w:iCs/>
          <w:smallCaps/>
        </w:rPr>
        <w:t xml:space="preserve">9    </w:t>
      </w:r>
      <w:r>
        <w:rPr>
          <w:b/>
          <w:iCs/>
          <w:smallCaps/>
        </w:rPr>
        <w:tab/>
      </w:r>
      <w:r>
        <w:rPr>
          <w:b/>
          <w:iCs/>
          <w:smallCaps/>
        </w:rPr>
        <w:tab/>
        <w:t xml:space="preserve">месяцев  2020 г, </w:t>
      </w:r>
      <w:r>
        <w:rPr>
          <w:b/>
        </w:rPr>
        <w:t xml:space="preserve"> </w:t>
      </w:r>
      <w:r>
        <w:rPr>
          <w:b/>
          <w:sz w:val="26"/>
          <w:szCs w:val="26"/>
        </w:rPr>
        <w:t xml:space="preserve"> и ожидаемые итоги </w:t>
      </w:r>
      <w:r>
        <w:rPr>
          <w:b/>
          <w:bCs/>
          <w:sz w:val="26"/>
          <w:szCs w:val="26"/>
        </w:rPr>
        <w:t>социально-экономического развития Климоуцевского сельсовета за  2020 год</w:t>
      </w:r>
    </w:p>
    <w:p w:rsidR="00F95653" w:rsidRDefault="00F95653" w:rsidP="00F95653">
      <w:pPr>
        <w:shd w:val="clear" w:color="auto" w:fill="FFFFFF"/>
        <w:tabs>
          <w:tab w:val="left" w:pos="142"/>
        </w:tabs>
        <w:spacing w:line="322" w:lineRule="exact"/>
        <w:ind w:left="130"/>
        <w:jc w:val="center"/>
        <w:rPr>
          <w:b/>
          <w:bCs/>
          <w:sz w:val="26"/>
          <w:szCs w:val="26"/>
        </w:rPr>
      </w:pPr>
    </w:p>
    <w:p w:rsidR="00F95653" w:rsidRDefault="00F95653" w:rsidP="00F95653">
      <w:pPr>
        <w:shd w:val="clear" w:color="auto" w:fill="FFFFFF"/>
        <w:spacing w:before="317" w:line="322" w:lineRule="exact"/>
        <w:ind w:left="110" w:right="19" w:firstLine="571"/>
        <w:jc w:val="both"/>
      </w:pPr>
      <w:r>
        <w:rPr>
          <w:sz w:val="26"/>
          <w:szCs w:val="26"/>
        </w:rPr>
        <w:t>Климоуцевский сельсовет входит в состав Свободненского района. Площадь территории  муниципального образования  840,378  кв. км.</w:t>
      </w:r>
    </w:p>
    <w:p w:rsidR="00F95653" w:rsidRDefault="00F95653" w:rsidP="00F95653">
      <w:pPr>
        <w:shd w:val="clear" w:color="auto" w:fill="FFFFFF"/>
        <w:spacing w:line="322" w:lineRule="exact"/>
        <w:ind w:left="110" w:right="29" w:firstLine="576"/>
        <w:jc w:val="both"/>
      </w:pPr>
      <w:r>
        <w:rPr>
          <w:sz w:val="26"/>
          <w:szCs w:val="26"/>
        </w:rPr>
        <w:t>На 1 января 2020 года численность постоянного населения составляет 1121 человек.</w:t>
      </w:r>
    </w:p>
    <w:p w:rsidR="00F95653" w:rsidRDefault="00F95653" w:rsidP="00F95653">
      <w:pPr>
        <w:shd w:val="clear" w:color="auto" w:fill="FFFFFF"/>
        <w:spacing w:line="322" w:lineRule="exact"/>
        <w:ind w:left="106" w:right="38" w:firstLine="533"/>
        <w:jc w:val="both"/>
      </w:pPr>
      <w:r>
        <w:rPr>
          <w:sz w:val="26"/>
          <w:szCs w:val="26"/>
        </w:rPr>
        <w:t>Демографический потенциал является важнейшим фактором, формирующим  уровень благосостояния населения.</w:t>
      </w:r>
    </w:p>
    <w:p w:rsidR="00F95653" w:rsidRDefault="00F95653" w:rsidP="00F95653">
      <w:pPr>
        <w:shd w:val="clear" w:color="auto" w:fill="FFFFFF"/>
        <w:spacing w:before="5" w:line="312" w:lineRule="exact"/>
        <w:ind w:left="91" w:right="48" w:firstLine="562"/>
        <w:jc w:val="both"/>
      </w:pPr>
      <w:r>
        <w:rPr>
          <w:sz w:val="26"/>
          <w:szCs w:val="26"/>
        </w:rPr>
        <w:t>Происходит устойчивая тенденция снижения численности населения, в том числе в трудоспособном возрасте.</w:t>
      </w:r>
    </w:p>
    <w:p w:rsidR="00F95653" w:rsidRDefault="00F95653" w:rsidP="00F95653">
      <w:pPr>
        <w:shd w:val="clear" w:color="auto" w:fill="FFFFFF"/>
        <w:spacing w:before="5" w:line="312" w:lineRule="exact"/>
        <w:ind w:left="91" w:right="48" w:firstLine="562"/>
        <w:jc w:val="both"/>
      </w:pPr>
      <w:r>
        <w:rPr>
          <w:sz w:val="26"/>
          <w:szCs w:val="26"/>
        </w:rPr>
        <w:t>Миграционные процессы, происходящие в селе, тесным образом связаны  на рынке труда, определяя величину и структуру спроса и предложения  рабочей силы. Трудовые ресурсы села составляют 636 человек.</w:t>
      </w:r>
    </w:p>
    <w:p w:rsidR="00F95653" w:rsidRDefault="00F95653" w:rsidP="00F95653">
      <w:pPr>
        <w:shd w:val="clear" w:color="auto" w:fill="FFFFFF"/>
        <w:spacing w:line="322" w:lineRule="exact"/>
        <w:ind w:left="58" w:firstLine="408"/>
        <w:jc w:val="both"/>
      </w:pPr>
      <w:r>
        <w:rPr>
          <w:sz w:val="26"/>
          <w:szCs w:val="26"/>
        </w:rPr>
        <w:t>Часть   трудоспособного   населения   занята   за   пределами    муниципального образования, прежде всего вахтовым методом.</w:t>
      </w:r>
    </w:p>
    <w:p w:rsidR="00F95653" w:rsidRDefault="00F95653" w:rsidP="00F95653">
      <w:pPr>
        <w:shd w:val="clear" w:color="auto" w:fill="FFFFFF"/>
        <w:spacing w:before="5" w:line="322" w:lineRule="exact"/>
        <w:ind w:left="72" w:firstLine="398"/>
        <w:jc w:val="both"/>
      </w:pPr>
      <w:r>
        <w:rPr>
          <w:sz w:val="26"/>
          <w:szCs w:val="26"/>
        </w:rPr>
        <w:t>Беспокойство вызывает и ежегодное старение кадров на селе, молодёжь после окончания  учебных заведений устраивается на работу за пределами села.</w:t>
      </w:r>
    </w:p>
    <w:p w:rsidR="00F95653" w:rsidRDefault="00F95653" w:rsidP="00F95653">
      <w:pPr>
        <w:shd w:val="clear" w:color="auto" w:fill="FFFFFF"/>
        <w:spacing w:line="322" w:lineRule="exact"/>
        <w:ind w:left="24" w:firstLine="4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территории Климоуцевского сельсовета расположено 3 села (с. Климоуцы,</w:t>
      </w:r>
      <w:proofErr w:type="gramEnd"/>
    </w:p>
    <w:p w:rsidR="00F95653" w:rsidRDefault="00F95653" w:rsidP="00F95653">
      <w:pPr>
        <w:shd w:val="clear" w:color="auto" w:fill="FFFFFF"/>
        <w:spacing w:line="322" w:lineRule="exact"/>
        <w:jc w:val="both"/>
      </w:pPr>
      <w:r>
        <w:rPr>
          <w:sz w:val="26"/>
          <w:szCs w:val="26"/>
        </w:rPr>
        <w:t xml:space="preserve">с. Талали, с. Новостепановка) с центром село  Климоуцы. </w:t>
      </w:r>
    </w:p>
    <w:p w:rsidR="00F95653" w:rsidRDefault="00F95653" w:rsidP="00F95653">
      <w:pPr>
        <w:shd w:val="clear" w:color="auto" w:fill="FFFFFF"/>
        <w:spacing w:line="322" w:lineRule="exact"/>
        <w:ind w:left="24" w:firstLine="446"/>
        <w:jc w:val="both"/>
      </w:pPr>
      <w:r>
        <w:rPr>
          <w:sz w:val="26"/>
          <w:szCs w:val="26"/>
        </w:rPr>
        <w:t>На территории села  расположены   предприятия, организации и учреждения  числе:</w:t>
      </w:r>
    </w:p>
    <w:p w:rsidR="00F95653" w:rsidRDefault="00F95653" w:rsidP="00F95653">
      <w:pPr>
        <w:jc w:val="both"/>
        <w:rPr>
          <w:sz w:val="26"/>
        </w:rPr>
      </w:pPr>
      <w:r>
        <w:rPr>
          <w:sz w:val="26"/>
        </w:rPr>
        <w:t xml:space="preserve">Администрация Климоуцевского сельсовета, библиотека, сельский дом культуры, Почта России, </w:t>
      </w:r>
      <w:proofErr w:type="spellStart"/>
      <w:r>
        <w:rPr>
          <w:sz w:val="26"/>
        </w:rPr>
        <w:t>Ростелеком</w:t>
      </w:r>
      <w:proofErr w:type="spellEnd"/>
      <w:r>
        <w:rPr>
          <w:sz w:val="26"/>
        </w:rPr>
        <w:t xml:space="preserve">, ГБУЗ Амурской области «Свободненская больница» ОСП Климоуцевская участковая больница,  </w:t>
      </w:r>
      <w:proofErr w:type="spellStart"/>
      <w:r>
        <w:rPr>
          <w:sz w:val="26"/>
        </w:rPr>
        <w:t>Талалинский</w:t>
      </w:r>
      <w:proofErr w:type="spellEnd"/>
      <w:r>
        <w:rPr>
          <w:sz w:val="26"/>
        </w:rPr>
        <w:t xml:space="preserve"> ФАП, </w:t>
      </w:r>
      <w:proofErr w:type="spellStart"/>
      <w:r>
        <w:rPr>
          <w:sz w:val="26"/>
        </w:rPr>
        <w:t>Новостепановский</w:t>
      </w:r>
      <w:proofErr w:type="spellEnd"/>
      <w:r>
        <w:rPr>
          <w:sz w:val="26"/>
        </w:rPr>
        <w:t xml:space="preserve"> ФАП, МОУ Климоуцевская СОШ, Филиал МОУ «Климоуцевская СОШ», Крестьянско-фермерские хозяйства, индивидуальные предприниматели, ООО «КССР», Филиал АОА «ДРСК» Амурские электрические сети СП «ЗЭС».</w:t>
      </w:r>
    </w:p>
    <w:p w:rsidR="00F95653" w:rsidRDefault="00F95653" w:rsidP="00F95653">
      <w:pPr>
        <w:tabs>
          <w:tab w:val="left" w:pos="3900"/>
        </w:tabs>
        <w:jc w:val="both"/>
      </w:pPr>
      <w:r>
        <w:tab/>
      </w:r>
    </w:p>
    <w:p w:rsidR="00F95653" w:rsidRDefault="00F95653" w:rsidP="00F95653">
      <w:pPr>
        <w:shd w:val="clear" w:color="auto" w:fill="FFFFFF"/>
        <w:spacing w:line="322" w:lineRule="exact"/>
        <w:ind w:firstLine="44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Сельское хозяйство </w:t>
      </w:r>
    </w:p>
    <w:p w:rsidR="00F95653" w:rsidRDefault="00F95653" w:rsidP="00F95653">
      <w:pPr>
        <w:shd w:val="clear" w:color="auto" w:fill="FFFFFF"/>
        <w:spacing w:line="322" w:lineRule="exact"/>
        <w:ind w:firstLine="446"/>
        <w:rPr>
          <w:sz w:val="26"/>
          <w:szCs w:val="26"/>
          <w:u w:val="single"/>
        </w:rPr>
      </w:pPr>
    </w:p>
    <w:p w:rsidR="00F95653" w:rsidRDefault="00F95653" w:rsidP="00F95653">
      <w:pPr>
        <w:shd w:val="clear" w:color="auto" w:fill="FFFFFF"/>
        <w:spacing w:line="322" w:lineRule="exact"/>
        <w:ind w:firstLine="446"/>
        <w:rPr>
          <w:sz w:val="26"/>
          <w:szCs w:val="26"/>
          <w:u w:val="single"/>
        </w:rPr>
      </w:pPr>
    </w:p>
    <w:p w:rsidR="00F95653" w:rsidRDefault="00F95653" w:rsidP="00F95653">
      <w:pPr>
        <w:shd w:val="clear" w:color="auto" w:fill="FFFFFF"/>
        <w:spacing w:line="322" w:lineRule="exact"/>
        <w:ind w:firstLine="446"/>
        <w:rPr>
          <w:sz w:val="26"/>
          <w:szCs w:val="26"/>
        </w:rPr>
      </w:pPr>
      <w:r>
        <w:rPr>
          <w:sz w:val="26"/>
          <w:szCs w:val="26"/>
        </w:rPr>
        <w:t>Производством зерна, сои, картофеля, овощной продукции, заготовкой  кормов в селе занимаются  5 крестьянско-фермерских хозяйств.</w:t>
      </w:r>
    </w:p>
    <w:p w:rsidR="00F95653" w:rsidRDefault="00F95653" w:rsidP="00F95653">
      <w:pPr>
        <w:shd w:val="clear" w:color="auto" w:fill="FFFFFF"/>
        <w:spacing w:line="322" w:lineRule="exact"/>
        <w:ind w:firstLine="446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В КФХ и личных подсобных хозяйствах есть реальная возможность обеспечить относительную стабильность производства, а в кризисных условиях увеличить объемы производства и снять социальную напряженность на селе.</w:t>
      </w:r>
      <w:proofErr w:type="gramEnd"/>
    </w:p>
    <w:p w:rsidR="00F95653" w:rsidRDefault="00F95653" w:rsidP="00F95653">
      <w:pPr>
        <w:shd w:val="clear" w:color="auto" w:fill="FFFFFF"/>
        <w:spacing w:line="322" w:lineRule="exact"/>
        <w:ind w:left="178" w:firstLine="499"/>
        <w:jc w:val="both"/>
      </w:pPr>
      <w:r>
        <w:rPr>
          <w:sz w:val="26"/>
          <w:szCs w:val="26"/>
        </w:rPr>
        <w:t>Поголовье КРС в ЛПХ и КФХ - 601 голова, в том числе коров 264 головы; свиней 34 головы.</w:t>
      </w:r>
    </w:p>
    <w:p w:rsidR="00F95653" w:rsidRDefault="00F95653" w:rsidP="00F95653">
      <w:pPr>
        <w:shd w:val="clear" w:color="auto" w:fill="FFFFFF"/>
        <w:spacing w:line="322" w:lineRule="exact"/>
        <w:ind w:left="96" w:firstLine="566"/>
        <w:jc w:val="both"/>
      </w:pPr>
      <w:r>
        <w:rPr>
          <w:sz w:val="26"/>
          <w:szCs w:val="26"/>
        </w:rPr>
        <w:t>Для   многих   сельских   жителей   доходы   от   домашних   хозяй</w:t>
      </w:r>
      <w:proofErr w:type="gramStart"/>
      <w:r>
        <w:rPr>
          <w:sz w:val="26"/>
          <w:szCs w:val="26"/>
        </w:rPr>
        <w:t>ств ст</w:t>
      </w:r>
      <w:proofErr w:type="gramEnd"/>
      <w:r>
        <w:rPr>
          <w:sz w:val="26"/>
          <w:szCs w:val="26"/>
        </w:rPr>
        <w:t xml:space="preserve">али основными. Не имея собственной рыночной инфраструктуры, главы </w:t>
      </w:r>
      <w:r>
        <w:rPr>
          <w:sz w:val="26"/>
          <w:szCs w:val="26"/>
        </w:rPr>
        <w:lastRenderedPageBreak/>
        <w:t>фермерских подсобных хозяйств вынуждены обращаться к услугам посредников для сбыта продукции, приобретения средств труда, получение услуг и т.д.  В результате существенная доля прибавочного продукта достается посредникам.</w:t>
      </w:r>
    </w:p>
    <w:p w:rsidR="00F95653" w:rsidRPr="00D05FE2" w:rsidRDefault="00F95653" w:rsidP="00F95653">
      <w:pPr>
        <w:shd w:val="clear" w:color="auto" w:fill="FFFFFF"/>
        <w:tabs>
          <w:tab w:val="left" w:pos="2261"/>
          <w:tab w:val="left" w:pos="4243"/>
          <w:tab w:val="left" w:pos="6610"/>
        </w:tabs>
        <w:spacing w:line="322" w:lineRule="exact"/>
        <w:ind w:left="53" w:right="34" w:firstLine="61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Реальным</w:t>
      </w:r>
      <w:proofErr w:type="gramEnd"/>
      <w:r>
        <w:rPr>
          <w:sz w:val="26"/>
          <w:szCs w:val="26"/>
        </w:rPr>
        <w:t xml:space="preserve"> путем, который позволит существенно сократить отток полученного от результатов труда дохода, является кооперирование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сельхоэтоваропроизводителей</w:t>
      </w:r>
      <w:proofErr w:type="spellEnd"/>
      <w:r>
        <w:rPr>
          <w:sz w:val="26"/>
          <w:szCs w:val="26"/>
        </w:rPr>
        <w:t xml:space="preserve">, личных подсобных хозяйств. Кооперативные </w:t>
      </w:r>
      <w:r>
        <w:rPr>
          <w:sz w:val="26"/>
          <w:szCs w:val="26"/>
        </w:rPr>
        <w:br/>
        <w:t xml:space="preserve">формирования (потребительские кооперативы) могут заниматься сбором, с/х. продукции, ее переработкой, снабжением средствами труда. Одни </w:t>
      </w:r>
      <w:proofErr w:type="gramStart"/>
      <w:r>
        <w:rPr>
          <w:sz w:val="26"/>
          <w:szCs w:val="26"/>
        </w:rPr>
        <w:t>могут</w:t>
      </w:r>
      <w:proofErr w:type="gramEnd"/>
      <w:r>
        <w:rPr>
          <w:sz w:val="26"/>
          <w:szCs w:val="26"/>
        </w:rPr>
        <w:br/>
      </w:r>
      <w:r>
        <w:rPr>
          <w:spacing w:val="-2"/>
          <w:sz w:val="26"/>
          <w:szCs w:val="26"/>
        </w:rPr>
        <w:t>образованы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>личными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>подсобными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>хозяйствами,  другие сельхозтоваропроизводителями. Развитие производства и повышение товарности хозяйств в первую очередь зависят от возможности их кредитования.</w:t>
      </w:r>
    </w:p>
    <w:p w:rsidR="00F95653" w:rsidRDefault="00F95653" w:rsidP="00F95653">
      <w:pPr>
        <w:shd w:val="clear" w:color="auto" w:fill="FFFFFF"/>
        <w:spacing w:line="322" w:lineRule="exact"/>
        <w:ind w:right="120" w:firstLine="672"/>
        <w:jc w:val="both"/>
      </w:pPr>
      <w:r>
        <w:rPr>
          <w:sz w:val="26"/>
          <w:szCs w:val="26"/>
        </w:rPr>
        <w:t xml:space="preserve">Крестьянские (фермерские) и личные подсобные хозяйства активно работают с офисом ОАО «Россельхозбанк» г. Свободного по кредитованию, предоставляется  Кредит на потребительские цели в рамках программы «Сельское подворье»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льготных условиях. Банковские кредиты для этих хозяйствования стали доступны.</w:t>
      </w:r>
    </w:p>
    <w:p w:rsidR="00F95653" w:rsidRDefault="00F95653" w:rsidP="00F95653">
      <w:pPr>
        <w:shd w:val="clear" w:color="auto" w:fill="FFFFFF"/>
        <w:spacing w:before="346"/>
        <w:ind w:left="3173"/>
        <w:jc w:val="both"/>
        <w:rPr>
          <w:b/>
        </w:rPr>
      </w:pPr>
      <w:r>
        <w:rPr>
          <w:b/>
          <w:sz w:val="26"/>
          <w:szCs w:val="26"/>
        </w:rPr>
        <w:t>Жилищно-коммунальное хозяйство</w:t>
      </w:r>
    </w:p>
    <w:p w:rsidR="00F95653" w:rsidRDefault="00F95653" w:rsidP="00F95653">
      <w:pPr>
        <w:shd w:val="clear" w:color="auto" w:fill="FFFFFF"/>
        <w:spacing w:before="322" w:line="322" w:lineRule="exact"/>
        <w:ind w:right="130" w:firstLine="701"/>
        <w:jc w:val="both"/>
      </w:pPr>
      <w:r>
        <w:rPr>
          <w:sz w:val="26"/>
          <w:szCs w:val="26"/>
        </w:rPr>
        <w:t>На территории муниципального образования с. Климоуцы функционирует ООО «КССР». На предприятиях работают 10 человек. Подачу тепла на  различные объекты соцкультбыта и жилфонд осуществляют 3 котельные. Отапливаемый жилой фонд составляет 1979,2 кв.м.</w:t>
      </w:r>
    </w:p>
    <w:p w:rsidR="00F95653" w:rsidRDefault="00F95653" w:rsidP="00F95653">
      <w:pPr>
        <w:shd w:val="clear" w:color="auto" w:fill="FFFFFF"/>
        <w:spacing w:line="322" w:lineRule="exact"/>
        <w:ind w:right="158" w:firstLine="283"/>
        <w:jc w:val="both"/>
      </w:pPr>
      <w:r>
        <w:rPr>
          <w:sz w:val="26"/>
          <w:szCs w:val="26"/>
        </w:rPr>
        <w:t xml:space="preserve">Основной проблемой сетевого участка Климоуцы села является физический и моральный износ  </w:t>
      </w:r>
      <w:proofErr w:type="gramStart"/>
      <w:r>
        <w:rPr>
          <w:sz w:val="26"/>
          <w:szCs w:val="26"/>
        </w:rPr>
        <w:t>основных</w:t>
      </w:r>
      <w:proofErr w:type="gramEnd"/>
      <w:r>
        <w:rPr>
          <w:sz w:val="26"/>
          <w:szCs w:val="26"/>
        </w:rPr>
        <w:t xml:space="preserve"> средств. После окончания отопительного периода продолжается работа по  реконструкции котельных.</w:t>
      </w:r>
    </w:p>
    <w:p w:rsidR="00F95653" w:rsidRDefault="00F95653" w:rsidP="00F95653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Предоставление  жилищных  субсидий  осуществляется   в  виде  денежных выплат гражданам и начисляется с 2008 года управлением </w:t>
      </w:r>
      <w:proofErr w:type="gramStart"/>
      <w:r>
        <w:rPr>
          <w:sz w:val="26"/>
          <w:szCs w:val="26"/>
        </w:rPr>
        <w:t>социальной</w:t>
      </w:r>
      <w:proofErr w:type="gramEnd"/>
      <w:r>
        <w:rPr>
          <w:sz w:val="26"/>
          <w:szCs w:val="26"/>
        </w:rPr>
        <w:t xml:space="preserve"> защиты населения. Новым так же, стало утверждение тарифов на ЖКУ для бюджетных, прочих потребителей и населения, рассчитанных   по  принципу увязки к </w:t>
      </w:r>
      <w:proofErr w:type="spellStart"/>
      <w:r>
        <w:rPr>
          <w:sz w:val="26"/>
          <w:szCs w:val="26"/>
        </w:rPr>
        <w:t>теплоисточнику</w:t>
      </w:r>
      <w:proofErr w:type="spellEnd"/>
      <w:r>
        <w:rPr>
          <w:sz w:val="26"/>
          <w:szCs w:val="26"/>
        </w:rPr>
        <w:t>.</w:t>
      </w:r>
    </w:p>
    <w:p w:rsidR="00F95653" w:rsidRDefault="00F95653" w:rsidP="00F95653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Предприятия ООО «КССР»  заключают договора с потребителями услуг на поставку топлива, исходя из своих потребностей.</w:t>
      </w:r>
    </w:p>
    <w:p w:rsidR="00F95653" w:rsidRDefault="00F95653" w:rsidP="00F95653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Исходя из сложившихся условий, разрабатываются основные направления работы предприятий, направленные на повышение качества предоставления коммунальных услуг всем категориям потребителей.</w:t>
      </w:r>
    </w:p>
    <w:p w:rsidR="00F95653" w:rsidRDefault="00F95653" w:rsidP="00F95653">
      <w:pPr>
        <w:shd w:val="clear" w:color="auto" w:fill="FFFFFF"/>
        <w:ind w:left="3317"/>
        <w:rPr>
          <w:sz w:val="26"/>
          <w:szCs w:val="26"/>
        </w:rPr>
      </w:pPr>
    </w:p>
    <w:p w:rsidR="00F95653" w:rsidRDefault="00F95653" w:rsidP="00F95653">
      <w:pPr>
        <w:shd w:val="clear" w:color="auto" w:fill="FFFFFF"/>
        <w:ind w:left="3317"/>
        <w:rPr>
          <w:b/>
        </w:rPr>
      </w:pPr>
      <w:r>
        <w:rPr>
          <w:b/>
          <w:sz w:val="26"/>
          <w:szCs w:val="26"/>
        </w:rPr>
        <w:t>Потребительский рынок</w:t>
      </w:r>
    </w:p>
    <w:p w:rsidR="00F95653" w:rsidRDefault="00F95653" w:rsidP="00F95653">
      <w:pPr>
        <w:shd w:val="clear" w:color="auto" w:fill="FFFFFF"/>
        <w:spacing w:before="648" w:line="322" w:lineRule="exact"/>
        <w:jc w:val="both"/>
      </w:pPr>
      <w:r>
        <w:rPr>
          <w:sz w:val="26"/>
          <w:szCs w:val="26"/>
        </w:rPr>
        <w:t xml:space="preserve">Сфера оказания бытовых услуг населению остается слабым звеном  экономики села. Предприятий по оказанию бытовых услуг населению в селе нет. Отдельные виды услуг населению оказывают КФХ расположенные на территории села - это </w:t>
      </w:r>
      <w:proofErr w:type="spellStart"/>
      <w:r>
        <w:rPr>
          <w:sz w:val="26"/>
          <w:szCs w:val="26"/>
        </w:rPr>
        <w:t>сельхозуслуги</w:t>
      </w:r>
      <w:proofErr w:type="spellEnd"/>
      <w:r>
        <w:rPr>
          <w:sz w:val="26"/>
          <w:szCs w:val="26"/>
        </w:rPr>
        <w:t xml:space="preserve">  (обработка земли, сенокошение, размол  зерна и другие).</w:t>
      </w:r>
    </w:p>
    <w:p w:rsidR="00F95653" w:rsidRDefault="00F95653" w:rsidP="00F95653">
      <w:pPr>
        <w:shd w:val="clear" w:color="auto" w:fill="FFFFFF"/>
        <w:spacing w:before="341"/>
        <w:ind w:left="4157"/>
        <w:rPr>
          <w:sz w:val="26"/>
          <w:szCs w:val="26"/>
        </w:rPr>
      </w:pPr>
    </w:p>
    <w:p w:rsidR="00F95653" w:rsidRDefault="00F95653" w:rsidP="00F95653">
      <w:pPr>
        <w:shd w:val="clear" w:color="auto" w:fill="FFFFFF"/>
        <w:spacing w:before="341"/>
        <w:ind w:left="4157"/>
        <w:rPr>
          <w:b/>
        </w:rPr>
      </w:pPr>
      <w:r>
        <w:rPr>
          <w:b/>
          <w:sz w:val="26"/>
          <w:szCs w:val="26"/>
        </w:rPr>
        <w:lastRenderedPageBreak/>
        <w:t>Торговля</w:t>
      </w:r>
    </w:p>
    <w:p w:rsidR="00F95653" w:rsidRDefault="00F95653" w:rsidP="00F95653">
      <w:pPr>
        <w:shd w:val="clear" w:color="auto" w:fill="FFFFFF"/>
        <w:spacing w:before="317" w:line="322" w:lineRule="exact"/>
        <w:ind w:right="53"/>
        <w:jc w:val="both"/>
      </w:pPr>
      <w:r>
        <w:rPr>
          <w:sz w:val="26"/>
          <w:szCs w:val="26"/>
        </w:rPr>
        <w:t xml:space="preserve">   Тортовая сеть села   представлена розничной торговлей, которая состоит из 8  магазинов. </w:t>
      </w:r>
    </w:p>
    <w:p w:rsidR="00F95653" w:rsidRDefault="00F95653" w:rsidP="00F95653">
      <w:pPr>
        <w:shd w:val="clear" w:color="auto" w:fill="FFFFFF"/>
        <w:spacing w:before="336"/>
        <w:ind w:left="2395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муниципальной собственностью</w:t>
      </w:r>
    </w:p>
    <w:p w:rsidR="00F95653" w:rsidRDefault="00F95653" w:rsidP="00F95653">
      <w:pPr>
        <w:shd w:val="clear" w:color="auto" w:fill="FFFFFF"/>
        <w:spacing w:before="336"/>
        <w:ind w:left="2395"/>
        <w:jc w:val="both"/>
      </w:pPr>
    </w:p>
    <w:p w:rsidR="00F95653" w:rsidRDefault="00F95653" w:rsidP="00F95653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реестре балансодержателей  Климоуцевского сельсовета  числится: </w:t>
      </w:r>
    </w:p>
    <w:p w:rsidR="00F95653" w:rsidRDefault="00F95653" w:rsidP="00F95653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1.сельская администрация -1; </w:t>
      </w:r>
    </w:p>
    <w:p w:rsidR="00F95653" w:rsidRDefault="00F95653" w:rsidP="00F95653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2.сельский дом культуры -3; </w:t>
      </w:r>
    </w:p>
    <w:p w:rsidR="00F95653" w:rsidRDefault="00F95653" w:rsidP="00F95653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3.библиотека -3; </w:t>
      </w:r>
    </w:p>
    <w:p w:rsidR="00F95653" w:rsidRDefault="00F95653" w:rsidP="00F95653">
      <w:pPr>
        <w:shd w:val="clear" w:color="auto" w:fill="FFFFFF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4.жилищный фонд.</w:t>
      </w:r>
    </w:p>
    <w:p w:rsidR="00F95653" w:rsidRDefault="00F95653" w:rsidP="00F95653">
      <w:pPr>
        <w:shd w:val="clear" w:color="auto" w:fill="FFFFFF"/>
        <w:spacing w:before="100" w:beforeAutospacing="1"/>
        <w:jc w:val="both"/>
        <w:rPr>
          <w:sz w:val="26"/>
          <w:szCs w:val="26"/>
        </w:rPr>
      </w:pPr>
    </w:p>
    <w:p w:rsidR="00F95653" w:rsidRDefault="00F95653" w:rsidP="00F95653">
      <w:pPr>
        <w:shd w:val="clear" w:color="auto" w:fill="FFFFFF"/>
        <w:spacing w:line="322" w:lineRule="exact"/>
        <w:ind w:left="3965"/>
        <w:rPr>
          <w:b/>
        </w:rPr>
      </w:pPr>
      <w:r>
        <w:rPr>
          <w:b/>
          <w:spacing w:val="-13"/>
          <w:sz w:val="26"/>
          <w:szCs w:val="26"/>
        </w:rPr>
        <w:t>Образование</w:t>
      </w:r>
    </w:p>
    <w:p w:rsidR="00F95653" w:rsidRDefault="00F95653" w:rsidP="00F95653">
      <w:pPr>
        <w:shd w:val="clear" w:color="auto" w:fill="FFFFFF"/>
        <w:spacing w:before="643" w:line="322" w:lineRule="exact"/>
        <w:ind w:left="139"/>
      </w:pPr>
      <w:r>
        <w:rPr>
          <w:sz w:val="26"/>
          <w:szCs w:val="26"/>
        </w:rPr>
        <w:t xml:space="preserve">  Муниципальное общеобразовательное учреждение Климоуцевская СОШ    работала по направлениям:</w:t>
      </w:r>
    </w:p>
    <w:p w:rsidR="00F95653" w:rsidRDefault="00F95653" w:rsidP="00F95653">
      <w:pPr>
        <w:widowControl w:val="0"/>
        <w:numPr>
          <w:ilvl w:val="0"/>
          <w:numId w:val="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4" w:line="326" w:lineRule="exact"/>
        <w:ind w:right="86"/>
        <w:jc w:val="both"/>
      </w:pPr>
      <w:r>
        <w:rPr>
          <w:sz w:val="26"/>
          <w:szCs w:val="26"/>
        </w:rPr>
        <w:t xml:space="preserve">Создание условий для реализации равных прав граждан на получение </w:t>
      </w:r>
      <w:r>
        <w:rPr>
          <w:sz w:val="26"/>
          <w:szCs w:val="26"/>
        </w:rPr>
        <w:br/>
        <w:t xml:space="preserve">образования и обеспечение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выполнением государственных гарантий  по обязательному общему образованию.</w:t>
      </w:r>
    </w:p>
    <w:p w:rsidR="00F95653" w:rsidRDefault="00F95653" w:rsidP="00F9565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line="326" w:lineRule="exact"/>
      </w:pPr>
      <w:r>
        <w:rPr>
          <w:sz w:val="26"/>
          <w:szCs w:val="26"/>
        </w:rPr>
        <w:t xml:space="preserve">Совершенствование    нормативно     -    правовой     базы     образовательных </w:t>
      </w:r>
      <w:r>
        <w:t xml:space="preserve"> </w:t>
      </w:r>
      <w:r>
        <w:rPr>
          <w:sz w:val="26"/>
          <w:szCs w:val="26"/>
        </w:rPr>
        <w:t xml:space="preserve">учреждений. </w:t>
      </w:r>
    </w:p>
    <w:p w:rsidR="00F95653" w:rsidRDefault="00F95653" w:rsidP="00F9565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line="326" w:lineRule="exact"/>
      </w:pPr>
      <w:r>
        <w:rPr>
          <w:sz w:val="26"/>
          <w:szCs w:val="26"/>
        </w:rPr>
        <w:t xml:space="preserve">  Руководство     и     контроль     за     соблюдением     безопасных    условий </w:t>
      </w:r>
      <w:r>
        <w:t xml:space="preserve"> </w:t>
      </w:r>
      <w:r>
        <w:rPr>
          <w:sz w:val="26"/>
          <w:szCs w:val="26"/>
        </w:rPr>
        <w:t>образовательного процесса в муниципальных учреждениях образования.</w:t>
      </w:r>
    </w:p>
    <w:p w:rsidR="00F95653" w:rsidRDefault="00F95653" w:rsidP="00F9565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rPr>
          <w:smallCaps/>
          <w:sz w:val="26"/>
          <w:szCs w:val="26"/>
        </w:rPr>
      </w:pPr>
      <w:r>
        <w:rPr>
          <w:sz w:val="26"/>
          <w:szCs w:val="26"/>
        </w:rPr>
        <w:t>Осуществление   различных   форм   по   повышению профессионального и образовательного уровня педагогических кадров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 в т.ч. через реализацию новых информационных технологий,  обеспечение обучения информационным технологиям учащихся школ, руководителей и педагогов. </w:t>
      </w:r>
    </w:p>
    <w:p w:rsidR="00F95653" w:rsidRDefault="00F95653" w:rsidP="00F9565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rPr>
          <w:smallCaps/>
          <w:sz w:val="26"/>
          <w:szCs w:val="26"/>
        </w:rPr>
      </w:pPr>
      <w:r>
        <w:rPr>
          <w:sz w:val="26"/>
          <w:szCs w:val="26"/>
        </w:rPr>
        <w:t>Формирование системы гражданского и патриотического воспитания, содействие функционированию детских общественных организаций.</w:t>
      </w:r>
    </w:p>
    <w:p w:rsidR="00F95653" w:rsidRDefault="00F95653" w:rsidP="00F9565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rPr>
          <w:smallCaps/>
          <w:sz w:val="26"/>
          <w:szCs w:val="26"/>
        </w:rPr>
      </w:pPr>
      <w:r>
        <w:rPr>
          <w:sz w:val="26"/>
          <w:szCs w:val="26"/>
        </w:rPr>
        <w:t xml:space="preserve">Внедрение в работу педагогических коллективов </w:t>
      </w:r>
      <w:proofErr w:type="spellStart"/>
      <w:r>
        <w:rPr>
          <w:sz w:val="26"/>
          <w:szCs w:val="26"/>
        </w:rPr>
        <w:t>здоровьесберегающих</w:t>
      </w:r>
      <w:proofErr w:type="spellEnd"/>
      <w:r>
        <w:rPr>
          <w:sz w:val="26"/>
          <w:szCs w:val="26"/>
        </w:rPr>
        <w:t xml:space="preserve"> технологий, создание условий сохранения здоровья детей, усиление роли физического воспитания, спорта. </w:t>
      </w:r>
    </w:p>
    <w:p w:rsidR="00F95653" w:rsidRDefault="00F95653" w:rsidP="00F95653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31" w:lineRule="exact"/>
      </w:pPr>
      <w:r>
        <w:rPr>
          <w:sz w:val="26"/>
          <w:szCs w:val="26"/>
        </w:rPr>
        <w:t>Выполнение   Программы   развития   образования   и   основных   концепций модернизации российского образования.</w:t>
      </w:r>
    </w:p>
    <w:p w:rsidR="00F95653" w:rsidRDefault="00F95653" w:rsidP="00F95653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331" w:lineRule="exact"/>
      </w:pPr>
      <w:r>
        <w:rPr>
          <w:sz w:val="26"/>
          <w:szCs w:val="26"/>
        </w:rPr>
        <w:t>Укрепление материально - технической базы учреждений.</w:t>
      </w:r>
    </w:p>
    <w:p w:rsidR="00F95653" w:rsidRDefault="00F95653" w:rsidP="00F95653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4" w:line="322" w:lineRule="exact"/>
      </w:pPr>
      <w:r>
        <w:rPr>
          <w:sz w:val="26"/>
          <w:szCs w:val="26"/>
        </w:rPr>
        <w:tab/>
        <w:t>Создание модели качества образования и обеспечение контроля качества образования.</w:t>
      </w:r>
    </w:p>
    <w:p w:rsidR="00F95653" w:rsidRDefault="00F95653" w:rsidP="00F95653">
      <w:pPr>
        <w:shd w:val="clear" w:color="auto" w:fill="FFFFFF"/>
        <w:spacing w:line="322" w:lineRule="exact"/>
        <w:ind w:left="134" w:firstLine="240"/>
        <w:jc w:val="both"/>
      </w:pPr>
      <w:r>
        <w:rPr>
          <w:sz w:val="26"/>
          <w:szCs w:val="26"/>
        </w:rPr>
        <w:t xml:space="preserve">Обладая прочными знаниями,   выпускники   школ     продолжают обучение  в высших  и средних специальных учебных заведениях, учреждениях </w:t>
      </w:r>
      <w:proofErr w:type="gramStart"/>
      <w:r>
        <w:rPr>
          <w:sz w:val="26"/>
          <w:szCs w:val="26"/>
        </w:rPr>
        <w:t>начального</w:t>
      </w:r>
      <w:proofErr w:type="gramEnd"/>
      <w:r>
        <w:rPr>
          <w:sz w:val="26"/>
          <w:szCs w:val="26"/>
        </w:rPr>
        <w:t xml:space="preserve"> профессионального образования.  Важным направлением в работе </w:t>
      </w:r>
      <w:r>
        <w:rPr>
          <w:sz w:val="26"/>
          <w:szCs w:val="26"/>
        </w:rPr>
        <w:lastRenderedPageBreak/>
        <w:t>сельских школ является     профессиональная   ориентация   учащихся    на   сельскохозяйственные  профессии.</w:t>
      </w:r>
    </w:p>
    <w:p w:rsidR="00F95653" w:rsidRDefault="00F95653" w:rsidP="00F95653">
      <w:pPr>
        <w:shd w:val="clear" w:color="auto" w:fill="FFFFFF"/>
        <w:spacing w:line="322" w:lineRule="exact"/>
        <w:ind w:left="125" w:firstLine="504"/>
        <w:jc w:val="both"/>
      </w:pPr>
      <w:r>
        <w:rPr>
          <w:sz w:val="26"/>
          <w:szCs w:val="26"/>
        </w:rPr>
        <w:t>В   деятельности       образовательных       учреждений        приоритетными  направлениями явились:</w:t>
      </w:r>
    </w:p>
    <w:p w:rsidR="00F95653" w:rsidRDefault="00F95653" w:rsidP="00F95653">
      <w:pPr>
        <w:shd w:val="clear" w:color="auto" w:fill="FFFFFF"/>
        <w:spacing w:before="5" w:line="322" w:lineRule="exact"/>
        <w:ind w:left="149"/>
        <w:jc w:val="both"/>
      </w:pPr>
      <w:r>
        <w:rPr>
          <w:sz w:val="26"/>
          <w:szCs w:val="26"/>
        </w:rPr>
        <w:t>- обеспечение государственных гарантий доступности дошкольного образования  равных возможностей его получения.</w:t>
      </w:r>
    </w:p>
    <w:p w:rsidR="00F95653" w:rsidRDefault="00F95653" w:rsidP="00F95653">
      <w:pPr>
        <w:shd w:val="clear" w:color="auto" w:fill="FFFFFF"/>
        <w:spacing w:line="322" w:lineRule="exact"/>
        <w:ind w:left="101"/>
        <w:jc w:val="both"/>
        <w:rPr>
          <w:sz w:val="26"/>
          <w:szCs w:val="26"/>
        </w:rPr>
      </w:pPr>
      <w:r>
        <w:rPr>
          <w:sz w:val="26"/>
          <w:szCs w:val="26"/>
        </w:rPr>
        <w:t>-совершенствование содержания, форм и методов воспитания детей.</w:t>
      </w:r>
    </w:p>
    <w:p w:rsidR="00F95653" w:rsidRDefault="00F95653" w:rsidP="00F95653">
      <w:pPr>
        <w:shd w:val="clear" w:color="auto" w:fill="FFFFFF"/>
        <w:spacing w:line="322" w:lineRule="exact"/>
        <w:ind w:left="101"/>
        <w:jc w:val="both"/>
      </w:pPr>
      <w:r>
        <w:rPr>
          <w:sz w:val="26"/>
          <w:szCs w:val="26"/>
        </w:rPr>
        <w:t>-особое внимание уделялось охране и укреплению физического и психического здоровья детей.</w:t>
      </w:r>
    </w:p>
    <w:p w:rsidR="00F95653" w:rsidRDefault="00F95653" w:rsidP="00F95653">
      <w:pPr>
        <w:shd w:val="clear" w:color="auto" w:fill="FFFFFF"/>
        <w:spacing w:line="322" w:lineRule="exact"/>
        <w:ind w:left="120" w:firstLine="101"/>
        <w:jc w:val="both"/>
      </w:pPr>
      <w:r>
        <w:rPr>
          <w:sz w:val="26"/>
          <w:szCs w:val="26"/>
        </w:rPr>
        <w:t xml:space="preserve">Аттестация     образовательных     учреждений     является     основной     формой государственно-общественного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качеством образования  в селе.</w:t>
      </w:r>
    </w:p>
    <w:p w:rsidR="00F95653" w:rsidRDefault="00F95653" w:rsidP="00F95653">
      <w:pPr>
        <w:shd w:val="clear" w:color="auto" w:fill="FFFFFF"/>
        <w:spacing w:line="322" w:lineRule="exact"/>
        <w:ind w:left="58" w:firstLine="576"/>
        <w:jc w:val="both"/>
      </w:pPr>
      <w:r>
        <w:rPr>
          <w:sz w:val="26"/>
          <w:szCs w:val="26"/>
        </w:rPr>
        <w:t xml:space="preserve">В   целях   развития   системы   управления   качеством   образования   можно выделить   приоритетные   направления      образовательного      учреждения села, </w:t>
      </w:r>
      <w:proofErr w:type="gramStart"/>
      <w:r>
        <w:rPr>
          <w:sz w:val="26"/>
          <w:szCs w:val="26"/>
        </w:rPr>
        <w:t>требующих</w:t>
      </w:r>
      <w:proofErr w:type="gramEnd"/>
      <w:r>
        <w:rPr>
          <w:sz w:val="26"/>
          <w:szCs w:val="26"/>
        </w:rPr>
        <w:t xml:space="preserve"> особого управленческого внимания и решения, направленные на совершенствование нормативной базы ОУ;</w:t>
      </w:r>
    </w:p>
    <w:p w:rsidR="00F95653" w:rsidRDefault="00F95653" w:rsidP="00F95653">
      <w:pPr>
        <w:shd w:val="clear" w:color="auto" w:fill="FFFFFF"/>
        <w:spacing w:line="322" w:lineRule="exact"/>
        <w:ind w:left="67"/>
        <w:jc w:val="both"/>
      </w:pPr>
      <w:r>
        <w:rPr>
          <w:sz w:val="26"/>
          <w:szCs w:val="26"/>
        </w:rPr>
        <w:t>-внедрение   и   развитие   новых   форм   государственной   (итоговой)   аттестации  выпускников;</w:t>
      </w:r>
    </w:p>
    <w:p w:rsidR="00F95653" w:rsidRDefault="00F95653" w:rsidP="00F95653">
      <w:pPr>
        <w:shd w:val="clear" w:color="auto" w:fill="FFFFFF"/>
        <w:spacing w:before="10" w:line="322" w:lineRule="exact"/>
        <w:ind w:left="34"/>
        <w:jc w:val="both"/>
      </w:pPr>
      <w:r>
        <w:rPr>
          <w:sz w:val="26"/>
          <w:szCs w:val="26"/>
        </w:rPr>
        <w:t>-обеспечение     демократического,      государственно-общественного     характера управления образовательным учреждением;</w:t>
      </w:r>
    </w:p>
    <w:p w:rsidR="00F95653" w:rsidRDefault="00F95653" w:rsidP="00F95653">
      <w:pPr>
        <w:shd w:val="clear" w:color="auto" w:fill="FFFFFF"/>
        <w:spacing w:line="322" w:lineRule="exact"/>
        <w:ind w:left="38"/>
        <w:jc w:val="both"/>
      </w:pPr>
      <w:r>
        <w:rPr>
          <w:sz w:val="26"/>
          <w:szCs w:val="26"/>
        </w:rPr>
        <w:t>-развитие системы поддержки одаренных детей и олимпиадного движения: развитие профильной школы:</w:t>
      </w:r>
    </w:p>
    <w:p w:rsidR="00F95653" w:rsidRDefault="00F95653" w:rsidP="00F95653">
      <w:pPr>
        <w:shd w:val="clear" w:color="auto" w:fill="FFFFFF"/>
        <w:spacing w:line="322" w:lineRule="exact"/>
        <w:ind w:left="14"/>
        <w:jc w:val="both"/>
      </w:pPr>
      <w:r>
        <w:rPr>
          <w:sz w:val="26"/>
          <w:szCs w:val="26"/>
        </w:rPr>
        <w:t>-интеграция дополнительного  и  общего образования   в  целях  саморазвития и  самореализации детей.</w:t>
      </w:r>
    </w:p>
    <w:p w:rsidR="00F95653" w:rsidRDefault="00F95653" w:rsidP="00F95653">
      <w:pPr>
        <w:shd w:val="clear" w:color="auto" w:fill="FFFFFF"/>
        <w:spacing w:before="5" w:line="322" w:lineRule="exact"/>
        <w:ind w:firstLine="2669"/>
        <w:rPr>
          <w:b/>
          <w:sz w:val="26"/>
          <w:szCs w:val="26"/>
        </w:rPr>
      </w:pPr>
      <w:r>
        <w:rPr>
          <w:b/>
          <w:sz w:val="26"/>
          <w:szCs w:val="26"/>
        </w:rPr>
        <w:t>Здравоохранение.</w:t>
      </w:r>
    </w:p>
    <w:p w:rsidR="00F95653" w:rsidRDefault="00F95653" w:rsidP="00F95653">
      <w:pPr>
        <w:shd w:val="clear" w:color="auto" w:fill="FFFFFF"/>
        <w:spacing w:before="5" w:line="322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t>ГБУЗ Амурской области «Свободненская больница» ОСП Климоуцевская участковая больница</w:t>
      </w:r>
      <w:r>
        <w:rPr>
          <w:sz w:val="26"/>
          <w:szCs w:val="26"/>
        </w:rPr>
        <w:t>,</w:t>
      </w:r>
      <w:r>
        <w:t xml:space="preserve"> </w:t>
      </w:r>
      <w:proofErr w:type="spellStart"/>
      <w:r>
        <w:t>Талалинский</w:t>
      </w:r>
      <w:proofErr w:type="spellEnd"/>
      <w:r>
        <w:t xml:space="preserve"> ФАП, </w:t>
      </w:r>
      <w:proofErr w:type="spellStart"/>
      <w:r>
        <w:t>Новостепановский</w:t>
      </w:r>
      <w:proofErr w:type="spellEnd"/>
      <w:r>
        <w:t xml:space="preserve"> </w:t>
      </w:r>
      <w:r>
        <w:rPr>
          <w:sz w:val="26"/>
        </w:rPr>
        <w:t xml:space="preserve">ФАП </w:t>
      </w:r>
      <w:r w:rsidRPr="00F43740">
        <w:t xml:space="preserve"> </w:t>
      </w:r>
      <w:proofErr w:type="gramStart"/>
      <w:r w:rsidRPr="00F43740">
        <w:t>оборудованы</w:t>
      </w:r>
      <w:proofErr w:type="gramEnd"/>
      <w:r w:rsidRPr="00F43740">
        <w:t xml:space="preserve"> </w:t>
      </w:r>
      <w:r>
        <w:t xml:space="preserve">пожарной </w:t>
      </w:r>
      <w:r w:rsidRPr="00F43740">
        <w:t>сигнализацией</w:t>
      </w:r>
      <w:r>
        <w:rPr>
          <w:sz w:val="26"/>
          <w:szCs w:val="26"/>
        </w:rPr>
        <w:t>.</w:t>
      </w:r>
    </w:p>
    <w:p w:rsidR="00F95653" w:rsidRDefault="00F95653" w:rsidP="00F95653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Проводятся организационные мероприятия по обеспечению доступности </w:t>
      </w:r>
      <w:proofErr w:type="gramStart"/>
      <w:r>
        <w:rPr>
          <w:sz w:val="26"/>
          <w:szCs w:val="26"/>
        </w:rPr>
        <w:t>высокотехнологических</w:t>
      </w:r>
      <w:proofErr w:type="gramEnd"/>
      <w:r>
        <w:rPr>
          <w:sz w:val="26"/>
          <w:szCs w:val="26"/>
        </w:rPr>
        <w:t xml:space="preserve"> видов помощи населению села.</w:t>
      </w:r>
    </w:p>
    <w:p w:rsidR="00F95653" w:rsidRDefault="00F95653" w:rsidP="00F95653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 возможно организована работа по обеспечению граждан, имеющих право на получение набора социальных услуг дополнительным лекарственным обеспечением.</w:t>
      </w:r>
    </w:p>
    <w:p w:rsidR="00F95653" w:rsidRDefault="00F95653" w:rsidP="00F95653">
      <w:pPr>
        <w:shd w:val="clear" w:color="auto" w:fill="FFFFFF"/>
        <w:spacing w:line="322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Задачи:</w:t>
      </w:r>
    </w:p>
    <w:p w:rsidR="00F95653" w:rsidRDefault="00F95653" w:rsidP="00F95653">
      <w:pPr>
        <w:shd w:val="clear" w:color="auto" w:fill="FFFFFF"/>
        <w:spacing w:line="322" w:lineRule="exact"/>
        <w:ind w:left="134" w:firstLine="8"/>
        <w:jc w:val="both"/>
      </w:pPr>
      <w:r>
        <w:rPr>
          <w:sz w:val="26"/>
          <w:szCs w:val="26"/>
        </w:rPr>
        <w:t>-продолжение    реализации    национального    проекта    «Здоровье» на территории  поселения;</w:t>
      </w:r>
    </w:p>
    <w:p w:rsidR="00F95653" w:rsidRDefault="00F95653" w:rsidP="00F95653">
      <w:pPr>
        <w:shd w:val="clear" w:color="auto" w:fill="FFFFFF"/>
        <w:tabs>
          <w:tab w:val="left" w:pos="864"/>
        </w:tabs>
        <w:spacing w:line="322" w:lineRule="exact"/>
        <w:ind w:left="125" w:firstLine="557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реализация кадровой политики по закреплению специалистов -  медиков сельской  местности;</w:t>
      </w:r>
    </w:p>
    <w:p w:rsidR="00F95653" w:rsidRDefault="00F95653" w:rsidP="00F95653">
      <w:pPr>
        <w:shd w:val="clear" w:color="auto" w:fill="FFFFFF"/>
        <w:tabs>
          <w:tab w:val="left" w:pos="1046"/>
        </w:tabs>
        <w:spacing w:before="5" w:line="322" w:lineRule="exact"/>
        <w:ind w:left="125" w:firstLine="557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внедрить    новые    формы    санитарно-просветительной    работы среди </w:t>
      </w:r>
      <w:r>
        <w:rPr>
          <w:sz w:val="26"/>
          <w:szCs w:val="26"/>
        </w:rPr>
        <w:br/>
        <w:t>населения   путем   внедрения   школ   по   санитарной   пропаганде   профилактики наиболее  распространенных заболеваний;</w:t>
      </w:r>
    </w:p>
    <w:p w:rsidR="00F95653" w:rsidRDefault="00F95653" w:rsidP="00F95653">
      <w:pPr>
        <w:shd w:val="clear" w:color="auto" w:fill="FFFFFF"/>
        <w:tabs>
          <w:tab w:val="left" w:pos="898"/>
        </w:tabs>
        <w:spacing w:before="5" w:line="322" w:lineRule="exact"/>
        <w:ind w:left="101" w:right="38" w:firstLine="581"/>
        <w:jc w:val="both"/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продолжить работу по реализации льготного права отдельных категорий </w:t>
      </w:r>
      <w:r>
        <w:rPr>
          <w:sz w:val="26"/>
          <w:szCs w:val="26"/>
        </w:rPr>
        <w:br/>
        <w:t>граждан на лекарственной обеспечение.</w:t>
      </w:r>
      <w:proofErr w:type="gramEnd"/>
    </w:p>
    <w:p w:rsidR="00F95653" w:rsidRDefault="00F95653" w:rsidP="00F95653">
      <w:pPr>
        <w:shd w:val="clear" w:color="auto" w:fill="FFFFFF"/>
        <w:spacing w:before="341"/>
        <w:jc w:val="center"/>
        <w:rPr>
          <w:b/>
        </w:rPr>
      </w:pPr>
      <w:r>
        <w:rPr>
          <w:b/>
          <w:sz w:val="26"/>
          <w:szCs w:val="26"/>
        </w:rPr>
        <w:t>Культура</w:t>
      </w:r>
    </w:p>
    <w:p w:rsidR="00F95653" w:rsidRDefault="00F95653" w:rsidP="00F95653">
      <w:pPr>
        <w:shd w:val="clear" w:color="auto" w:fill="FFFFFF"/>
        <w:spacing w:before="278" w:line="322" w:lineRule="exact"/>
        <w:ind w:left="77" w:right="62" w:firstLine="634"/>
        <w:jc w:val="both"/>
      </w:pPr>
      <w:r>
        <w:rPr>
          <w:sz w:val="26"/>
          <w:szCs w:val="26"/>
        </w:rPr>
        <w:lastRenderedPageBreak/>
        <w:t>На территории села    действует 3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учреждения  культуры ,   3  сельские библиотеки.</w:t>
      </w:r>
      <w:r>
        <w:t xml:space="preserve"> </w:t>
      </w:r>
      <w:r>
        <w:rPr>
          <w:sz w:val="26"/>
          <w:szCs w:val="26"/>
        </w:rPr>
        <w:t xml:space="preserve">Особое внимание в течение года уделялось развитию самодеятельного творчества, выявлению, развитию и поддержке творческих возможностей  молодых дарований, организацию всесторонней </w:t>
      </w:r>
      <w:proofErr w:type="spellStart"/>
      <w:r>
        <w:rPr>
          <w:sz w:val="26"/>
          <w:szCs w:val="26"/>
        </w:rPr>
        <w:t>культурно-досуговой</w:t>
      </w:r>
      <w:proofErr w:type="spellEnd"/>
      <w:r>
        <w:rPr>
          <w:sz w:val="26"/>
          <w:szCs w:val="26"/>
        </w:rPr>
        <w:t xml:space="preserve">  просветительской деятельности сельских учреждений культуры, здоровому  образу жизни.</w:t>
      </w:r>
    </w:p>
    <w:p w:rsidR="00F95653" w:rsidRDefault="00F95653" w:rsidP="00F95653">
      <w:pPr>
        <w:shd w:val="clear" w:color="auto" w:fill="FFFFFF"/>
        <w:spacing w:line="322" w:lineRule="exact"/>
        <w:ind w:left="43" w:right="206" w:firstLine="682"/>
        <w:jc w:val="both"/>
      </w:pPr>
      <w:r>
        <w:rPr>
          <w:sz w:val="26"/>
          <w:szCs w:val="26"/>
        </w:rPr>
        <w:t>Приоритетными направлениями в работе сельских библиотек  были следующие:</w:t>
      </w:r>
    </w:p>
    <w:p w:rsidR="00F95653" w:rsidRDefault="00F95653" w:rsidP="00F95653">
      <w:pPr>
        <w:shd w:val="clear" w:color="auto" w:fill="FFFFFF"/>
        <w:tabs>
          <w:tab w:val="left" w:pos="1022"/>
        </w:tabs>
        <w:spacing w:line="322" w:lineRule="exact"/>
        <w:ind w:left="29" w:right="110" w:firstLine="68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сотрудничество и взаимодействие библиотек с органами местного </w:t>
      </w:r>
      <w:r>
        <w:rPr>
          <w:sz w:val="26"/>
          <w:szCs w:val="26"/>
        </w:rPr>
        <w:br/>
        <w:t xml:space="preserve">самоуправления с целью повышения уровня информированности и правовой </w:t>
      </w:r>
      <w:r>
        <w:rPr>
          <w:sz w:val="26"/>
          <w:szCs w:val="26"/>
        </w:rPr>
        <w:br/>
        <w:t>культуры населения и муниципальных служащих;</w:t>
      </w:r>
    </w:p>
    <w:p w:rsidR="00F95653" w:rsidRDefault="00F95653" w:rsidP="00F95653">
      <w:pPr>
        <w:shd w:val="clear" w:color="auto" w:fill="FFFFFF"/>
        <w:tabs>
          <w:tab w:val="left" w:pos="1022"/>
        </w:tabs>
        <w:spacing w:line="322" w:lineRule="exact"/>
        <w:ind w:left="29" w:right="110" w:firstLine="686"/>
        <w:jc w:val="both"/>
      </w:pPr>
      <w:r>
        <w:rPr>
          <w:sz w:val="26"/>
          <w:szCs w:val="26"/>
        </w:rPr>
        <w:t>-работа по воспитанию гражданственности и любви к родному краю,  по сохранению духовных и культурных ценностей, традиций, по теологическому просвещению населения.</w:t>
      </w:r>
    </w:p>
    <w:p w:rsidR="00F95653" w:rsidRDefault="00F95653" w:rsidP="00F95653">
      <w:pPr>
        <w:shd w:val="clear" w:color="auto" w:fill="FFFFFF"/>
        <w:spacing w:line="322" w:lineRule="exact"/>
        <w:ind w:right="149" w:firstLine="696"/>
        <w:jc w:val="both"/>
      </w:pPr>
      <w:r>
        <w:rPr>
          <w:sz w:val="26"/>
          <w:szCs w:val="26"/>
        </w:rPr>
        <w:t>Для удовлетворения культурных запросов и организации отдыха населения  в клубах и домах культуры организованы клубы по интересам и любите объединения.</w:t>
      </w:r>
    </w:p>
    <w:p w:rsidR="00F95653" w:rsidRDefault="00F95653" w:rsidP="00F95653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В течение года библиотека пополнялась книгами.</w:t>
      </w:r>
    </w:p>
    <w:p w:rsidR="00F95653" w:rsidRDefault="00F95653" w:rsidP="00F95653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Основные направления деятельности работы сельского дома культуры на 2021год:</w:t>
      </w:r>
    </w:p>
    <w:p w:rsidR="00F95653" w:rsidRDefault="00F95653" w:rsidP="00F95653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-поддержка и развитие самодеятельного народного творчества;</w:t>
      </w:r>
    </w:p>
    <w:p w:rsidR="00F95653" w:rsidRDefault="00F95653" w:rsidP="00F95653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-выявление творческих возможностей молодых дарований;</w:t>
      </w:r>
    </w:p>
    <w:p w:rsidR="00F95653" w:rsidRDefault="00F95653" w:rsidP="00F95653">
      <w:pPr>
        <w:shd w:val="clear" w:color="auto" w:fill="FFFFFF"/>
        <w:spacing w:before="29" w:line="283" w:lineRule="exact"/>
        <w:ind w:left="10" w:firstLine="706"/>
        <w:jc w:val="both"/>
        <w:rPr>
          <w:sz w:val="26"/>
          <w:szCs w:val="26"/>
        </w:rPr>
      </w:pPr>
      <w:r>
        <w:rPr>
          <w:sz w:val="26"/>
          <w:szCs w:val="26"/>
        </w:rPr>
        <w:t>-повышение профессионального уровня работников культуры.</w:t>
      </w:r>
    </w:p>
    <w:p w:rsidR="00F95653" w:rsidRDefault="00F95653" w:rsidP="00F95653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Слабой остается материально-техническая база сельского дома культуры.  В течение работы администрации  силами муниципального образования произведена замена пожарной сигнализации, отремонтирована крыша в сельском доме культуры с. Климоуцы. </w:t>
      </w:r>
    </w:p>
    <w:p w:rsidR="00F95653" w:rsidRDefault="00F95653" w:rsidP="00F95653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Села муниципального образования  Климоуцы, Новостепановка, Талали оснащены электричеством.  </w:t>
      </w:r>
    </w:p>
    <w:p w:rsidR="00F95653" w:rsidRDefault="00F95653" w:rsidP="00F95653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Электроснабжение села Климоуцы осуществляет ООО « ДЭК». Проведено оптоволокно, в с. Талали </w:t>
      </w:r>
      <w:proofErr w:type="gramStart"/>
      <w:r>
        <w:rPr>
          <w:sz w:val="26"/>
          <w:szCs w:val="26"/>
        </w:rPr>
        <w:t>–а</w:t>
      </w:r>
      <w:proofErr w:type="gramEnd"/>
      <w:r>
        <w:rPr>
          <w:sz w:val="26"/>
          <w:szCs w:val="26"/>
        </w:rPr>
        <w:t>дминистрация, с. Климоуцы  пожарный пост с. Климоуцы.</w:t>
      </w:r>
    </w:p>
    <w:p w:rsidR="00F95653" w:rsidRDefault="00F95653" w:rsidP="00F95653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Услуги связи населению предоставляет филиал ОАО « </w:t>
      </w:r>
      <w:proofErr w:type="spellStart"/>
      <w:r>
        <w:rPr>
          <w:sz w:val="26"/>
          <w:szCs w:val="26"/>
        </w:rPr>
        <w:t>Ростелеком</w:t>
      </w:r>
      <w:proofErr w:type="spellEnd"/>
      <w:r>
        <w:rPr>
          <w:sz w:val="26"/>
          <w:szCs w:val="26"/>
        </w:rPr>
        <w:t>».</w:t>
      </w:r>
    </w:p>
    <w:p w:rsidR="00F95653" w:rsidRDefault="00F95653" w:rsidP="00F95653">
      <w:pPr>
        <w:shd w:val="clear" w:color="auto" w:fill="FFFFFF"/>
        <w:spacing w:before="29" w:line="283" w:lineRule="exact"/>
        <w:jc w:val="both"/>
        <w:rPr>
          <w:sz w:val="26"/>
          <w:szCs w:val="26"/>
        </w:rPr>
      </w:pPr>
      <w:r>
        <w:rPr>
          <w:sz w:val="26"/>
          <w:szCs w:val="26"/>
        </w:rPr>
        <w:t>Не территории сельского поселения Климоуцы работает операторы мобильной Связи - «Билайн»,   «Мегафон», цифровое телевидение.</w:t>
      </w:r>
    </w:p>
    <w:p w:rsidR="00F95653" w:rsidRDefault="00F95653" w:rsidP="00F95653"/>
    <w:p w:rsidR="00CE773B" w:rsidRDefault="00CE773B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B530C3" w:rsidRDefault="00B530C3" w:rsidP="00A2484B">
      <w:pPr>
        <w:ind w:left="-851" w:firstLine="851"/>
        <w:rPr>
          <w:sz w:val="28"/>
          <w:szCs w:val="28"/>
        </w:rPr>
      </w:pPr>
    </w:p>
    <w:tbl>
      <w:tblPr>
        <w:tblW w:w="10801" w:type="dxa"/>
        <w:tblInd w:w="-743" w:type="dxa"/>
        <w:tblLayout w:type="fixed"/>
        <w:tblLook w:val="04A0"/>
      </w:tblPr>
      <w:tblGrid>
        <w:gridCol w:w="568"/>
        <w:gridCol w:w="438"/>
        <w:gridCol w:w="554"/>
        <w:gridCol w:w="993"/>
        <w:gridCol w:w="93"/>
        <w:gridCol w:w="1447"/>
        <w:gridCol w:w="19"/>
        <w:gridCol w:w="709"/>
        <w:gridCol w:w="567"/>
        <w:gridCol w:w="708"/>
        <w:gridCol w:w="197"/>
        <w:gridCol w:w="512"/>
        <w:gridCol w:w="128"/>
        <w:gridCol w:w="439"/>
        <w:gridCol w:w="261"/>
        <w:gridCol w:w="306"/>
        <w:gridCol w:w="567"/>
        <w:gridCol w:w="27"/>
        <w:gridCol w:w="682"/>
        <w:gridCol w:w="567"/>
        <w:gridCol w:w="1019"/>
      </w:tblGrid>
      <w:tr w:rsidR="00D17C54" w:rsidRPr="00224C96" w:rsidTr="00B530C3">
        <w:trPr>
          <w:gridAfter w:val="3"/>
          <w:wAfter w:w="2268" w:type="dxa"/>
          <w:trHeight w:val="495"/>
        </w:trPr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D17C54" w:rsidRPr="00224C96" w:rsidTr="00B530C3">
        <w:trPr>
          <w:trHeight w:val="5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224C96">
              <w:rPr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224C96">
              <w:rPr>
                <w:color w:val="000000"/>
                <w:sz w:val="14"/>
                <w:szCs w:val="14"/>
              </w:rPr>
              <w:t>/</w:t>
            </w:r>
            <w:proofErr w:type="spellStart"/>
            <w:r w:rsidRPr="00224C96">
              <w:rPr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Наименование муниципального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24C96">
              <w:rPr>
                <w:color w:val="000000"/>
                <w:sz w:val="14"/>
                <w:szCs w:val="14"/>
              </w:rPr>
              <w:t>Наименов</w:t>
            </w:r>
            <w:proofErr w:type="spellEnd"/>
          </w:p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224C96">
              <w:rPr>
                <w:color w:val="000000"/>
                <w:sz w:val="14"/>
                <w:szCs w:val="14"/>
              </w:rPr>
              <w:t>ание</w:t>
            </w:r>
            <w:proofErr w:type="spellEnd"/>
            <w:r w:rsidRPr="00224C96">
              <w:rPr>
                <w:color w:val="000000"/>
                <w:sz w:val="14"/>
                <w:szCs w:val="14"/>
              </w:rPr>
              <w:t xml:space="preserve"> финансово-экономической меры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 xml:space="preserve">Основной экономический вид деятельности юридического (физического) лица, на которое распространяется финансово-экономическая мера </w:t>
            </w:r>
          </w:p>
        </w:tc>
        <w:tc>
          <w:tcPr>
            <w:tcW w:w="56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 xml:space="preserve">Плановый объем финансовых затрат местного бюджета (для налоговых </w:t>
            </w:r>
            <w:proofErr w:type="spellStart"/>
            <w:r w:rsidRPr="00224C96">
              <w:rPr>
                <w:color w:val="000000"/>
                <w:sz w:val="14"/>
                <w:szCs w:val="14"/>
              </w:rPr>
              <w:t>мер-прогнозный</w:t>
            </w:r>
            <w:proofErr w:type="spellEnd"/>
            <w:r w:rsidRPr="00224C96">
              <w:rPr>
                <w:color w:val="000000"/>
                <w:sz w:val="14"/>
                <w:szCs w:val="14"/>
              </w:rPr>
              <w:t xml:space="preserve"> объем выпадающих доходов местного бюджета), тыс</w:t>
            </w:r>
            <w:proofErr w:type="gramStart"/>
            <w:r w:rsidRPr="00224C96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224C96">
              <w:rPr>
                <w:color w:val="000000"/>
                <w:sz w:val="14"/>
                <w:szCs w:val="14"/>
              </w:rPr>
              <w:t>уб.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 w:rsidP="00D17C54">
            <w:pPr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 xml:space="preserve">Краткое обоснование необходимости применения </w:t>
            </w:r>
            <w:proofErr w:type="gramStart"/>
            <w:r w:rsidRPr="00224C96">
              <w:rPr>
                <w:color w:val="000000"/>
                <w:sz w:val="14"/>
                <w:szCs w:val="14"/>
              </w:rPr>
              <w:t>финансово-экономической</w:t>
            </w:r>
            <w:proofErr w:type="gramEnd"/>
            <w:r w:rsidRPr="00224C96">
              <w:rPr>
                <w:color w:val="000000"/>
                <w:sz w:val="14"/>
                <w:szCs w:val="14"/>
              </w:rPr>
              <w:t xml:space="preserve"> меры </w:t>
            </w:r>
          </w:p>
        </w:tc>
      </w:tr>
      <w:tr w:rsidR="00D17C54" w:rsidRPr="00224C96" w:rsidTr="00B530C3">
        <w:trPr>
          <w:trHeight w:val="13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C54" w:rsidRPr="00224C96" w:rsidRDefault="00D17C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C54" w:rsidRPr="00224C96" w:rsidRDefault="00D17C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C54" w:rsidRPr="00224C96" w:rsidRDefault="00D17C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C54" w:rsidRPr="00224C96" w:rsidRDefault="00D17C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2019 год (прогноз)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 xml:space="preserve">                  2021 год (прогноз)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2022 год (прогноз)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2023 год (прогноз)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2024 год (прогноз)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2025 год (прогноз)</w:t>
            </w: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C54" w:rsidRPr="00224C96" w:rsidRDefault="00D17C54" w:rsidP="00D17C54">
            <w:pPr>
              <w:rPr>
                <w:color w:val="000000"/>
                <w:sz w:val="14"/>
                <w:szCs w:val="14"/>
              </w:rPr>
            </w:pPr>
          </w:p>
        </w:tc>
      </w:tr>
      <w:tr w:rsidR="00D17C54" w:rsidRPr="00224C96" w:rsidTr="00B530C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 w:rsidP="00D17C54">
            <w:pPr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13</w:t>
            </w:r>
          </w:p>
        </w:tc>
      </w:tr>
      <w:tr w:rsidR="00D17C54" w:rsidRPr="00224C96" w:rsidTr="00B530C3">
        <w:trPr>
          <w:trHeight w:val="300"/>
        </w:trPr>
        <w:tc>
          <w:tcPr>
            <w:tcW w:w="108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 w:rsidP="00D17C54">
            <w:pPr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Налоговые меры</w:t>
            </w:r>
          </w:p>
        </w:tc>
      </w:tr>
      <w:tr w:rsidR="00D17C54" w:rsidRPr="00224C96" w:rsidTr="00B530C3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Администрация Климоуцевского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Льгота по земельному налогу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Ветераны и инвалиды Великой Отечественной войны; Многодетные семьи; Физические лица старше 80 лет; Инвалиды 1 группы инвалидности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right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right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right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right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>
            <w:pPr>
              <w:jc w:val="right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>
            <w:pPr>
              <w:jc w:val="right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>
            <w:pPr>
              <w:jc w:val="right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>
            <w:pPr>
              <w:jc w:val="right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>
            <w:pPr>
              <w:jc w:val="right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 w:rsidP="00D17C54">
            <w:pPr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Повышение уровня жизни граждан-получателей мер социальной поддержки</w:t>
            </w:r>
          </w:p>
        </w:tc>
      </w:tr>
      <w:tr w:rsidR="00D17C54" w:rsidRPr="00224C96" w:rsidTr="00B530C3">
        <w:trPr>
          <w:trHeight w:val="1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center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C54" w:rsidRPr="00224C96" w:rsidRDefault="00D17C5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 xml:space="preserve">                     Льгота по налогу на имущество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Многодетные семьи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right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30,1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right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right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>
            <w:pPr>
              <w:jc w:val="right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4,3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>
            <w:pPr>
              <w:jc w:val="right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4,3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>
            <w:pPr>
              <w:jc w:val="right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>
            <w:pPr>
              <w:jc w:val="right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>
            <w:pPr>
              <w:jc w:val="right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54" w:rsidRPr="00224C96" w:rsidRDefault="00D17C54">
            <w:pPr>
              <w:jc w:val="right"/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>4,3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54" w:rsidRPr="00224C96" w:rsidRDefault="00D17C54" w:rsidP="00D17C54">
            <w:pPr>
              <w:rPr>
                <w:color w:val="000000"/>
                <w:sz w:val="14"/>
                <w:szCs w:val="14"/>
              </w:rPr>
            </w:pPr>
            <w:r w:rsidRPr="00224C96">
              <w:rPr>
                <w:color w:val="000000"/>
                <w:sz w:val="14"/>
                <w:szCs w:val="14"/>
              </w:rPr>
              <w:t xml:space="preserve">                              Улучшение демографической ситуации в районе, обеспечение устойчивого естественного роста численности населения, повышение уровня жизни многодетных семей</w:t>
            </w:r>
          </w:p>
        </w:tc>
      </w:tr>
    </w:tbl>
    <w:p w:rsidR="00F95653" w:rsidRDefault="00F95653" w:rsidP="00F95653">
      <w:pPr>
        <w:jc w:val="center"/>
        <w:rPr>
          <w:b/>
        </w:rPr>
      </w:pPr>
    </w:p>
    <w:p w:rsidR="00F95653" w:rsidRDefault="00F95653" w:rsidP="00F95653">
      <w:pPr>
        <w:jc w:val="center"/>
        <w:rPr>
          <w:b/>
        </w:rPr>
      </w:pPr>
    </w:p>
    <w:p w:rsidR="00F95653" w:rsidRDefault="00F95653" w:rsidP="00F95653">
      <w:pPr>
        <w:jc w:val="center"/>
        <w:rPr>
          <w:b/>
        </w:rPr>
      </w:pPr>
    </w:p>
    <w:p w:rsidR="00F95653" w:rsidRDefault="00F95653" w:rsidP="00F95653">
      <w:pPr>
        <w:jc w:val="center"/>
        <w:rPr>
          <w:b/>
        </w:rPr>
      </w:pPr>
    </w:p>
    <w:p w:rsidR="00F95653" w:rsidRDefault="00F95653" w:rsidP="00F95653">
      <w:pPr>
        <w:jc w:val="center"/>
        <w:rPr>
          <w:b/>
        </w:rPr>
      </w:pPr>
    </w:p>
    <w:p w:rsidR="00F95653" w:rsidRDefault="00F95653" w:rsidP="00F95653">
      <w:pPr>
        <w:jc w:val="center"/>
        <w:rPr>
          <w:b/>
        </w:rPr>
      </w:pPr>
    </w:p>
    <w:p w:rsidR="00224C96" w:rsidRDefault="00224C96" w:rsidP="00F95653">
      <w:pPr>
        <w:jc w:val="center"/>
        <w:rPr>
          <w:b/>
        </w:rPr>
      </w:pPr>
    </w:p>
    <w:p w:rsidR="00224C96" w:rsidRDefault="00224C96" w:rsidP="00F95653">
      <w:pPr>
        <w:jc w:val="center"/>
        <w:rPr>
          <w:b/>
        </w:rPr>
      </w:pPr>
    </w:p>
    <w:p w:rsidR="00224C96" w:rsidRDefault="00224C96" w:rsidP="00F95653">
      <w:pPr>
        <w:jc w:val="center"/>
        <w:rPr>
          <w:b/>
        </w:rPr>
      </w:pPr>
    </w:p>
    <w:p w:rsidR="00224C96" w:rsidRDefault="00224C96" w:rsidP="00F95653">
      <w:pPr>
        <w:jc w:val="center"/>
        <w:rPr>
          <w:b/>
        </w:rPr>
      </w:pPr>
    </w:p>
    <w:p w:rsidR="00224C96" w:rsidRDefault="00224C96" w:rsidP="00F95653">
      <w:pPr>
        <w:jc w:val="center"/>
        <w:rPr>
          <w:b/>
        </w:rPr>
      </w:pPr>
    </w:p>
    <w:p w:rsidR="00224C96" w:rsidRDefault="00224C96" w:rsidP="00F95653">
      <w:pPr>
        <w:jc w:val="center"/>
        <w:rPr>
          <w:b/>
        </w:rPr>
      </w:pPr>
    </w:p>
    <w:p w:rsidR="00224C96" w:rsidRDefault="00224C96" w:rsidP="00F95653">
      <w:pPr>
        <w:jc w:val="center"/>
        <w:rPr>
          <w:b/>
        </w:rPr>
      </w:pPr>
    </w:p>
    <w:p w:rsidR="00224C96" w:rsidRDefault="00224C96" w:rsidP="00F95653">
      <w:pPr>
        <w:jc w:val="center"/>
        <w:rPr>
          <w:b/>
        </w:rPr>
      </w:pPr>
    </w:p>
    <w:p w:rsidR="00224C96" w:rsidRDefault="00224C96" w:rsidP="00F95653">
      <w:pPr>
        <w:jc w:val="center"/>
        <w:rPr>
          <w:b/>
        </w:rPr>
      </w:pPr>
    </w:p>
    <w:p w:rsidR="00224C96" w:rsidRDefault="00224C96" w:rsidP="00F95653">
      <w:pPr>
        <w:jc w:val="center"/>
        <w:rPr>
          <w:b/>
        </w:rPr>
      </w:pPr>
    </w:p>
    <w:p w:rsidR="00224C96" w:rsidRDefault="00224C96" w:rsidP="00F95653">
      <w:pPr>
        <w:jc w:val="center"/>
        <w:rPr>
          <w:b/>
        </w:rPr>
      </w:pPr>
    </w:p>
    <w:p w:rsidR="00224C96" w:rsidRDefault="00224C96" w:rsidP="00F95653">
      <w:pPr>
        <w:jc w:val="center"/>
        <w:rPr>
          <w:b/>
        </w:rPr>
      </w:pPr>
    </w:p>
    <w:p w:rsidR="00224C96" w:rsidRDefault="00224C96" w:rsidP="00F95653">
      <w:pPr>
        <w:jc w:val="center"/>
        <w:rPr>
          <w:b/>
        </w:rPr>
      </w:pPr>
    </w:p>
    <w:p w:rsidR="00224C96" w:rsidRDefault="00224C96" w:rsidP="00F95653">
      <w:pPr>
        <w:jc w:val="center"/>
        <w:rPr>
          <w:b/>
        </w:rPr>
      </w:pPr>
    </w:p>
    <w:p w:rsidR="00D17C54" w:rsidRDefault="00D17C54" w:rsidP="00F95653">
      <w:pPr>
        <w:jc w:val="center"/>
        <w:rPr>
          <w:b/>
        </w:rPr>
      </w:pPr>
    </w:p>
    <w:p w:rsidR="00D17C54" w:rsidRDefault="00D17C54" w:rsidP="00F95653">
      <w:pPr>
        <w:jc w:val="center"/>
        <w:rPr>
          <w:b/>
        </w:rPr>
      </w:pPr>
    </w:p>
    <w:p w:rsidR="00D17C54" w:rsidRDefault="00D17C54" w:rsidP="00F95653">
      <w:pPr>
        <w:jc w:val="center"/>
        <w:rPr>
          <w:b/>
        </w:rPr>
      </w:pPr>
    </w:p>
    <w:p w:rsidR="00D17C54" w:rsidRDefault="00D17C54" w:rsidP="00F95653">
      <w:pPr>
        <w:jc w:val="center"/>
        <w:rPr>
          <w:b/>
        </w:rPr>
      </w:pPr>
    </w:p>
    <w:p w:rsidR="00DF58E5" w:rsidRDefault="00DF58E5" w:rsidP="00F95653">
      <w:pPr>
        <w:jc w:val="center"/>
        <w:rPr>
          <w:b/>
        </w:rPr>
      </w:pPr>
    </w:p>
    <w:p w:rsidR="00DF58E5" w:rsidRDefault="00DF58E5" w:rsidP="00F95653">
      <w:pPr>
        <w:jc w:val="center"/>
        <w:rPr>
          <w:b/>
        </w:rPr>
      </w:pPr>
    </w:p>
    <w:p w:rsidR="00DF58E5" w:rsidRDefault="00DF58E5" w:rsidP="00F95653">
      <w:pPr>
        <w:jc w:val="center"/>
        <w:rPr>
          <w:b/>
        </w:rPr>
      </w:pPr>
    </w:p>
    <w:p w:rsidR="00224C96" w:rsidRDefault="00224C96" w:rsidP="00F95653">
      <w:pPr>
        <w:jc w:val="center"/>
        <w:rPr>
          <w:b/>
        </w:rPr>
      </w:pPr>
    </w:p>
    <w:p w:rsidR="00F95653" w:rsidRDefault="00F95653" w:rsidP="00F95653">
      <w:pPr>
        <w:jc w:val="center"/>
        <w:rPr>
          <w:b/>
        </w:rPr>
      </w:pPr>
      <w:r>
        <w:rPr>
          <w:b/>
        </w:rPr>
        <w:lastRenderedPageBreak/>
        <w:t>ПРОГНОЗ</w:t>
      </w:r>
    </w:p>
    <w:p w:rsidR="00F95653" w:rsidRDefault="00F95653" w:rsidP="00F95653">
      <w:pPr>
        <w:jc w:val="center"/>
        <w:rPr>
          <w:b/>
        </w:rPr>
      </w:pPr>
      <w:r>
        <w:rPr>
          <w:b/>
        </w:rPr>
        <w:t>СОЦИАЛЬНО-ЭКОНОМИЧЕСКОГО РАЗВИТИЯ КЛИМОУЦЕВСКОГО              СЕЛЬСОВЕТА    НА  2021 ГОД  И ПЛАНОВЫЙ ПЕРИОД 2022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2023 ГОДОВ</w:t>
      </w:r>
    </w:p>
    <w:p w:rsidR="00F95653" w:rsidRDefault="00F95653" w:rsidP="00F95653">
      <w:pPr>
        <w:jc w:val="center"/>
        <w:rPr>
          <w:b/>
        </w:rPr>
      </w:pPr>
    </w:p>
    <w:p w:rsidR="00F95653" w:rsidRDefault="00F95653" w:rsidP="00F95653">
      <w:pPr>
        <w:jc w:val="center"/>
        <w:rPr>
          <w:b/>
        </w:rPr>
      </w:pPr>
      <w:r>
        <w:rPr>
          <w:b/>
        </w:rPr>
        <w:t>1.Институциональная структура муниципального образования Климоуцевский  сельсовет</w:t>
      </w:r>
    </w:p>
    <w:p w:rsidR="00F95653" w:rsidRPr="00723942" w:rsidRDefault="00F95653" w:rsidP="00F95653">
      <w:pPr>
        <w:jc w:val="both"/>
        <w:rPr>
          <w:sz w:val="22"/>
          <w:szCs w:val="22"/>
        </w:rPr>
      </w:pPr>
    </w:p>
    <w:p w:rsidR="00F95653" w:rsidRPr="00723942" w:rsidRDefault="00F95653" w:rsidP="00F95653">
      <w:pPr>
        <w:jc w:val="both"/>
        <w:rPr>
          <w:sz w:val="22"/>
          <w:szCs w:val="22"/>
        </w:rPr>
      </w:pPr>
      <w:r w:rsidRPr="00723942">
        <w:rPr>
          <w:sz w:val="22"/>
          <w:szCs w:val="22"/>
        </w:rPr>
        <w:t xml:space="preserve">     Климоуцевский сельсовет  входит  в состав Свободненского района Амурской области. Центром сельсовета является с. Климоуцы</w:t>
      </w:r>
      <w:r>
        <w:rPr>
          <w:sz w:val="22"/>
          <w:szCs w:val="22"/>
        </w:rPr>
        <w:t>.</w:t>
      </w:r>
      <w:r w:rsidRPr="00723942">
        <w:rPr>
          <w:sz w:val="22"/>
          <w:szCs w:val="22"/>
        </w:rPr>
        <w:t xml:space="preserve"> Численность постоянного населения сельсовета по данным на 01.01.2021 года составляет    ____</w:t>
      </w:r>
      <w:r w:rsidRPr="00723942">
        <w:rPr>
          <w:sz w:val="22"/>
          <w:szCs w:val="22"/>
          <w:u w:val="single"/>
        </w:rPr>
        <w:t>1105____</w:t>
      </w:r>
      <w:r w:rsidRPr="00723942">
        <w:rPr>
          <w:sz w:val="22"/>
          <w:szCs w:val="22"/>
        </w:rPr>
        <w:t xml:space="preserve"> человек.</w:t>
      </w:r>
    </w:p>
    <w:p w:rsidR="00F95653" w:rsidRPr="00723942" w:rsidRDefault="00F95653" w:rsidP="00F95653">
      <w:pPr>
        <w:jc w:val="both"/>
        <w:rPr>
          <w:sz w:val="22"/>
          <w:szCs w:val="22"/>
        </w:rPr>
      </w:pPr>
      <w:r w:rsidRPr="00723942">
        <w:rPr>
          <w:sz w:val="22"/>
          <w:szCs w:val="22"/>
        </w:rPr>
        <w:t xml:space="preserve">      Муниципальное образование Климоуцевский  сельсовет включен в государственный реестр муниципальных образований Российской Федерации.</w:t>
      </w:r>
    </w:p>
    <w:p w:rsidR="00F95653" w:rsidRPr="00723942" w:rsidRDefault="00F95653" w:rsidP="00F95653">
      <w:pPr>
        <w:jc w:val="both"/>
        <w:rPr>
          <w:sz w:val="22"/>
          <w:szCs w:val="22"/>
        </w:rPr>
      </w:pPr>
      <w:r w:rsidRPr="00723942">
        <w:rPr>
          <w:sz w:val="22"/>
          <w:szCs w:val="22"/>
        </w:rPr>
        <w:t xml:space="preserve">      Количество организаций зарегистрированных на территории Климоуцевского  сельсовета составляет 16 единиц, в том числе:  </w:t>
      </w:r>
    </w:p>
    <w:p w:rsidR="00F95653" w:rsidRPr="00723942" w:rsidRDefault="00F95653" w:rsidP="00F95653">
      <w:pPr>
        <w:jc w:val="both"/>
        <w:rPr>
          <w:sz w:val="22"/>
          <w:szCs w:val="22"/>
          <w:u w:val="single"/>
        </w:rPr>
      </w:pPr>
      <w:r w:rsidRPr="00723942">
        <w:rPr>
          <w:sz w:val="22"/>
          <w:szCs w:val="22"/>
          <w:u w:val="single"/>
        </w:rPr>
        <w:t>Администрация Климоуцевского сельсовета</w:t>
      </w:r>
      <w:proofErr w:type="gramStart"/>
      <w:r w:rsidRPr="00723942">
        <w:rPr>
          <w:sz w:val="22"/>
          <w:szCs w:val="22"/>
          <w:u w:val="single"/>
        </w:rPr>
        <w:t xml:space="preserve"> ,</w:t>
      </w:r>
      <w:proofErr w:type="gramEnd"/>
      <w:r w:rsidRPr="00723942">
        <w:rPr>
          <w:sz w:val="22"/>
          <w:szCs w:val="22"/>
          <w:u w:val="single"/>
        </w:rPr>
        <w:t xml:space="preserve">библиотека , сельский дом культуры , Почта России, </w:t>
      </w:r>
      <w:proofErr w:type="spellStart"/>
      <w:r w:rsidRPr="00723942">
        <w:rPr>
          <w:sz w:val="22"/>
          <w:szCs w:val="22"/>
          <w:u w:val="single"/>
        </w:rPr>
        <w:t>Ростелеком</w:t>
      </w:r>
      <w:proofErr w:type="spellEnd"/>
      <w:r w:rsidRPr="00723942">
        <w:rPr>
          <w:sz w:val="22"/>
          <w:szCs w:val="22"/>
          <w:u w:val="single"/>
        </w:rPr>
        <w:t xml:space="preserve">, ГБУЗ Амурской области «Свободненская больница» ОСП Климоуцевская участковая больница,  </w:t>
      </w:r>
      <w:proofErr w:type="spellStart"/>
      <w:r w:rsidRPr="00723942">
        <w:rPr>
          <w:sz w:val="22"/>
          <w:szCs w:val="22"/>
          <w:u w:val="single"/>
        </w:rPr>
        <w:t>Талалинский</w:t>
      </w:r>
      <w:proofErr w:type="spellEnd"/>
      <w:r w:rsidRPr="00723942">
        <w:rPr>
          <w:sz w:val="22"/>
          <w:szCs w:val="22"/>
          <w:u w:val="single"/>
        </w:rPr>
        <w:t xml:space="preserve"> ФАП, </w:t>
      </w:r>
      <w:proofErr w:type="spellStart"/>
      <w:r w:rsidRPr="00723942">
        <w:rPr>
          <w:sz w:val="22"/>
          <w:szCs w:val="22"/>
          <w:u w:val="single"/>
        </w:rPr>
        <w:t>Новостепановский</w:t>
      </w:r>
      <w:proofErr w:type="spellEnd"/>
      <w:r w:rsidRPr="00723942">
        <w:rPr>
          <w:sz w:val="22"/>
          <w:szCs w:val="22"/>
          <w:u w:val="single"/>
        </w:rPr>
        <w:t xml:space="preserve"> ФАП, МОУ Климоуцевская СОШ,  Филиал МОУ «Климоуцевская СОШ»,   Крестьянско-фермерские хозяйства, индивидуальные предприниматели, ООО «КССР» , Филиал АОА «ДРСК» Амурские электрические сети СП «ЗЭС».</w:t>
      </w:r>
    </w:p>
    <w:p w:rsidR="00F95653" w:rsidRPr="00723942" w:rsidRDefault="00F95653" w:rsidP="00F95653">
      <w:pPr>
        <w:jc w:val="both"/>
        <w:rPr>
          <w:sz w:val="22"/>
          <w:szCs w:val="22"/>
        </w:rPr>
      </w:pPr>
    </w:p>
    <w:p w:rsidR="00F95653" w:rsidRPr="00723942" w:rsidRDefault="00F95653" w:rsidP="00F95653">
      <w:pPr>
        <w:jc w:val="both"/>
        <w:rPr>
          <w:sz w:val="22"/>
          <w:szCs w:val="22"/>
        </w:rPr>
      </w:pPr>
      <w:r w:rsidRPr="00723942">
        <w:rPr>
          <w:sz w:val="22"/>
          <w:szCs w:val="22"/>
        </w:rPr>
        <w:t xml:space="preserve">     В связи с переходом и в целях реализации Федерального закона от 06.10.2003 года №131-ФЗ « Об общих принципах организации местного самоуправления в Российской Федерации» в администрации Климоуцевского  сельсовета принят ряд нормативных актов, разработан план мероприятий по приведению  нормативных актов в соответствие с требованиями Федеральных законов №№ 131-ФЗ, 122-ФЗ, 120-ФЗ.</w:t>
      </w:r>
    </w:p>
    <w:p w:rsidR="00F95653" w:rsidRPr="00723942" w:rsidRDefault="00F95653" w:rsidP="00F95653">
      <w:pPr>
        <w:jc w:val="both"/>
        <w:rPr>
          <w:sz w:val="22"/>
          <w:szCs w:val="22"/>
        </w:rPr>
      </w:pPr>
      <w:r w:rsidRPr="00723942">
        <w:rPr>
          <w:sz w:val="22"/>
          <w:szCs w:val="22"/>
        </w:rPr>
        <w:t xml:space="preserve">       Много сделано в сельсовете по разработке нормативных актов по реализации Федеральных законов №№ 131-ФЗ, 199-ФЗ, 141-ФЗ,  внесены изменения и дополнения в Устав Климоуцевского  сельсовета, но есть и трудности:</w:t>
      </w:r>
    </w:p>
    <w:p w:rsidR="00F95653" w:rsidRPr="00723942" w:rsidRDefault="00F95653" w:rsidP="00F95653">
      <w:pPr>
        <w:jc w:val="both"/>
        <w:rPr>
          <w:sz w:val="22"/>
          <w:szCs w:val="22"/>
        </w:rPr>
      </w:pPr>
      <w:r w:rsidRPr="00723942">
        <w:rPr>
          <w:sz w:val="22"/>
          <w:szCs w:val="22"/>
        </w:rPr>
        <w:t xml:space="preserve">                   1. недостаточность квалификации кадров для решения вопросов местного значения;</w:t>
      </w:r>
    </w:p>
    <w:p w:rsidR="00F95653" w:rsidRPr="00723942" w:rsidRDefault="00F95653" w:rsidP="00F95653">
      <w:pPr>
        <w:jc w:val="both"/>
        <w:rPr>
          <w:sz w:val="22"/>
          <w:szCs w:val="22"/>
        </w:rPr>
      </w:pPr>
      <w:r w:rsidRPr="00723942">
        <w:rPr>
          <w:sz w:val="22"/>
          <w:szCs w:val="22"/>
        </w:rPr>
        <w:t xml:space="preserve">                  2. недостаточное оснащение администрации техническими средствами (оргтехника), требующая обновление.</w:t>
      </w:r>
    </w:p>
    <w:p w:rsidR="00F95653" w:rsidRPr="00723942" w:rsidRDefault="00F95653" w:rsidP="00F95653">
      <w:pPr>
        <w:jc w:val="both"/>
        <w:rPr>
          <w:sz w:val="22"/>
          <w:szCs w:val="22"/>
        </w:rPr>
      </w:pPr>
      <w:r w:rsidRPr="00723942">
        <w:rPr>
          <w:sz w:val="22"/>
          <w:szCs w:val="22"/>
        </w:rPr>
        <w:t xml:space="preserve">                  3. недостаточность экономической базы, неудовлетворительная  телефонная связь;</w:t>
      </w:r>
    </w:p>
    <w:p w:rsidR="00F95653" w:rsidRPr="00723942" w:rsidRDefault="00F95653" w:rsidP="00F95653">
      <w:pPr>
        <w:jc w:val="both"/>
        <w:rPr>
          <w:sz w:val="22"/>
          <w:szCs w:val="22"/>
        </w:rPr>
      </w:pPr>
      <w:r w:rsidRPr="00723942">
        <w:rPr>
          <w:sz w:val="22"/>
          <w:szCs w:val="22"/>
        </w:rPr>
        <w:t xml:space="preserve">                  4. добавление новых полномочий.</w:t>
      </w:r>
    </w:p>
    <w:p w:rsidR="00F95653" w:rsidRPr="00723942" w:rsidRDefault="00F95653" w:rsidP="00F95653">
      <w:pPr>
        <w:rPr>
          <w:sz w:val="22"/>
          <w:szCs w:val="22"/>
        </w:rPr>
      </w:pPr>
      <w:r w:rsidRPr="00723942">
        <w:rPr>
          <w:b/>
          <w:sz w:val="22"/>
          <w:szCs w:val="22"/>
          <w:u w:val="single"/>
        </w:rPr>
        <w:t xml:space="preserve">2. Бюджет Климоуцевского   сельсовета  </w:t>
      </w:r>
    </w:p>
    <w:p w:rsidR="00F95653" w:rsidRPr="00723942" w:rsidRDefault="00F95653" w:rsidP="00F95653">
      <w:pPr>
        <w:rPr>
          <w:sz w:val="22"/>
          <w:szCs w:val="22"/>
        </w:rPr>
      </w:pPr>
      <w:r w:rsidRPr="00723942">
        <w:rPr>
          <w:sz w:val="22"/>
          <w:szCs w:val="22"/>
        </w:rPr>
        <w:t xml:space="preserve">        Структура доходов бюджета Климоуцевского сельсовета выглядит следующим образом:</w:t>
      </w:r>
    </w:p>
    <w:p w:rsidR="00F95653" w:rsidRPr="00723942" w:rsidRDefault="00F95653" w:rsidP="00F95653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2"/>
        <w:gridCol w:w="2322"/>
        <w:gridCol w:w="2322"/>
      </w:tblGrid>
      <w:tr w:rsidR="00F95653" w:rsidRPr="00723942" w:rsidTr="00F95653">
        <w:trPr>
          <w:trHeight w:val="57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Доходы всего тыс</w:t>
            </w:r>
            <w:proofErr w:type="gramStart"/>
            <w:r w:rsidRPr="00723942">
              <w:rPr>
                <w:sz w:val="22"/>
                <w:szCs w:val="22"/>
              </w:rPr>
              <w:t>.р</w:t>
            </w:r>
            <w:proofErr w:type="gramEnd"/>
            <w:r w:rsidRPr="00723942">
              <w:rPr>
                <w:sz w:val="22"/>
                <w:szCs w:val="22"/>
              </w:rPr>
              <w:t>уб.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Собственные доходы тыс</w:t>
            </w:r>
            <w:proofErr w:type="gramStart"/>
            <w:r w:rsidRPr="00723942">
              <w:rPr>
                <w:sz w:val="22"/>
                <w:szCs w:val="22"/>
              </w:rPr>
              <w:t>.р</w:t>
            </w:r>
            <w:proofErr w:type="gramEnd"/>
            <w:r w:rsidRPr="00723942">
              <w:rPr>
                <w:sz w:val="22"/>
                <w:szCs w:val="22"/>
              </w:rPr>
              <w:t>уб.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Удельный вес собственных доходов, %</w:t>
            </w:r>
          </w:p>
        </w:tc>
      </w:tr>
      <w:tr w:rsidR="00F95653" w:rsidRPr="00723942" w:rsidTr="00F9565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2020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10593,1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1873,1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17,7%</w:t>
            </w:r>
          </w:p>
        </w:tc>
      </w:tr>
      <w:tr w:rsidR="00F95653" w:rsidRPr="00723942" w:rsidTr="00F9565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2021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9870,0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1700,9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17,2%</w:t>
            </w:r>
          </w:p>
        </w:tc>
      </w:tr>
      <w:tr w:rsidR="00F95653" w:rsidRPr="00723942" w:rsidTr="00F9565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2022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10106,1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1783,6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17,6%</w:t>
            </w:r>
          </w:p>
        </w:tc>
      </w:tr>
      <w:tr w:rsidR="00F95653" w:rsidRPr="00723942" w:rsidTr="00F95653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2023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10297,3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1864,6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18,1%</w:t>
            </w:r>
          </w:p>
        </w:tc>
      </w:tr>
    </w:tbl>
    <w:p w:rsidR="00F95653" w:rsidRPr="00723942" w:rsidRDefault="00F95653" w:rsidP="00F95653">
      <w:pPr>
        <w:rPr>
          <w:sz w:val="22"/>
          <w:szCs w:val="22"/>
        </w:rPr>
      </w:pPr>
    </w:p>
    <w:p w:rsidR="00F95653" w:rsidRPr="00723942" w:rsidRDefault="00F95653" w:rsidP="00F95653">
      <w:pPr>
        <w:rPr>
          <w:sz w:val="22"/>
          <w:szCs w:val="22"/>
        </w:rPr>
      </w:pPr>
      <w:r w:rsidRPr="00723942">
        <w:rPr>
          <w:sz w:val="22"/>
          <w:szCs w:val="22"/>
        </w:rPr>
        <w:t xml:space="preserve">    В структуре собственных доходов наибольший удельный вес занимает налог на доходы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7"/>
        <w:gridCol w:w="3094"/>
        <w:gridCol w:w="3096"/>
      </w:tblGrid>
      <w:tr w:rsidR="00F95653" w:rsidRPr="00723942" w:rsidTr="00F9565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Налог на доходы с физических лиц, всего тыс</w:t>
            </w:r>
            <w:proofErr w:type="gramStart"/>
            <w:r w:rsidRPr="00723942">
              <w:rPr>
                <w:sz w:val="22"/>
                <w:szCs w:val="22"/>
              </w:rPr>
              <w:t>.р</w:t>
            </w:r>
            <w:proofErr w:type="gramEnd"/>
            <w:r w:rsidRPr="00723942">
              <w:rPr>
                <w:sz w:val="22"/>
                <w:szCs w:val="22"/>
              </w:rPr>
              <w:t>уб.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Удельный вес, %</w:t>
            </w:r>
          </w:p>
        </w:tc>
      </w:tr>
      <w:tr w:rsidR="00F95653" w:rsidRPr="00723942" w:rsidTr="00F9565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2020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826,0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44,1%</w:t>
            </w:r>
          </w:p>
        </w:tc>
      </w:tr>
      <w:tr w:rsidR="00F95653" w:rsidRPr="00723942" w:rsidTr="00F9565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2021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927,3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54,5%</w:t>
            </w:r>
          </w:p>
        </w:tc>
      </w:tr>
      <w:tr w:rsidR="00F95653" w:rsidRPr="00723942" w:rsidTr="00F9565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2022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1003,0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56,2%</w:t>
            </w:r>
          </w:p>
        </w:tc>
      </w:tr>
      <w:tr w:rsidR="00F95653" w:rsidRPr="00723942" w:rsidTr="00F9565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2023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1086,0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53" w:rsidRPr="00723942" w:rsidRDefault="00F95653" w:rsidP="00F95653">
            <w:pPr>
              <w:rPr>
                <w:sz w:val="22"/>
                <w:szCs w:val="22"/>
              </w:rPr>
            </w:pPr>
            <w:r w:rsidRPr="00723942">
              <w:rPr>
                <w:sz w:val="22"/>
                <w:szCs w:val="22"/>
              </w:rPr>
              <w:t>58,2%</w:t>
            </w:r>
          </w:p>
        </w:tc>
      </w:tr>
    </w:tbl>
    <w:p w:rsidR="00F95653" w:rsidRPr="00723942" w:rsidRDefault="00F95653" w:rsidP="00F95653">
      <w:pPr>
        <w:rPr>
          <w:sz w:val="22"/>
          <w:szCs w:val="22"/>
        </w:rPr>
      </w:pPr>
    </w:p>
    <w:p w:rsidR="00F95653" w:rsidRPr="00723942" w:rsidRDefault="00F95653" w:rsidP="00F95653">
      <w:pPr>
        <w:rPr>
          <w:sz w:val="22"/>
          <w:szCs w:val="22"/>
        </w:rPr>
      </w:pPr>
      <w:r w:rsidRPr="00723942">
        <w:rPr>
          <w:sz w:val="22"/>
          <w:szCs w:val="22"/>
        </w:rPr>
        <w:t xml:space="preserve">       Бюджет Климоуцевского сельсовета дотационный. В результате чего нарушается принцип самостоятельности и сбалансированности местного бюджета.</w:t>
      </w:r>
    </w:p>
    <w:p w:rsidR="00F95653" w:rsidRDefault="00F95653" w:rsidP="00F95653"/>
    <w:p w:rsidR="00F95653" w:rsidRDefault="00F95653" w:rsidP="00F95653">
      <w:pPr>
        <w:rPr>
          <w:b/>
          <w:u w:val="single"/>
        </w:rPr>
      </w:pPr>
      <w:r>
        <w:rPr>
          <w:b/>
          <w:u w:val="single"/>
        </w:rPr>
        <w:t>3. Эффективность использования муниципальной собственности</w:t>
      </w:r>
    </w:p>
    <w:p w:rsidR="00F95653" w:rsidRDefault="00F95653" w:rsidP="00F95653">
      <w:pPr>
        <w:rPr>
          <w:b/>
          <w:u w:val="single"/>
        </w:rPr>
      </w:pPr>
    </w:p>
    <w:p w:rsidR="00F95653" w:rsidRDefault="00F95653" w:rsidP="00F95653">
      <w:pPr>
        <w:jc w:val="both"/>
      </w:pPr>
      <w:r>
        <w:lastRenderedPageBreak/>
        <w:t xml:space="preserve">       Формирование  муниципальной собственности, ее укрепление, управление, учет – основные вопросы в сфере управления муниципальной собственностью Климоуцевского сельсовета. Балансовая стоимость основных средств составляет    2607,3 тыс. руб., балансовая стоимость имущество казны составляет 108061,2 тыс. руб. Доходов от использования муниципального имущества не поступает.</w:t>
      </w:r>
    </w:p>
    <w:p w:rsidR="00F95653" w:rsidRDefault="00F95653" w:rsidP="00F95653">
      <w:pPr>
        <w:jc w:val="both"/>
      </w:pPr>
      <w:r>
        <w:t xml:space="preserve"> Основными задачами в эффективном управлении муниципальной собственностью являются:</w:t>
      </w:r>
    </w:p>
    <w:p w:rsidR="00F95653" w:rsidRDefault="00F95653" w:rsidP="00F95653">
      <w:pPr>
        <w:jc w:val="both"/>
      </w:pPr>
      <w:r>
        <w:t xml:space="preserve">               -  совершенствование нормативной правовой базы в сфере управления </w:t>
      </w:r>
      <w:proofErr w:type="gramStart"/>
      <w:r>
        <w:t>муниципальным</w:t>
      </w:r>
      <w:proofErr w:type="gramEnd"/>
      <w:r>
        <w:t xml:space="preserve"> имуществом и земельной реформы;</w:t>
      </w:r>
    </w:p>
    <w:p w:rsidR="00F95653" w:rsidRDefault="00F95653" w:rsidP="00F95653">
      <w:pPr>
        <w:jc w:val="both"/>
      </w:pPr>
      <w:r>
        <w:t xml:space="preserve">              - управление муниципальной собственностью на принципах строгого соответствия состава муниципального имущества функциям органа местного самоуправления;</w:t>
      </w:r>
    </w:p>
    <w:p w:rsidR="00F95653" w:rsidRDefault="00F95653" w:rsidP="00F95653">
      <w:pPr>
        <w:jc w:val="both"/>
      </w:pPr>
      <w:r>
        <w:t xml:space="preserve">              - контроль за </w:t>
      </w:r>
      <w:proofErr w:type="gramStart"/>
      <w:r>
        <w:t>рациональным</w:t>
      </w:r>
      <w:proofErr w:type="gramEnd"/>
      <w:r>
        <w:t xml:space="preserve"> использованием имущества;</w:t>
      </w:r>
    </w:p>
    <w:p w:rsidR="00F95653" w:rsidRDefault="00F95653" w:rsidP="00F95653">
      <w:pPr>
        <w:jc w:val="both"/>
      </w:pPr>
      <w:r>
        <w:t xml:space="preserve">              - пополнение доходов местного бюджета от использования имущества;</w:t>
      </w:r>
    </w:p>
    <w:p w:rsidR="00F95653" w:rsidRDefault="00F95653" w:rsidP="00F95653">
      <w:pPr>
        <w:jc w:val="both"/>
      </w:pPr>
      <w:r>
        <w:t xml:space="preserve">              - реформирование правоотношений в сфере  земельных отношений и рационального использования земли;</w:t>
      </w:r>
    </w:p>
    <w:p w:rsidR="00F95653" w:rsidRDefault="00F95653" w:rsidP="00F95653">
      <w:pPr>
        <w:jc w:val="both"/>
      </w:pPr>
      <w:r>
        <w:t xml:space="preserve">              - пополнение местного бюджета от использования земельных участков и объектов недвижимости;</w:t>
      </w:r>
    </w:p>
    <w:p w:rsidR="00F95653" w:rsidRDefault="00F95653" w:rsidP="00F95653">
      <w:pPr>
        <w:jc w:val="both"/>
      </w:pPr>
      <w:r>
        <w:t xml:space="preserve">             -  совершенствование  системы </w:t>
      </w:r>
      <w:proofErr w:type="gramStart"/>
      <w:r>
        <w:t>контроля за</w:t>
      </w:r>
      <w:proofErr w:type="gramEnd"/>
      <w:r>
        <w:t xml:space="preserve"> деятельностью предприятий и создание системы контроля за деятельностью учреждений;</w:t>
      </w:r>
    </w:p>
    <w:p w:rsidR="00F95653" w:rsidRDefault="00F95653" w:rsidP="00F95653">
      <w:pPr>
        <w:jc w:val="both"/>
      </w:pPr>
      <w:r>
        <w:t xml:space="preserve">             - </w:t>
      </w:r>
      <w:proofErr w:type="spellStart"/>
      <w:r>
        <w:t>анализирование</w:t>
      </w:r>
      <w:proofErr w:type="spellEnd"/>
      <w:r>
        <w:t xml:space="preserve"> эффективности использования муниципального имущества в целях сокращения необоснованных расходов по его содержанию.</w:t>
      </w:r>
    </w:p>
    <w:p w:rsidR="00F95653" w:rsidRDefault="00F95653" w:rsidP="00F95653"/>
    <w:p w:rsidR="00F95653" w:rsidRDefault="00F95653" w:rsidP="00F95653">
      <w:r>
        <w:rPr>
          <w:b/>
          <w:u w:val="single"/>
        </w:rPr>
        <w:t xml:space="preserve">4. Производственная деятельность </w:t>
      </w:r>
    </w:p>
    <w:p w:rsidR="00F95653" w:rsidRDefault="00F95653" w:rsidP="00F95653"/>
    <w:p w:rsidR="00F95653" w:rsidRDefault="00F95653" w:rsidP="00F95653">
      <w:r>
        <w:t xml:space="preserve">        </w:t>
      </w:r>
      <w:proofErr w:type="gramStart"/>
      <w:r>
        <w:t>Производственная</w:t>
      </w:r>
      <w:proofErr w:type="gramEnd"/>
      <w:r>
        <w:t xml:space="preserve"> деятельность и объема отгруженных товаров собственного производства, выполненных работ и услуг собственными силами в Климоуцевским сельсовете не ведется.</w:t>
      </w:r>
    </w:p>
    <w:p w:rsidR="00F95653" w:rsidRDefault="00F95653" w:rsidP="00F95653">
      <w:r>
        <w:rPr>
          <w:b/>
          <w:u w:val="single"/>
        </w:rPr>
        <w:t xml:space="preserve">5. Инвестиционная деятельность </w:t>
      </w:r>
    </w:p>
    <w:p w:rsidR="00F95653" w:rsidRDefault="00F95653" w:rsidP="00F95653"/>
    <w:p w:rsidR="00F95653" w:rsidRDefault="00F95653" w:rsidP="00F95653">
      <w:pPr>
        <w:jc w:val="both"/>
      </w:pPr>
      <w:r>
        <w:t xml:space="preserve">        Особое внимание требует </w:t>
      </w:r>
      <w:proofErr w:type="gramStart"/>
      <w:r>
        <w:t>инвестиционная</w:t>
      </w:r>
      <w:proofErr w:type="gramEnd"/>
      <w:r>
        <w:t xml:space="preserve"> деятельность. Бюджетные средства остаются в настоящее время основным источником инвестиций социальной сферы и инфраструктуры.</w:t>
      </w:r>
    </w:p>
    <w:p w:rsidR="00F95653" w:rsidRDefault="00F95653" w:rsidP="00F95653">
      <w:pPr>
        <w:jc w:val="both"/>
      </w:pPr>
      <w:r>
        <w:rPr>
          <w:u w:val="single"/>
        </w:rPr>
        <w:t>На 2021 год планируется  ремонт сельского дома культуры с. Новостепановка по программе «Развитие культуры, физической культуры и спорта на территории Климоуцевского сельского поселения »</w:t>
      </w:r>
      <w:proofErr w:type="gramStart"/>
      <w:r>
        <w:rPr>
          <w:u w:val="single"/>
        </w:rPr>
        <w:t>.</w:t>
      </w:r>
      <w:proofErr w:type="gramEnd"/>
      <w:r>
        <w:rPr>
          <w:u w:val="single"/>
        </w:rPr>
        <w:t xml:space="preserve">- 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 xml:space="preserve">емонт отопления. </w:t>
      </w:r>
    </w:p>
    <w:p w:rsidR="00F95653" w:rsidRDefault="00F95653" w:rsidP="00F95653">
      <w:pPr>
        <w:ind w:firstLine="708"/>
        <w:jc w:val="both"/>
      </w:pPr>
      <w:r>
        <w:t xml:space="preserve"> Основной целью </w:t>
      </w:r>
      <w:proofErr w:type="spellStart"/>
      <w:r>
        <w:t>инвестиционно</w:t>
      </w:r>
      <w:proofErr w:type="spellEnd"/>
      <w:r>
        <w:t xml:space="preserve"> - строительной политики администрации является создание условий для экономического роста за счет  привлечения инвестиций, которые будут способствовать созданию и сохранению рабочих мест.</w:t>
      </w:r>
    </w:p>
    <w:p w:rsidR="00F95653" w:rsidRDefault="00F95653" w:rsidP="00F95653"/>
    <w:p w:rsidR="00F95653" w:rsidRDefault="00F95653" w:rsidP="00F95653">
      <w:r>
        <w:rPr>
          <w:b/>
          <w:u w:val="single"/>
        </w:rPr>
        <w:t xml:space="preserve">6.Денежные доходы и расходы населения. </w:t>
      </w:r>
    </w:p>
    <w:p w:rsidR="00F95653" w:rsidRDefault="00F95653" w:rsidP="00F95653"/>
    <w:p w:rsidR="00F95653" w:rsidRDefault="00F95653" w:rsidP="00F95653">
      <w:r>
        <w:t xml:space="preserve">       Денежные доходы населения в 2021 году    должны </w:t>
      </w:r>
      <w:proofErr w:type="gramStart"/>
      <w:r>
        <w:t>увеличится</w:t>
      </w:r>
      <w:proofErr w:type="gramEnd"/>
      <w:r>
        <w:t xml:space="preserve">  по пенсиям и пособиям.</w:t>
      </w:r>
    </w:p>
    <w:p w:rsidR="00F95653" w:rsidRDefault="00F95653" w:rsidP="00F95653">
      <w:r>
        <w:t xml:space="preserve">Численность населения с денежными доходами ниже прожиточного минимума останется на </w:t>
      </w:r>
      <w:proofErr w:type="gramStart"/>
      <w:r>
        <w:t>прежнем</w:t>
      </w:r>
      <w:proofErr w:type="gramEnd"/>
      <w:r>
        <w:t xml:space="preserve"> уровне.</w:t>
      </w:r>
    </w:p>
    <w:p w:rsidR="00F95653" w:rsidRDefault="00F95653" w:rsidP="00F95653">
      <w:pPr>
        <w:jc w:val="both"/>
      </w:pPr>
      <w:r>
        <w:t xml:space="preserve">      Увеличатся расходы на покупку </w:t>
      </w:r>
      <w:proofErr w:type="gramStart"/>
      <w:r>
        <w:t>продовольственных</w:t>
      </w:r>
      <w:proofErr w:type="gramEnd"/>
      <w:r>
        <w:t xml:space="preserve"> и непродовольственных товаров, </w:t>
      </w:r>
    </w:p>
    <w:p w:rsidR="00F95653" w:rsidRDefault="00F95653" w:rsidP="00F95653">
      <w:pPr>
        <w:jc w:val="both"/>
      </w:pPr>
      <w:r>
        <w:t>увеличатся расходы на все платные услуги (оплата жилья, коммунальные услуги, транспортные и т.д.)</w:t>
      </w:r>
    </w:p>
    <w:p w:rsidR="00F95653" w:rsidRDefault="00F95653" w:rsidP="00F95653">
      <w:r>
        <w:t xml:space="preserve">  </w:t>
      </w:r>
    </w:p>
    <w:p w:rsidR="00F95653" w:rsidRDefault="00F95653" w:rsidP="00F95653">
      <w:pPr>
        <w:rPr>
          <w:b/>
          <w:u w:val="single"/>
        </w:rPr>
      </w:pPr>
      <w:r>
        <w:rPr>
          <w:b/>
          <w:u w:val="single"/>
        </w:rPr>
        <w:t>7. Рынок труда</w:t>
      </w:r>
    </w:p>
    <w:p w:rsidR="00F95653" w:rsidRDefault="00F95653" w:rsidP="00F95653">
      <w:r>
        <w:t xml:space="preserve">       Численность населения Климоуцевского   сельсовета в 2020 году составила </w:t>
      </w:r>
      <w:r>
        <w:rPr>
          <w:u w:val="single"/>
        </w:rPr>
        <w:t>1121</w:t>
      </w:r>
      <w:r>
        <w:t xml:space="preserve"> человек.</w:t>
      </w:r>
    </w:p>
    <w:p w:rsidR="00F95653" w:rsidRDefault="00F95653" w:rsidP="00F95653">
      <w:pPr>
        <w:jc w:val="both"/>
      </w:pPr>
      <w:r>
        <w:t xml:space="preserve">       Рост безработицы в селах вызван тем, что   трудоустройство работоспособного населения затруднено тем, что не создаются новые предприятия, в сельских </w:t>
      </w:r>
      <w:r>
        <w:lastRenderedPageBreak/>
        <w:t>администрациях нет средств  для выплаты заработной платы  лицам, участвующих в активных формах трудоустройства.</w:t>
      </w:r>
    </w:p>
    <w:p w:rsidR="00F95653" w:rsidRDefault="00F95653" w:rsidP="00F95653">
      <w:pPr>
        <w:rPr>
          <w:b/>
          <w:u w:val="single"/>
        </w:rPr>
      </w:pPr>
      <w:r>
        <w:rPr>
          <w:b/>
          <w:u w:val="single"/>
        </w:rPr>
        <w:t xml:space="preserve">8. Жилищный фонд </w:t>
      </w:r>
    </w:p>
    <w:p w:rsidR="00F95653" w:rsidRDefault="00F95653" w:rsidP="00F95653">
      <w:pPr>
        <w:jc w:val="both"/>
      </w:pPr>
      <w:r>
        <w:t xml:space="preserve">       Общая площадь муниципального жилищного фонда по сельсовету составляет 24,1 кв.м. Общая площадь  ветхого жилья составляет  -156 кв</w:t>
      </w:r>
      <w:proofErr w:type="gramStart"/>
      <w:r>
        <w:t>.м</w:t>
      </w:r>
      <w:proofErr w:type="gramEnd"/>
    </w:p>
    <w:p w:rsidR="00F95653" w:rsidRDefault="00F95653" w:rsidP="00F95653">
      <w:pPr>
        <w:jc w:val="both"/>
      </w:pPr>
      <w:r>
        <w:t xml:space="preserve">       Строительство жилья в селах  не ведется.</w:t>
      </w:r>
    </w:p>
    <w:p w:rsidR="00F95653" w:rsidRDefault="00F95653" w:rsidP="00F95653">
      <w:pPr>
        <w:rPr>
          <w:b/>
          <w:u w:val="single"/>
        </w:rPr>
      </w:pPr>
    </w:p>
    <w:p w:rsidR="00F95653" w:rsidRDefault="00F95653" w:rsidP="00F95653">
      <w:pPr>
        <w:rPr>
          <w:b/>
          <w:u w:val="single"/>
        </w:rPr>
      </w:pPr>
      <w:r>
        <w:rPr>
          <w:b/>
          <w:u w:val="single"/>
        </w:rPr>
        <w:t>9.Закупки продукции для муниципальных нужд</w:t>
      </w:r>
    </w:p>
    <w:p w:rsidR="00F95653" w:rsidRDefault="00F95653" w:rsidP="00F95653">
      <w:r>
        <w:t xml:space="preserve">    За счет средств местного бюджета произведено закупки продукции для муниципальных нужд. Наибольший удельный вес в структуре закупок составляет топливо, электроэнергия, ГСМ,  услуги связи тепловая энергия.                </w:t>
      </w:r>
    </w:p>
    <w:p w:rsidR="00F95653" w:rsidRDefault="00F95653" w:rsidP="00F95653">
      <w:pPr>
        <w:rPr>
          <w:b/>
          <w:u w:val="single"/>
        </w:rPr>
      </w:pPr>
    </w:p>
    <w:p w:rsidR="00F95653" w:rsidRDefault="00F95653" w:rsidP="00F95653">
      <w:pPr>
        <w:rPr>
          <w:b/>
          <w:u w:val="single"/>
        </w:rPr>
      </w:pPr>
    </w:p>
    <w:p w:rsidR="00F95653" w:rsidRDefault="00F95653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17C54" w:rsidRDefault="00D17C54" w:rsidP="00F95653"/>
    <w:p w:rsidR="00DF58E5" w:rsidRDefault="00DF58E5" w:rsidP="00F95653"/>
    <w:p w:rsidR="00DF58E5" w:rsidRDefault="00DF58E5" w:rsidP="00F95653"/>
    <w:p w:rsidR="00DF58E5" w:rsidRDefault="00DF58E5" w:rsidP="00F95653"/>
    <w:p w:rsidR="00D17C54" w:rsidRDefault="00D17C54" w:rsidP="00F95653"/>
    <w:p w:rsidR="00D17C54" w:rsidRDefault="00D17C54" w:rsidP="00D17C54">
      <w:pPr>
        <w:shd w:val="clear" w:color="auto" w:fill="FFFFFF"/>
        <w:ind w:right="29"/>
        <w:jc w:val="center"/>
        <w:rPr>
          <w:b/>
          <w:bCs/>
          <w:sz w:val="26"/>
          <w:szCs w:val="26"/>
        </w:rPr>
      </w:pPr>
      <w:r w:rsidRPr="00A20176">
        <w:rPr>
          <w:b/>
          <w:bCs/>
          <w:sz w:val="26"/>
          <w:szCs w:val="26"/>
        </w:rPr>
        <w:lastRenderedPageBreak/>
        <w:t>Пояснительная записка</w:t>
      </w:r>
    </w:p>
    <w:p w:rsidR="00D17C54" w:rsidRDefault="00D17C54" w:rsidP="00D17C54">
      <w:pPr>
        <w:shd w:val="clear" w:color="auto" w:fill="FFFFFF"/>
        <w:ind w:left="499"/>
        <w:jc w:val="center"/>
        <w:rPr>
          <w:sz w:val="26"/>
          <w:szCs w:val="26"/>
        </w:rPr>
      </w:pPr>
      <w:r w:rsidRPr="00C73F3C">
        <w:rPr>
          <w:bCs/>
          <w:sz w:val="26"/>
          <w:szCs w:val="26"/>
        </w:rPr>
        <w:t xml:space="preserve">к бюджету администрации </w:t>
      </w:r>
      <w:r>
        <w:rPr>
          <w:bCs/>
          <w:sz w:val="26"/>
          <w:szCs w:val="26"/>
        </w:rPr>
        <w:t>Климоуцевского сельсовета на 2021</w:t>
      </w:r>
      <w:r w:rsidRPr="00C73F3C">
        <w:rPr>
          <w:sz w:val="26"/>
          <w:szCs w:val="26"/>
        </w:rPr>
        <w:t xml:space="preserve">год </w:t>
      </w:r>
    </w:p>
    <w:p w:rsidR="00D17C54" w:rsidRDefault="00D17C54" w:rsidP="00D17C54">
      <w:pPr>
        <w:shd w:val="clear" w:color="auto" w:fill="FFFFFF"/>
        <w:ind w:left="49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73F3C">
        <w:rPr>
          <w:sz w:val="26"/>
          <w:szCs w:val="26"/>
        </w:rPr>
        <w:t xml:space="preserve"> и </w:t>
      </w:r>
      <w:proofErr w:type="gramStart"/>
      <w:r w:rsidRPr="00C73F3C">
        <w:rPr>
          <w:sz w:val="26"/>
          <w:szCs w:val="26"/>
        </w:rPr>
        <w:t>пл</w:t>
      </w:r>
      <w:r>
        <w:rPr>
          <w:sz w:val="26"/>
          <w:szCs w:val="26"/>
        </w:rPr>
        <w:t>ановый</w:t>
      </w:r>
      <w:proofErr w:type="gramEnd"/>
      <w:r>
        <w:rPr>
          <w:sz w:val="26"/>
          <w:szCs w:val="26"/>
        </w:rPr>
        <w:t xml:space="preserve"> период 2022 и 2023 годов</w:t>
      </w:r>
    </w:p>
    <w:p w:rsidR="00D17C54" w:rsidRDefault="00D17C54" w:rsidP="00D17C54">
      <w:pPr>
        <w:shd w:val="clear" w:color="auto" w:fill="FFFFFF"/>
        <w:ind w:left="499"/>
        <w:jc w:val="center"/>
        <w:rPr>
          <w:sz w:val="26"/>
          <w:szCs w:val="26"/>
        </w:rPr>
      </w:pPr>
    </w:p>
    <w:p w:rsidR="00D17C54" w:rsidRPr="00A20176" w:rsidRDefault="00D17C54" w:rsidP="00D17C54">
      <w:pPr>
        <w:shd w:val="clear" w:color="auto" w:fill="FFFFFF"/>
        <w:ind w:firstLine="567"/>
        <w:jc w:val="both"/>
        <w:rPr>
          <w:sz w:val="26"/>
          <w:szCs w:val="26"/>
        </w:rPr>
      </w:pPr>
      <w:r w:rsidRPr="00A20176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Климоуцевского сельсовета на 2021</w:t>
      </w:r>
      <w:r w:rsidRPr="00A20176">
        <w:rPr>
          <w:sz w:val="26"/>
          <w:szCs w:val="26"/>
        </w:rPr>
        <w:t xml:space="preserve"> год определен по расходам в сумме </w:t>
      </w:r>
      <w:r>
        <w:rPr>
          <w:sz w:val="26"/>
          <w:szCs w:val="26"/>
        </w:rPr>
        <w:t>9870,0</w:t>
      </w:r>
      <w:r w:rsidRPr="00A20176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на 2022 год в сумме 10106,1 тыс. руб.,</w:t>
      </w:r>
      <w:r w:rsidRPr="00C73F3C">
        <w:rPr>
          <w:sz w:val="26"/>
          <w:szCs w:val="26"/>
        </w:rPr>
        <w:t xml:space="preserve"> </w:t>
      </w:r>
      <w:r>
        <w:rPr>
          <w:sz w:val="26"/>
          <w:szCs w:val="26"/>
        </w:rPr>
        <w:t>на 2023 год в сумме 10297,3 тыс. руб.,</w:t>
      </w:r>
      <w:r w:rsidRPr="00A20176">
        <w:rPr>
          <w:sz w:val="26"/>
          <w:szCs w:val="26"/>
        </w:rPr>
        <w:t xml:space="preserve"> по доходам на </w:t>
      </w:r>
      <w:r w:rsidRPr="00A20176">
        <w:rPr>
          <w:spacing w:val="13"/>
          <w:sz w:val="26"/>
          <w:szCs w:val="26"/>
        </w:rPr>
        <w:t>20</w:t>
      </w:r>
      <w:r>
        <w:rPr>
          <w:spacing w:val="13"/>
          <w:sz w:val="26"/>
          <w:szCs w:val="26"/>
        </w:rPr>
        <w:t>21</w:t>
      </w:r>
      <w:r w:rsidRPr="00A20176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9870,0</w:t>
      </w:r>
      <w:r w:rsidRPr="00A20176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</w:t>
      </w:r>
      <w:r w:rsidRPr="00C73F3C">
        <w:rPr>
          <w:sz w:val="26"/>
          <w:szCs w:val="26"/>
        </w:rPr>
        <w:t xml:space="preserve"> </w:t>
      </w:r>
      <w:r>
        <w:rPr>
          <w:sz w:val="26"/>
          <w:szCs w:val="26"/>
        </w:rPr>
        <w:t>на 2022 год в сумме  10106,1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уб.,</w:t>
      </w:r>
      <w:r w:rsidRPr="00C73F3C">
        <w:rPr>
          <w:sz w:val="26"/>
          <w:szCs w:val="26"/>
        </w:rPr>
        <w:t xml:space="preserve"> </w:t>
      </w:r>
      <w:r>
        <w:rPr>
          <w:sz w:val="26"/>
          <w:szCs w:val="26"/>
        </w:rPr>
        <w:t>на 2023 год в сумме 10297,3 тыс.руб.</w:t>
      </w:r>
    </w:p>
    <w:p w:rsidR="00D17C54" w:rsidRDefault="00D17C54" w:rsidP="00D17C54">
      <w:pPr>
        <w:shd w:val="clear" w:color="auto" w:fill="FFFFFF"/>
        <w:spacing w:line="317" w:lineRule="exact"/>
        <w:ind w:left="19" w:right="29"/>
        <w:jc w:val="both"/>
        <w:rPr>
          <w:sz w:val="26"/>
          <w:szCs w:val="26"/>
        </w:rPr>
      </w:pPr>
      <w:r w:rsidRPr="00A20176">
        <w:rPr>
          <w:sz w:val="26"/>
          <w:szCs w:val="26"/>
        </w:rPr>
        <w:t xml:space="preserve">Собственные доходы  местного бюджета на </w:t>
      </w:r>
      <w:r w:rsidRPr="00A20176">
        <w:rPr>
          <w:spacing w:val="13"/>
          <w:sz w:val="26"/>
          <w:szCs w:val="26"/>
        </w:rPr>
        <w:t>20</w:t>
      </w:r>
      <w:r>
        <w:rPr>
          <w:spacing w:val="13"/>
          <w:sz w:val="26"/>
          <w:szCs w:val="26"/>
        </w:rPr>
        <w:t>21</w:t>
      </w:r>
      <w:r w:rsidRPr="00A20176">
        <w:rPr>
          <w:sz w:val="26"/>
          <w:szCs w:val="26"/>
        </w:rPr>
        <w:t xml:space="preserve"> год запланированы в сумме </w:t>
      </w:r>
      <w:r>
        <w:rPr>
          <w:sz w:val="26"/>
          <w:szCs w:val="26"/>
        </w:rPr>
        <w:t>1700,9</w:t>
      </w:r>
      <w:r w:rsidRPr="00A20176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на 2022 год в суме 1783,6 тыс. руб., на 2023 год в сумме 1864,6 тыс. руб.</w:t>
      </w:r>
    </w:p>
    <w:p w:rsidR="00D17C54" w:rsidRPr="00A20176" w:rsidRDefault="00D17C54" w:rsidP="00D17C54">
      <w:pPr>
        <w:shd w:val="clear" w:color="auto" w:fill="FFFFFF"/>
        <w:spacing w:line="317" w:lineRule="exact"/>
        <w:ind w:left="19" w:right="29"/>
        <w:jc w:val="both"/>
        <w:rPr>
          <w:sz w:val="26"/>
          <w:szCs w:val="26"/>
        </w:rPr>
      </w:pPr>
      <w:r w:rsidRPr="00A20176">
        <w:rPr>
          <w:sz w:val="26"/>
          <w:szCs w:val="26"/>
        </w:rPr>
        <w:t xml:space="preserve"> в том числе:</w:t>
      </w:r>
    </w:p>
    <w:p w:rsidR="00D17C54" w:rsidRDefault="00D17C54" w:rsidP="00D17C54">
      <w:pPr>
        <w:shd w:val="clear" w:color="auto" w:fill="FFFFFF"/>
        <w:spacing w:line="317" w:lineRule="exact"/>
        <w:rPr>
          <w:sz w:val="26"/>
          <w:szCs w:val="26"/>
        </w:rPr>
      </w:pPr>
      <w:r w:rsidRPr="00A20176">
        <w:rPr>
          <w:sz w:val="26"/>
          <w:szCs w:val="26"/>
        </w:rPr>
        <w:t>Налог на доходы физических лиц</w:t>
      </w:r>
      <w:r>
        <w:rPr>
          <w:sz w:val="26"/>
          <w:szCs w:val="26"/>
        </w:rPr>
        <w:t xml:space="preserve">  запланирован  на 2021 год в сумме 927,3 тыс. руб., на 2022 год в сумме 1003,0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2023 год в сумме 1086,0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D17C54" w:rsidRDefault="00D17C54" w:rsidP="00D17C54">
      <w:pPr>
        <w:shd w:val="clear" w:color="auto" w:fill="FFFFFF"/>
        <w:spacing w:line="317" w:lineRule="exact"/>
        <w:rPr>
          <w:sz w:val="26"/>
          <w:szCs w:val="26"/>
        </w:rPr>
      </w:pPr>
      <w:r>
        <w:rPr>
          <w:sz w:val="26"/>
          <w:szCs w:val="26"/>
        </w:rPr>
        <w:t>Единый сельскохозяйственный налог</w:t>
      </w:r>
      <w:r w:rsidRPr="00A961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запланирован  на 2021 год в сумме 26,0 тыс. руб., на 2022 год в сумме 31,0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2023 год в сумме 31,0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D17C54" w:rsidRDefault="00D17C54" w:rsidP="00D17C54">
      <w:pPr>
        <w:shd w:val="clear" w:color="auto" w:fill="FFFFFF"/>
        <w:spacing w:line="317" w:lineRule="exact"/>
        <w:rPr>
          <w:sz w:val="26"/>
          <w:szCs w:val="26"/>
        </w:rPr>
      </w:pPr>
      <w:r>
        <w:rPr>
          <w:sz w:val="26"/>
          <w:szCs w:val="26"/>
        </w:rPr>
        <w:t>Земельный налог  запланирован  на 2021 год в сумме 408,0 тыс. руб., на 2022 год в сумме 405,0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2023 год в сумме 401,0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D17C54" w:rsidRDefault="00D17C54" w:rsidP="00D17C54">
      <w:pPr>
        <w:shd w:val="clear" w:color="auto" w:fill="FFFFFF"/>
        <w:tabs>
          <w:tab w:val="left" w:pos="4051"/>
        </w:tabs>
        <w:spacing w:line="317" w:lineRule="exact"/>
        <w:rPr>
          <w:sz w:val="26"/>
          <w:szCs w:val="26"/>
        </w:rPr>
      </w:pPr>
      <w:r>
        <w:rPr>
          <w:sz w:val="26"/>
          <w:szCs w:val="26"/>
        </w:rPr>
        <w:t>Налог на имущество физических лиц запланированы  на 2021 год в сумме 65,0 тыс. руб., на 2022 год в сумме 70,0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2023 год в сумме 72,0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D17C54" w:rsidRPr="00A20176" w:rsidRDefault="00D17C54" w:rsidP="00D17C54">
      <w:pPr>
        <w:shd w:val="clear" w:color="auto" w:fill="FFFFFF"/>
        <w:spacing w:line="317" w:lineRule="exact"/>
        <w:ind w:right="19" w:firstLine="7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Доходы от использования имущества, находящегося в государственной и муниципальной собственности запланированы  на 2021 год в сумме 263,6 тыс. руб., на 2022 год в сумме 263,6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2023 год в сумме 263,6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  <w:proofErr w:type="gramEnd"/>
    </w:p>
    <w:p w:rsidR="00D17C54" w:rsidRDefault="00D17C54" w:rsidP="00D17C54">
      <w:pPr>
        <w:shd w:val="clear" w:color="auto" w:fill="FFFFFF"/>
        <w:spacing w:line="317" w:lineRule="exact"/>
        <w:ind w:left="10"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Государственная пошлина за с</w:t>
      </w:r>
      <w:r>
        <w:rPr>
          <w:sz w:val="26"/>
          <w:szCs w:val="26"/>
        </w:rPr>
        <w:t>овершение нотариальных де</w:t>
      </w:r>
      <w:r w:rsidRPr="00DE3500">
        <w:rPr>
          <w:sz w:val="26"/>
          <w:szCs w:val="26"/>
        </w:rPr>
        <w:t>й</w:t>
      </w:r>
      <w:r>
        <w:rPr>
          <w:sz w:val="26"/>
          <w:szCs w:val="26"/>
        </w:rPr>
        <w:t xml:space="preserve">ствий запланирована 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>на 2021 год в сумме 5,0</w:t>
      </w:r>
      <w:r w:rsidRPr="00A20176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на 2022 год в сумме 5,0 тыс. руб., на 2023 год в сумме 5,0 тыс. руб.</w:t>
      </w:r>
    </w:p>
    <w:p w:rsidR="00D17C54" w:rsidRDefault="00D17C54" w:rsidP="00D17C54">
      <w:pPr>
        <w:shd w:val="clear" w:color="auto" w:fill="FFFFFF"/>
        <w:spacing w:line="317" w:lineRule="exact"/>
        <w:ind w:left="10" w:right="29"/>
        <w:jc w:val="both"/>
        <w:rPr>
          <w:sz w:val="26"/>
          <w:szCs w:val="26"/>
        </w:rPr>
      </w:pPr>
      <w:r>
        <w:rPr>
          <w:sz w:val="26"/>
          <w:szCs w:val="26"/>
        </w:rPr>
        <w:t>Штрафы, санкции, возмещение ущерба</w:t>
      </w:r>
      <w:r w:rsidRPr="00AB094B">
        <w:rPr>
          <w:sz w:val="26"/>
          <w:szCs w:val="26"/>
        </w:rPr>
        <w:t xml:space="preserve"> </w:t>
      </w:r>
      <w:r>
        <w:rPr>
          <w:sz w:val="26"/>
          <w:szCs w:val="26"/>
        </w:rPr>
        <w:t>запланированы  на 2021 год в сумме 6,0 тыс. руб., на 2022 год в сумме 6,0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на 2023 год в сумме 6,0</w:t>
      </w:r>
      <w:r w:rsidRPr="00B6235C">
        <w:rPr>
          <w:sz w:val="26"/>
          <w:szCs w:val="26"/>
        </w:rPr>
        <w:t xml:space="preserve"> </w:t>
      </w:r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D17C54" w:rsidRDefault="00D17C54" w:rsidP="00D17C54">
      <w:pPr>
        <w:shd w:val="clear" w:color="auto" w:fill="FFFFFF"/>
        <w:spacing w:line="317" w:lineRule="exact"/>
        <w:ind w:left="10" w:right="29"/>
        <w:jc w:val="both"/>
        <w:rPr>
          <w:sz w:val="26"/>
          <w:szCs w:val="26"/>
        </w:rPr>
      </w:pPr>
      <w:r w:rsidRPr="00A20176">
        <w:rPr>
          <w:sz w:val="26"/>
          <w:szCs w:val="26"/>
        </w:rPr>
        <w:t xml:space="preserve">Доходы в части безвозмездных поступлений запланированы </w:t>
      </w:r>
      <w:r>
        <w:rPr>
          <w:sz w:val="26"/>
          <w:szCs w:val="26"/>
        </w:rPr>
        <w:t xml:space="preserve">на 2021 год </w:t>
      </w:r>
      <w:r w:rsidRPr="00A20176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8168,0</w:t>
      </w:r>
      <w:r w:rsidRPr="00A20176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руб.,</w:t>
      </w:r>
      <w:r>
        <w:rPr>
          <w:sz w:val="26"/>
          <w:szCs w:val="26"/>
        </w:rPr>
        <w:t xml:space="preserve"> на 2022 год в сумме 8322,0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уб., на 2023 год в сумме 8310,7 тыс.руб.,</w:t>
      </w:r>
    </w:p>
    <w:p w:rsidR="00D17C54" w:rsidRPr="00A20176" w:rsidRDefault="00D17C54" w:rsidP="00D17C54">
      <w:pPr>
        <w:shd w:val="clear" w:color="auto" w:fill="FFFFFF"/>
        <w:spacing w:line="317" w:lineRule="exact"/>
        <w:ind w:right="29"/>
        <w:jc w:val="both"/>
        <w:rPr>
          <w:sz w:val="26"/>
          <w:szCs w:val="26"/>
        </w:rPr>
      </w:pPr>
      <w:r w:rsidRPr="00A20176">
        <w:rPr>
          <w:sz w:val="26"/>
          <w:szCs w:val="26"/>
        </w:rPr>
        <w:t xml:space="preserve"> в том числе:</w:t>
      </w:r>
    </w:p>
    <w:p w:rsidR="00D17C54" w:rsidRDefault="00D17C54" w:rsidP="00D17C54">
      <w:pPr>
        <w:shd w:val="clear" w:color="auto" w:fill="FFFFFF"/>
        <w:spacing w:line="317" w:lineRule="exact"/>
        <w:ind w:left="10"/>
        <w:rPr>
          <w:sz w:val="26"/>
          <w:szCs w:val="26"/>
        </w:rPr>
      </w:pPr>
      <w:r w:rsidRPr="00A20176">
        <w:rPr>
          <w:sz w:val="26"/>
          <w:szCs w:val="26"/>
        </w:rPr>
        <w:t>Дотации   бюджетам   субъектов   Российской   Федерации   и   муниципальных образований</w:t>
      </w:r>
      <w:r>
        <w:rPr>
          <w:sz w:val="26"/>
          <w:szCs w:val="26"/>
        </w:rPr>
        <w:t xml:space="preserve"> на 2021 год </w:t>
      </w:r>
      <w:r w:rsidRPr="00A20176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4462,3</w:t>
      </w:r>
      <w:r w:rsidRPr="00A20176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на 2022 год в сумме 4517,3 тыс. руб., на 2023 год в сумме 4527,8 тыс., руб.</w:t>
      </w:r>
      <w:r w:rsidRPr="00A20176">
        <w:rPr>
          <w:sz w:val="26"/>
          <w:szCs w:val="26"/>
        </w:rPr>
        <w:t xml:space="preserve"> Иные межбюджетные трансферты </w:t>
      </w:r>
      <w:r>
        <w:rPr>
          <w:sz w:val="26"/>
          <w:szCs w:val="26"/>
        </w:rPr>
        <w:t xml:space="preserve"> на 2021 год в сумме 3590,9</w:t>
      </w:r>
      <w:r w:rsidRPr="00A20176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на 2022 год в сумме 3688,0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уб., на 2023 год в сумме 3782,9 тыс.руб.  </w:t>
      </w:r>
      <w:r w:rsidRPr="00A20176">
        <w:rPr>
          <w:sz w:val="26"/>
          <w:szCs w:val="26"/>
        </w:rPr>
        <w:t xml:space="preserve">Основные    направления    поступления    доходов   бюджета    </w:t>
      </w:r>
      <w:r>
        <w:rPr>
          <w:sz w:val="26"/>
          <w:szCs w:val="26"/>
        </w:rPr>
        <w:t>Климоуцевского сельсовета на 2021</w:t>
      </w:r>
      <w:r w:rsidRPr="00A20176">
        <w:rPr>
          <w:sz w:val="26"/>
          <w:szCs w:val="26"/>
        </w:rPr>
        <w:t xml:space="preserve"> год  </w:t>
      </w:r>
      <w:r>
        <w:rPr>
          <w:sz w:val="26"/>
          <w:szCs w:val="26"/>
        </w:rPr>
        <w:t>и плановый период 2022 и 2023 годов</w:t>
      </w:r>
      <w:r w:rsidRPr="00A20176">
        <w:rPr>
          <w:sz w:val="26"/>
          <w:szCs w:val="26"/>
        </w:rPr>
        <w:t xml:space="preserve">  определены в приложении №  1   «Доходы бюджета Климоуцевского сельсовета на 20</w:t>
      </w:r>
      <w:r>
        <w:rPr>
          <w:bCs/>
          <w:sz w:val="26"/>
          <w:szCs w:val="26"/>
        </w:rPr>
        <w:t>21</w:t>
      </w:r>
      <w:r>
        <w:rPr>
          <w:sz w:val="26"/>
          <w:szCs w:val="26"/>
        </w:rPr>
        <w:t xml:space="preserve"> и плановый период 2022 и 2023 годов</w:t>
      </w:r>
      <w:r w:rsidRPr="00A2017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17C54" w:rsidRPr="00A20176" w:rsidRDefault="00D17C54" w:rsidP="00D17C54">
      <w:pPr>
        <w:shd w:val="clear" w:color="auto" w:fill="FFFFFF"/>
        <w:spacing w:line="317" w:lineRule="exact"/>
        <w:ind w:left="10"/>
        <w:rPr>
          <w:sz w:val="26"/>
          <w:szCs w:val="26"/>
        </w:rPr>
      </w:pPr>
      <w:r w:rsidRPr="00A20176">
        <w:rPr>
          <w:sz w:val="26"/>
          <w:szCs w:val="26"/>
        </w:rPr>
        <w:t xml:space="preserve"> </w:t>
      </w:r>
    </w:p>
    <w:p w:rsidR="00D17C54" w:rsidRDefault="00D17C54" w:rsidP="00D17C54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Мероприятия, проводимые администрацией Климоуцевского сельсовета по росту доходов</w:t>
      </w:r>
    </w:p>
    <w:p w:rsidR="00D17C54" w:rsidRDefault="00D17C54" w:rsidP="00D17C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521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администрации Климоуцевского сельсовета по увеличению поступлений имущественных налогов.</w:t>
      </w:r>
    </w:p>
    <w:p w:rsidR="00D17C54" w:rsidRDefault="00D17C54" w:rsidP="00D17C54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В 2016 году на сессии народных депутатов действующие ставки налога на землю (в соответствии с рекомендациями Министерства экономического развития Амурской области) пересмотрены.</w:t>
      </w:r>
      <w:r w:rsidRPr="004D5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вид разрешенного использования, который применяется для исчисления налога </w:t>
      </w:r>
      <w:r>
        <w:rPr>
          <w:sz w:val="28"/>
          <w:szCs w:val="28"/>
        </w:rPr>
        <w:lastRenderedPageBreak/>
        <w:t>для населения это  земельные участки, приобретенные (предоставленные) для личного хозяйства и животноводства, а также дачного хозяйства. По данным земельным участкам ставка налога была установлена  0,1%. Чтобы не обострять социальную обстановку в поселении,  увеличена ставка до 0,2% (по анализу министерства экономического развития во многих муниципальных образованиях области ставка ровна 0,3%).</w:t>
      </w:r>
    </w:p>
    <w:p w:rsidR="00D17C54" w:rsidRDefault="00D17C54" w:rsidP="00D17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пересмотрены налоговые льготы:</w:t>
      </w:r>
    </w:p>
    <w:p w:rsidR="00D17C54" w:rsidRDefault="00D17C54" w:rsidP="00D17C54">
      <w:pPr>
        <w:ind w:firstLine="1260"/>
        <w:jc w:val="both"/>
        <w:rPr>
          <w:sz w:val="28"/>
          <w:szCs w:val="28"/>
        </w:rPr>
      </w:pPr>
      <w:r w:rsidRPr="001E2970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Освобождаются от уплаты налога следующие категории налогоплательщиков:</w:t>
      </w:r>
    </w:p>
    <w:p w:rsidR="00D17C54" w:rsidRDefault="00D17C54" w:rsidP="00D17C54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1.Ветераны и инвалиды </w:t>
      </w:r>
      <w:proofErr w:type="gramStart"/>
      <w:r>
        <w:rPr>
          <w:sz w:val="28"/>
          <w:szCs w:val="28"/>
        </w:rPr>
        <w:t>Великой</w:t>
      </w:r>
      <w:proofErr w:type="gramEnd"/>
      <w:r>
        <w:rPr>
          <w:sz w:val="28"/>
          <w:szCs w:val="28"/>
        </w:rPr>
        <w:t xml:space="preserve"> отечественной войны.</w:t>
      </w:r>
    </w:p>
    <w:p w:rsidR="00D17C54" w:rsidRDefault="00D17C54" w:rsidP="00D17C54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2.Многодетные семьи.</w:t>
      </w:r>
    </w:p>
    <w:p w:rsidR="00D17C54" w:rsidRDefault="00D17C54" w:rsidP="00D17C54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3.Инвалиды 1 группы.</w:t>
      </w:r>
    </w:p>
    <w:p w:rsidR="00D17C54" w:rsidRDefault="00D17C54" w:rsidP="00D17C54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4.Физические лица, старше 80 лет.</w:t>
      </w:r>
    </w:p>
    <w:p w:rsidR="00D17C54" w:rsidRDefault="00D17C54" w:rsidP="00D17C54">
      <w:pPr>
        <w:jc w:val="both"/>
        <w:rPr>
          <w:sz w:val="28"/>
          <w:szCs w:val="28"/>
        </w:rPr>
      </w:pPr>
      <w:r>
        <w:rPr>
          <w:sz w:val="28"/>
          <w:szCs w:val="28"/>
        </w:rPr>
        <w:t>Ранее, до внесения изменений в Постановление сельского Совета народных депутатов, были освобождены следующие категории налогоплательщиков:</w:t>
      </w:r>
    </w:p>
    <w:p w:rsidR="00D17C54" w:rsidRDefault="00D17C54" w:rsidP="00D17C54">
      <w:pPr>
        <w:ind w:firstLine="1260"/>
        <w:jc w:val="both"/>
        <w:rPr>
          <w:sz w:val="28"/>
          <w:szCs w:val="28"/>
        </w:rPr>
      </w:pPr>
      <w:r>
        <w:rPr>
          <w:sz w:val="28"/>
          <w:szCs w:val="28"/>
        </w:rPr>
        <w:t>1.Категории налогоплательщиков, установленные в ст.395 Налогового кодекса РФ.</w:t>
      </w:r>
    </w:p>
    <w:p w:rsidR="00D17C54" w:rsidRDefault="00D17C54" w:rsidP="00D17C54">
      <w:pPr>
        <w:ind w:firstLine="12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2.Учреждения, имеющие тип казенного, бюджетного либо автономного, финансируемые из местного бюджета.</w:t>
      </w:r>
      <w:proofErr w:type="gramEnd"/>
    </w:p>
    <w:p w:rsidR="00D17C54" w:rsidRDefault="00D17C54" w:rsidP="00D17C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совместно с администрацией района ведется работа по земельному контролю. Также ведется работа с населением о необходимости оформления имущества в собственность граждан.</w:t>
      </w:r>
    </w:p>
    <w:p w:rsidR="00D17C54" w:rsidRPr="001E2970" w:rsidRDefault="00D17C54" w:rsidP="00D17C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-В целях сокращения задолженности по оплате имущественных налогов администрацией поселения ведется информационная работа о необходимости погашения имеющейся задолженности.</w:t>
      </w:r>
    </w:p>
    <w:p w:rsidR="00D17C54" w:rsidRDefault="00D17C54" w:rsidP="00D17C54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Мероприятия по оптимизации расходов</w:t>
      </w:r>
    </w:p>
    <w:p w:rsidR="00D17C54" w:rsidRDefault="00D17C54" w:rsidP="00D17C5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 С 2017 года установлен мораторий на увеличение численности муниципальных служащих.</w:t>
      </w:r>
    </w:p>
    <w:p w:rsidR="00D17C54" w:rsidRDefault="00D17C54" w:rsidP="00D17C5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 Экономию по результатам конкурсных процедур по закупочной деятельности направлять на укрепление материально- технической базы поселения.</w:t>
      </w:r>
    </w:p>
    <w:p w:rsidR="00D17C54" w:rsidRDefault="00D17C54" w:rsidP="00D17C54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Мероприятия по совершенствованию долговой политики</w:t>
      </w:r>
    </w:p>
    <w:p w:rsidR="00D17C54" w:rsidRPr="00477A09" w:rsidRDefault="00D17C54" w:rsidP="00D17C5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бюджета на 2021 год и плановый период 2022 и 2023 годов дефицит бюджета не планируется. В связи с тем, что администрацией не планируется привлечение кредитов в кредитных организациях (как один из основных источников финансирования дефицита бюджета), возникающий в процессе исполнения местного бюджета, дефицит финансируется за счет остатков денежных средств на счетах по учету средств местного бюджета, образовавшихся на начало финансового года.</w:t>
      </w:r>
    </w:p>
    <w:p w:rsidR="00D17C54" w:rsidRPr="00A20176" w:rsidRDefault="00D17C54" w:rsidP="00D17C54">
      <w:pPr>
        <w:shd w:val="clear" w:color="auto" w:fill="FFFFFF"/>
        <w:spacing w:line="317" w:lineRule="exact"/>
        <w:rPr>
          <w:b/>
          <w:sz w:val="26"/>
          <w:szCs w:val="26"/>
        </w:rPr>
      </w:pPr>
      <w:r w:rsidRPr="00A20176">
        <w:rPr>
          <w:b/>
          <w:sz w:val="26"/>
          <w:szCs w:val="26"/>
        </w:rPr>
        <w:t>Расходы:</w:t>
      </w:r>
    </w:p>
    <w:p w:rsidR="00D17C54" w:rsidRPr="00A20176" w:rsidRDefault="00D17C54" w:rsidP="00D17C54">
      <w:pPr>
        <w:shd w:val="clear" w:color="auto" w:fill="FFFFFF"/>
        <w:spacing w:line="317" w:lineRule="exact"/>
        <w:ind w:left="19"/>
        <w:rPr>
          <w:sz w:val="26"/>
          <w:szCs w:val="26"/>
        </w:rPr>
      </w:pPr>
      <w:r w:rsidRPr="00A20176">
        <w:rPr>
          <w:sz w:val="26"/>
          <w:szCs w:val="26"/>
        </w:rPr>
        <w:t xml:space="preserve">Раздел </w:t>
      </w:r>
      <w:r w:rsidRPr="00A20176">
        <w:rPr>
          <w:b/>
          <w:bCs/>
          <w:sz w:val="26"/>
          <w:szCs w:val="26"/>
        </w:rPr>
        <w:t>0100 «Общегосударственные расходы»</w:t>
      </w:r>
    </w:p>
    <w:p w:rsidR="00D17C54" w:rsidRPr="00A20176" w:rsidRDefault="00D17C54" w:rsidP="00D17C54">
      <w:pPr>
        <w:shd w:val="clear" w:color="auto" w:fill="FFFFFF"/>
        <w:spacing w:line="317" w:lineRule="exact"/>
        <w:ind w:left="19" w:right="29"/>
        <w:jc w:val="both"/>
        <w:rPr>
          <w:sz w:val="26"/>
          <w:szCs w:val="26"/>
        </w:rPr>
      </w:pPr>
      <w:r w:rsidRPr="00A20176">
        <w:rPr>
          <w:b/>
          <w:sz w:val="26"/>
          <w:szCs w:val="26"/>
        </w:rPr>
        <w:t>подраздел 0102:</w:t>
      </w:r>
      <w:r w:rsidRPr="00A20176">
        <w:rPr>
          <w:sz w:val="26"/>
          <w:szCs w:val="26"/>
        </w:rPr>
        <w:t xml:space="preserve"> определены ассигнования на функционирование главы администрации</w:t>
      </w:r>
      <w:r w:rsidRPr="00C73F3C">
        <w:rPr>
          <w:sz w:val="26"/>
          <w:szCs w:val="26"/>
        </w:rPr>
        <w:t xml:space="preserve"> </w:t>
      </w:r>
      <w:r>
        <w:rPr>
          <w:sz w:val="26"/>
          <w:szCs w:val="26"/>
        </w:rPr>
        <w:t>на 2021 год и плановый период 2022 и 2023 годов;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D17C54" w:rsidRDefault="00D17C54" w:rsidP="00D17C54">
      <w:pPr>
        <w:shd w:val="clear" w:color="auto" w:fill="FFFFFF"/>
        <w:spacing w:line="317" w:lineRule="exact"/>
        <w:ind w:left="10" w:right="19"/>
        <w:jc w:val="both"/>
        <w:rPr>
          <w:sz w:val="26"/>
          <w:szCs w:val="26"/>
        </w:rPr>
      </w:pPr>
      <w:r w:rsidRPr="00A20176">
        <w:rPr>
          <w:b/>
          <w:sz w:val="26"/>
          <w:szCs w:val="26"/>
        </w:rPr>
        <w:t>подраздел 0104:</w:t>
      </w:r>
      <w:r w:rsidRPr="00A20176">
        <w:rPr>
          <w:sz w:val="26"/>
          <w:szCs w:val="26"/>
        </w:rPr>
        <w:t xml:space="preserve"> определены плановые назначения на обеспечение деятельности аппарата администрации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</w:t>
      </w:r>
      <w:r>
        <w:rPr>
          <w:sz w:val="26"/>
          <w:szCs w:val="26"/>
        </w:rPr>
        <w:t>21 год и плановый период 2022 и 2023 годов;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D17C54" w:rsidRDefault="00D17C54" w:rsidP="00D17C54">
      <w:pPr>
        <w:shd w:val="clear" w:color="auto" w:fill="FFFFFF"/>
        <w:spacing w:line="317" w:lineRule="exact"/>
        <w:ind w:left="19"/>
        <w:rPr>
          <w:sz w:val="26"/>
          <w:szCs w:val="26"/>
        </w:rPr>
      </w:pPr>
      <w:r w:rsidRPr="00A20176">
        <w:rPr>
          <w:b/>
          <w:sz w:val="26"/>
          <w:szCs w:val="26"/>
        </w:rPr>
        <w:lastRenderedPageBreak/>
        <w:t>подраздел 0111</w:t>
      </w:r>
      <w:r w:rsidRPr="00A20176">
        <w:rPr>
          <w:sz w:val="26"/>
          <w:szCs w:val="26"/>
        </w:rPr>
        <w:t>: определен объем резервного фонда на 20</w:t>
      </w:r>
      <w:r>
        <w:rPr>
          <w:sz w:val="26"/>
          <w:szCs w:val="26"/>
        </w:rPr>
        <w:t>21 год и плановый период 2022 и 2023 годов;</w:t>
      </w:r>
      <w:r w:rsidRPr="00A20176">
        <w:rPr>
          <w:sz w:val="26"/>
          <w:szCs w:val="26"/>
        </w:rPr>
        <w:t xml:space="preserve"> </w:t>
      </w:r>
    </w:p>
    <w:p w:rsidR="00D17C54" w:rsidRDefault="00D17C54" w:rsidP="00D17C54">
      <w:pPr>
        <w:shd w:val="clear" w:color="auto" w:fill="FFFFFF"/>
        <w:spacing w:line="317" w:lineRule="exact"/>
        <w:ind w:left="19"/>
        <w:rPr>
          <w:sz w:val="26"/>
          <w:szCs w:val="26"/>
        </w:rPr>
      </w:pPr>
      <w:r w:rsidRPr="00A20176">
        <w:rPr>
          <w:b/>
          <w:sz w:val="26"/>
          <w:szCs w:val="26"/>
        </w:rPr>
        <w:t>подраздел 0113</w:t>
      </w:r>
      <w:r w:rsidRPr="00A20176">
        <w:rPr>
          <w:sz w:val="26"/>
          <w:szCs w:val="26"/>
        </w:rPr>
        <w:t>: определены расходы на обеспечение пере</w:t>
      </w:r>
      <w:r>
        <w:rPr>
          <w:sz w:val="26"/>
          <w:szCs w:val="26"/>
        </w:rPr>
        <w:t>данных полномочий</w:t>
      </w:r>
      <w:r w:rsidRPr="00C73F3C">
        <w:rPr>
          <w:sz w:val="26"/>
          <w:szCs w:val="26"/>
        </w:rPr>
        <w:t xml:space="preserve"> </w:t>
      </w:r>
      <w:r>
        <w:rPr>
          <w:sz w:val="26"/>
          <w:szCs w:val="26"/>
        </w:rPr>
        <w:t>на 2021 год и плановый период 2022 и 2023годов;</w:t>
      </w:r>
      <w:r w:rsidRPr="00A20176">
        <w:rPr>
          <w:sz w:val="26"/>
          <w:szCs w:val="26"/>
        </w:rPr>
        <w:t xml:space="preserve"> </w:t>
      </w:r>
    </w:p>
    <w:p w:rsidR="00D17C54" w:rsidRDefault="00D17C54" w:rsidP="00D17C54">
      <w:pPr>
        <w:shd w:val="clear" w:color="auto" w:fill="FFFFFF"/>
        <w:spacing w:line="317" w:lineRule="exact"/>
        <w:ind w:left="1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20176">
        <w:rPr>
          <w:b/>
          <w:sz w:val="26"/>
          <w:szCs w:val="26"/>
        </w:rPr>
        <w:t>подраздел   0113</w:t>
      </w:r>
      <w:r w:rsidRPr="00A20176">
        <w:rPr>
          <w:sz w:val="26"/>
          <w:szCs w:val="26"/>
        </w:rPr>
        <w:t>:    определены    расходы    на    обеспечение    противодействие коррупции на 20</w:t>
      </w:r>
      <w:r>
        <w:rPr>
          <w:sz w:val="26"/>
          <w:szCs w:val="26"/>
        </w:rPr>
        <w:t>21 год и плановый период 2022 и 2023 годов</w:t>
      </w:r>
      <w:r w:rsidRPr="00A20176">
        <w:rPr>
          <w:sz w:val="26"/>
          <w:szCs w:val="26"/>
        </w:rPr>
        <w:t>;</w:t>
      </w:r>
    </w:p>
    <w:p w:rsidR="00D17C54" w:rsidRDefault="00D17C54" w:rsidP="00D17C54">
      <w:pPr>
        <w:shd w:val="clear" w:color="auto" w:fill="FFFFFF"/>
        <w:spacing w:line="317" w:lineRule="exact"/>
        <w:ind w:left="1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0200 «Национальная оборона»</w:t>
      </w:r>
    </w:p>
    <w:p w:rsidR="00D17C54" w:rsidRDefault="00D17C54" w:rsidP="00D17C54">
      <w:pPr>
        <w:shd w:val="clear" w:color="auto" w:fill="FFFFFF"/>
        <w:spacing w:line="317" w:lineRule="exact"/>
        <w:ind w:left="1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подраздел 0203: </w:t>
      </w:r>
      <w:r w:rsidRPr="00B11E3E">
        <w:rPr>
          <w:bCs/>
          <w:sz w:val="26"/>
          <w:szCs w:val="26"/>
        </w:rPr>
        <w:t>определены</w:t>
      </w:r>
      <w:r>
        <w:rPr>
          <w:b/>
          <w:bCs/>
          <w:sz w:val="26"/>
          <w:szCs w:val="26"/>
        </w:rPr>
        <w:t xml:space="preserve"> </w:t>
      </w:r>
      <w:r w:rsidRPr="00B11E3E">
        <w:rPr>
          <w:bCs/>
          <w:sz w:val="26"/>
          <w:szCs w:val="26"/>
        </w:rPr>
        <w:t xml:space="preserve">расходы на </w:t>
      </w:r>
      <w:proofErr w:type="gramStart"/>
      <w:r w:rsidRPr="00B11E3E">
        <w:rPr>
          <w:bCs/>
          <w:sz w:val="26"/>
          <w:szCs w:val="26"/>
        </w:rPr>
        <w:t>мобилизационную</w:t>
      </w:r>
      <w:proofErr w:type="gramEnd"/>
      <w:r w:rsidRPr="00B11E3E">
        <w:rPr>
          <w:bCs/>
          <w:sz w:val="26"/>
          <w:szCs w:val="26"/>
        </w:rPr>
        <w:t xml:space="preserve"> и вневойсковую подготовку на </w:t>
      </w:r>
      <w:r>
        <w:rPr>
          <w:bCs/>
          <w:sz w:val="26"/>
          <w:szCs w:val="26"/>
        </w:rPr>
        <w:t>2021 год и плановый период 2022 и 2023годов;</w:t>
      </w:r>
    </w:p>
    <w:p w:rsidR="00D17C54" w:rsidRPr="00A20176" w:rsidRDefault="00D17C54" w:rsidP="00D17C54">
      <w:pPr>
        <w:shd w:val="clear" w:color="auto" w:fill="FFFFFF"/>
        <w:tabs>
          <w:tab w:val="left" w:pos="2304"/>
        </w:tabs>
        <w:spacing w:line="317" w:lineRule="exact"/>
        <w:ind w:left="29"/>
        <w:rPr>
          <w:sz w:val="26"/>
          <w:szCs w:val="26"/>
        </w:rPr>
      </w:pPr>
      <w:r w:rsidRPr="00A20176">
        <w:rPr>
          <w:b/>
          <w:bCs/>
          <w:sz w:val="26"/>
          <w:szCs w:val="26"/>
        </w:rPr>
        <w:t>Раздел    030</w:t>
      </w:r>
      <w:r>
        <w:rPr>
          <w:b/>
          <w:bCs/>
          <w:sz w:val="26"/>
          <w:szCs w:val="26"/>
        </w:rPr>
        <w:t>0</w:t>
      </w:r>
      <w:r>
        <w:rPr>
          <w:rFonts w:ascii="Arial" w:cs="Arial"/>
          <w:b/>
          <w:bCs/>
          <w:sz w:val="26"/>
          <w:szCs w:val="26"/>
        </w:rPr>
        <w:t xml:space="preserve"> </w:t>
      </w:r>
      <w:r w:rsidRPr="00A20176">
        <w:rPr>
          <w:b/>
          <w:bCs/>
          <w:sz w:val="26"/>
          <w:szCs w:val="26"/>
        </w:rPr>
        <w:t>«Национальная    безопасность    и    правоохранительная</w:t>
      </w:r>
    </w:p>
    <w:p w:rsidR="00D17C54" w:rsidRDefault="00D17C54" w:rsidP="00D17C54">
      <w:pPr>
        <w:shd w:val="clear" w:color="auto" w:fill="FFFFFF"/>
        <w:spacing w:line="317" w:lineRule="exact"/>
        <w:ind w:left="19"/>
        <w:jc w:val="both"/>
        <w:rPr>
          <w:sz w:val="26"/>
          <w:szCs w:val="26"/>
        </w:rPr>
      </w:pPr>
      <w:r w:rsidRPr="00A20176">
        <w:rPr>
          <w:b/>
          <w:bCs/>
          <w:sz w:val="26"/>
          <w:szCs w:val="26"/>
        </w:rPr>
        <w:t>деятельность</w:t>
      </w:r>
      <w:r>
        <w:rPr>
          <w:sz w:val="26"/>
          <w:szCs w:val="26"/>
        </w:rPr>
        <w:t>»;</w:t>
      </w:r>
    </w:p>
    <w:p w:rsidR="00D17C54" w:rsidRDefault="00D17C54" w:rsidP="00D17C54">
      <w:pPr>
        <w:shd w:val="clear" w:color="auto" w:fill="FFFFFF"/>
        <w:spacing w:line="317" w:lineRule="exact"/>
        <w:ind w:left="1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подраздел 0310 </w:t>
      </w:r>
      <w:r w:rsidRPr="006869F4">
        <w:rPr>
          <w:bCs/>
          <w:sz w:val="26"/>
          <w:szCs w:val="26"/>
        </w:rPr>
        <w:t>определены расходы на обеспечение пожарной безопасности</w:t>
      </w:r>
      <w:r>
        <w:rPr>
          <w:b/>
          <w:bCs/>
          <w:sz w:val="26"/>
          <w:szCs w:val="26"/>
        </w:rPr>
        <w:t xml:space="preserve"> </w:t>
      </w:r>
      <w:r w:rsidRPr="00A20176">
        <w:rPr>
          <w:sz w:val="26"/>
          <w:szCs w:val="26"/>
        </w:rPr>
        <w:t xml:space="preserve">на </w:t>
      </w:r>
      <w:r>
        <w:rPr>
          <w:sz w:val="26"/>
          <w:szCs w:val="26"/>
        </w:rPr>
        <w:t>2021 год и плановый период 2022 и 2023 годов;</w:t>
      </w:r>
    </w:p>
    <w:p w:rsidR="00D17C54" w:rsidRPr="00A20176" w:rsidRDefault="00D17C54" w:rsidP="00D17C54">
      <w:pPr>
        <w:shd w:val="clear" w:color="auto" w:fill="FFFFFF"/>
        <w:spacing w:line="317" w:lineRule="exact"/>
        <w:ind w:left="19" w:right="1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подр</w:t>
      </w:r>
      <w:r w:rsidRPr="00A20176">
        <w:rPr>
          <w:b/>
          <w:sz w:val="26"/>
          <w:szCs w:val="26"/>
        </w:rPr>
        <w:t xml:space="preserve">аздел </w:t>
      </w:r>
      <w:r>
        <w:rPr>
          <w:b/>
          <w:sz w:val="26"/>
          <w:szCs w:val="26"/>
        </w:rPr>
        <w:t>0314</w:t>
      </w:r>
      <w:r w:rsidRPr="00A20176">
        <w:rPr>
          <w:sz w:val="26"/>
          <w:szCs w:val="26"/>
        </w:rPr>
        <w:t>: определены расходы на мероприятия по профилактике терроризма и экстремизма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</w:t>
      </w:r>
      <w:r>
        <w:rPr>
          <w:sz w:val="26"/>
          <w:szCs w:val="26"/>
        </w:rPr>
        <w:t>21 год и плановый период 2022 и 2023 годов</w:t>
      </w:r>
      <w:r w:rsidRPr="00A20176">
        <w:rPr>
          <w:sz w:val="26"/>
          <w:szCs w:val="26"/>
        </w:rPr>
        <w:t>;</w:t>
      </w:r>
    </w:p>
    <w:p w:rsidR="00D17C54" w:rsidRDefault="00D17C54" w:rsidP="00D17C54">
      <w:pPr>
        <w:shd w:val="clear" w:color="auto" w:fill="FFFFFF"/>
        <w:spacing w:line="317" w:lineRule="exact"/>
        <w:jc w:val="both"/>
        <w:rPr>
          <w:sz w:val="26"/>
          <w:szCs w:val="26"/>
        </w:rPr>
      </w:pPr>
      <w:r w:rsidRPr="00A20176">
        <w:rPr>
          <w:b/>
          <w:bCs/>
          <w:sz w:val="26"/>
          <w:szCs w:val="26"/>
        </w:rPr>
        <w:t>Раздел 0400 «Национальная экономика</w:t>
      </w:r>
      <w:r w:rsidRPr="00A20176">
        <w:rPr>
          <w:sz w:val="26"/>
          <w:szCs w:val="26"/>
        </w:rPr>
        <w:t>»</w:t>
      </w:r>
    </w:p>
    <w:p w:rsidR="00D17C54" w:rsidRPr="00A20176" w:rsidRDefault="00D17C54" w:rsidP="00D17C54">
      <w:pPr>
        <w:shd w:val="clear" w:color="auto" w:fill="FFFFFF"/>
        <w:spacing w:line="317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6869F4">
        <w:rPr>
          <w:b/>
          <w:sz w:val="26"/>
          <w:szCs w:val="26"/>
        </w:rPr>
        <w:t>одраздел 0405</w:t>
      </w:r>
      <w:r w:rsidRPr="00A20176">
        <w:rPr>
          <w:sz w:val="26"/>
          <w:szCs w:val="26"/>
        </w:rPr>
        <w:t xml:space="preserve"> определены расходы на обеспечение сельского хозяйства и рыболовс</w:t>
      </w:r>
      <w:r>
        <w:rPr>
          <w:sz w:val="26"/>
          <w:szCs w:val="26"/>
        </w:rPr>
        <w:t>тва,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</w:t>
      </w:r>
      <w:r>
        <w:rPr>
          <w:sz w:val="26"/>
          <w:szCs w:val="26"/>
        </w:rPr>
        <w:t>21 год и плановый период 2022 и 2023годов;</w:t>
      </w:r>
    </w:p>
    <w:p w:rsidR="00D17C54" w:rsidRDefault="00D17C54" w:rsidP="00D17C54">
      <w:pPr>
        <w:shd w:val="clear" w:color="auto" w:fill="FFFFFF"/>
        <w:spacing w:line="317" w:lineRule="exact"/>
        <w:rPr>
          <w:sz w:val="26"/>
          <w:szCs w:val="26"/>
        </w:rPr>
      </w:pPr>
      <w:r w:rsidRPr="00A20176">
        <w:rPr>
          <w:b/>
          <w:sz w:val="26"/>
          <w:szCs w:val="26"/>
        </w:rPr>
        <w:t>Раздел 0500  «ЖКХ»</w:t>
      </w:r>
      <w:r w:rsidRPr="00A20176">
        <w:rPr>
          <w:sz w:val="26"/>
          <w:szCs w:val="26"/>
        </w:rPr>
        <w:t xml:space="preserve"> </w:t>
      </w:r>
    </w:p>
    <w:p w:rsidR="00D17C54" w:rsidRDefault="00D17C54" w:rsidP="00D17C54">
      <w:pPr>
        <w:shd w:val="clear" w:color="auto" w:fill="FFFFFF"/>
        <w:spacing w:line="317" w:lineRule="exact"/>
        <w:rPr>
          <w:sz w:val="26"/>
          <w:szCs w:val="26"/>
        </w:rPr>
      </w:pPr>
      <w:r w:rsidRPr="006869F4">
        <w:rPr>
          <w:b/>
          <w:sz w:val="26"/>
          <w:szCs w:val="26"/>
        </w:rPr>
        <w:t>подраздел 0502</w:t>
      </w:r>
      <w:r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определены расходы</w:t>
      </w:r>
      <w:r>
        <w:rPr>
          <w:sz w:val="26"/>
          <w:szCs w:val="26"/>
        </w:rPr>
        <w:t xml:space="preserve">  на обеспечение  коммунального </w:t>
      </w:r>
      <w:r w:rsidRPr="00A20176">
        <w:rPr>
          <w:sz w:val="26"/>
          <w:szCs w:val="26"/>
        </w:rPr>
        <w:t>хозяйства,</w:t>
      </w:r>
      <w:r>
        <w:rPr>
          <w:sz w:val="26"/>
          <w:szCs w:val="26"/>
        </w:rPr>
        <w:t xml:space="preserve"> </w:t>
      </w:r>
      <w:r w:rsidRPr="00C73F3C">
        <w:rPr>
          <w:sz w:val="26"/>
          <w:szCs w:val="26"/>
        </w:rPr>
        <w:t xml:space="preserve"> </w:t>
      </w:r>
      <w:r>
        <w:rPr>
          <w:sz w:val="26"/>
          <w:szCs w:val="26"/>
        </w:rPr>
        <w:t>на 2021год и плановый период 2022 и 2023 годов;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D17C54" w:rsidRDefault="00D17C54" w:rsidP="00D17C54">
      <w:pPr>
        <w:shd w:val="clear" w:color="auto" w:fill="FFFFFF"/>
        <w:spacing w:line="317" w:lineRule="exact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1556FB">
        <w:rPr>
          <w:b/>
          <w:sz w:val="26"/>
          <w:szCs w:val="26"/>
        </w:rPr>
        <w:t>одраздел 0503</w:t>
      </w:r>
      <w:r>
        <w:rPr>
          <w:sz w:val="26"/>
          <w:szCs w:val="26"/>
        </w:rPr>
        <w:t xml:space="preserve">: </w:t>
      </w:r>
      <w:r w:rsidRPr="00A20176">
        <w:rPr>
          <w:sz w:val="26"/>
          <w:szCs w:val="26"/>
        </w:rPr>
        <w:t xml:space="preserve">определены расходы  на обеспечение  </w:t>
      </w:r>
      <w:r>
        <w:rPr>
          <w:sz w:val="26"/>
          <w:szCs w:val="26"/>
        </w:rPr>
        <w:t>благоустройства</w:t>
      </w:r>
      <w:r w:rsidRPr="00C73F3C">
        <w:rPr>
          <w:sz w:val="26"/>
          <w:szCs w:val="26"/>
        </w:rPr>
        <w:t xml:space="preserve"> </w:t>
      </w:r>
      <w:r>
        <w:rPr>
          <w:sz w:val="26"/>
          <w:szCs w:val="26"/>
        </w:rPr>
        <w:t>на 2021 год и плановый период 2022 и 2023 годов;</w:t>
      </w:r>
      <w:r w:rsidRPr="00A20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D17C54" w:rsidRDefault="00D17C54" w:rsidP="00D17C54">
      <w:pPr>
        <w:shd w:val="clear" w:color="auto" w:fill="FFFFFF"/>
        <w:spacing w:line="317" w:lineRule="exact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1556FB">
        <w:rPr>
          <w:b/>
          <w:sz w:val="26"/>
          <w:szCs w:val="26"/>
        </w:rPr>
        <w:t>одраздел 050</w:t>
      </w:r>
      <w:r>
        <w:rPr>
          <w:b/>
          <w:sz w:val="26"/>
          <w:szCs w:val="26"/>
        </w:rPr>
        <w:t>5</w:t>
      </w:r>
      <w:r>
        <w:rPr>
          <w:sz w:val="26"/>
          <w:szCs w:val="26"/>
        </w:rPr>
        <w:t xml:space="preserve">: </w:t>
      </w:r>
      <w:r w:rsidRPr="00A20176">
        <w:rPr>
          <w:sz w:val="26"/>
          <w:szCs w:val="26"/>
        </w:rPr>
        <w:t xml:space="preserve">определены расходы  на обеспечение  </w:t>
      </w:r>
      <w:r>
        <w:rPr>
          <w:sz w:val="26"/>
          <w:szCs w:val="26"/>
        </w:rPr>
        <w:t xml:space="preserve">других  вопросов в области </w:t>
      </w:r>
      <w:proofErr w:type="spellStart"/>
      <w:proofErr w:type="gramStart"/>
      <w:r>
        <w:rPr>
          <w:sz w:val="26"/>
          <w:szCs w:val="26"/>
        </w:rPr>
        <w:t>жилищно</w:t>
      </w:r>
      <w:proofErr w:type="spellEnd"/>
      <w:r>
        <w:rPr>
          <w:sz w:val="26"/>
          <w:szCs w:val="26"/>
        </w:rPr>
        <w:t xml:space="preserve"> - коммунального</w:t>
      </w:r>
      <w:proofErr w:type="gramEnd"/>
      <w:r>
        <w:rPr>
          <w:sz w:val="26"/>
          <w:szCs w:val="26"/>
        </w:rPr>
        <w:t xml:space="preserve"> хозяйства</w:t>
      </w:r>
      <w:r w:rsidRPr="00C73F3C">
        <w:rPr>
          <w:sz w:val="26"/>
          <w:szCs w:val="26"/>
        </w:rPr>
        <w:t xml:space="preserve"> </w:t>
      </w:r>
      <w:r w:rsidRPr="00A20176">
        <w:rPr>
          <w:sz w:val="26"/>
          <w:szCs w:val="26"/>
        </w:rPr>
        <w:t>на 20</w:t>
      </w:r>
      <w:r>
        <w:rPr>
          <w:sz w:val="26"/>
          <w:szCs w:val="26"/>
        </w:rPr>
        <w:t>21 год и плановый период 20221 и 2023 годов;</w:t>
      </w:r>
      <w:r w:rsidRPr="00A20176">
        <w:rPr>
          <w:sz w:val="26"/>
          <w:szCs w:val="26"/>
        </w:rPr>
        <w:t xml:space="preserve"> </w:t>
      </w:r>
    </w:p>
    <w:p w:rsidR="00D17C54" w:rsidRPr="00A20176" w:rsidRDefault="00D17C54" w:rsidP="00D17C54">
      <w:pPr>
        <w:shd w:val="clear" w:color="auto" w:fill="FFFFFF"/>
        <w:spacing w:line="317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0800 </w:t>
      </w:r>
      <w:r w:rsidRPr="00A20176">
        <w:rPr>
          <w:b/>
          <w:sz w:val="26"/>
          <w:szCs w:val="26"/>
        </w:rPr>
        <w:t xml:space="preserve"> «Культура, кинематография»,</w:t>
      </w:r>
    </w:p>
    <w:p w:rsidR="00D17C54" w:rsidRDefault="00D17C54" w:rsidP="00D17C54">
      <w:pPr>
        <w:shd w:val="clear" w:color="auto" w:fill="FFFFFF"/>
        <w:spacing w:line="317" w:lineRule="exact"/>
        <w:ind w:left="10"/>
        <w:jc w:val="both"/>
        <w:rPr>
          <w:sz w:val="26"/>
          <w:szCs w:val="26"/>
        </w:rPr>
      </w:pPr>
      <w:r w:rsidRPr="00A20176">
        <w:rPr>
          <w:b/>
          <w:sz w:val="26"/>
          <w:szCs w:val="26"/>
        </w:rPr>
        <w:t>подраздел 0801</w:t>
      </w:r>
      <w:r>
        <w:rPr>
          <w:sz w:val="26"/>
          <w:szCs w:val="26"/>
        </w:rPr>
        <w:t>:</w:t>
      </w:r>
      <w:r w:rsidRPr="00A20176">
        <w:rPr>
          <w:sz w:val="26"/>
          <w:szCs w:val="26"/>
        </w:rPr>
        <w:t xml:space="preserve"> определены расходы на содержание учреждений культуры; расходы    на   обеспечение   переданных   полномочий,   развитие</w:t>
      </w:r>
      <w:r>
        <w:rPr>
          <w:sz w:val="26"/>
          <w:szCs w:val="26"/>
        </w:rPr>
        <w:t xml:space="preserve">   физической культуры и спорта </w:t>
      </w:r>
      <w:r w:rsidRPr="00A20176">
        <w:rPr>
          <w:sz w:val="26"/>
          <w:szCs w:val="26"/>
        </w:rPr>
        <w:t>на 20</w:t>
      </w:r>
      <w:r>
        <w:rPr>
          <w:sz w:val="26"/>
          <w:szCs w:val="26"/>
        </w:rPr>
        <w:t>21 год и плановый период 2022 и 2023 годов.</w:t>
      </w:r>
    </w:p>
    <w:p w:rsidR="00D17C54" w:rsidRPr="00711F1C" w:rsidRDefault="00D17C54" w:rsidP="00D17C54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B92797">
        <w:rPr>
          <w:sz w:val="26"/>
          <w:szCs w:val="26"/>
        </w:rPr>
        <w:t xml:space="preserve"> </w:t>
      </w:r>
      <w:r w:rsidRPr="00711F1C">
        <w:rPr>
          <w:sz w:val="26"/>
          <w:szCs w:val="26"/>
        </w:rPr>
        <w:t xml:space="preserve">В 2014 году  были приняты </w:t>
      </w:r>
      <w:r w:rsidRPr="00711F1C">
        <w:rPr>
          <w:sz w:val="26"/>
        </w:rPr>
        <w:t>Муниципальные  программы:</w:t>
      </w:r>
    </w:p>
    <w:p w:rsidR="00D17C54" w:rsidRPr="00C73F3C" w:rsidRDefault="00D17C54" w:rsidP="00D17C54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  <w:szCs w:val="26"/>
        </w:rPr>
        <w:t xml:space="preserve">1. Муниципальная программа </w:t>
      </w:r>
      <w:r w:rsidRPr="00C73F3C">
        <w:rPr>
          <w:sz w:val="26"/>
        </w:rPr>
        <w:t xml:space="preserve"> « Дорожная деятельность в отношении автомобильных дорог общего пользования в границах населенных пунктов Климоуцевского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</w:t>
      </w:r>
      <w:r>
        <w:rPr>
          <w:sz w:val="26"/>
        </w:rPr>
        <w:t>дательством РФ »,  (в редакции от 31.10.2018г № 41).</w:t>
      </w:r>
    </w:p>
    <w:p w:rsidR="00D17C54" w:rsidRPr="00C73F3C" w:rsidRDefault="00D17C54" w:rsidP="00D17C54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Основная цель программы:</w:t>
      </w:r>
    </w:p>
    <w:p w:rsidR="00D17C54" w:rsidRPr="00C73F3C" w:rsidRDefault="00D17C54" w:rsidP="00D17C54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 xml:space="preserve">- Проведения </w:t>
      </w:r>
      <w:proofErr w:type="gramStart"/>
      <w:r w:rsidRPr="00C73F3C">
        <w:rPr>
          <w:sz w:val="26"/>
        </w:rPr>
        <w:t>комплексных</w:t>
      </w:r>
      <w:proofErr w:type="gramEnd"/>
      <w:r w:rsidRPr="00C73F3C">
        <w:rPr>
          <w:sz w:val="26"/>
        </w:rPr>
        <w:t xml:space="preserve"> мероприятий по улучшению качества улично-дорожной сети, приведения в максимально приближенное состояние в соответствии с предъявленными требованиями.</w:t>
      </w:r>
    </w:p>
    <w:p w:rsidR="00D17C54" w:rsidRPr="00C73F3C" w:rsidRDefault="00D17C54" w:rsidP="00D17C54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2. Муниципальная  программа «Реформирование, модернизация  жилищно-коммунального хозяйства и повышение энергетической эффективности Климоуцевск</w:t>
      </w:r>
      <w:r>
        <w:rPr>
          <w:sz w:val="26"/>
        </w:rPr>
        <w:t>ого сельсовета», (в редакции от 31.10.2018г № 42).</w:t>
      </w:r>
    </w:p>
    <w:p w:rsidR="00D17C54" w:rsidRPr="00C73F3C" w:rsidRDefault="00D17C54" w:rsidP="00D17C54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Основная цель программы:</w:t>
      </w:r>
    </w:p>
    <w:p w:rsidR="00D17C54" w:rsidRPr="00C73F3C" w:rsidRDefault="00D17C54" w:rsidP="00D17C54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 xml:space="preserve">- Обеспечение безопасности и благоприятных условий для жизнедеятельности человека, повышение качества и надежности предоставления населению коммунальных услуг, обеспечение устойчивого функционирования и развития коммунального комплекса сельского поселения, путем модернизации, </w:t>
      </w:r>
      <w:r w:rsidRPr="00C73F3C">
        <w:rPr>
          <w:sz w:val="26"/>
        </w:rPr>
        <w:lastRenderedPageBreak/>
        <w:t>реконструкции, капитального ремонта объектов коммунальной инфраструктуры и жилищного фонда;</w:t>
      </w:r>
    </w:p>
    <w:p w:rsidR="00D17C54" w:rsidRPr="00C73F3C" w:rsidRDefault="00D17C54" w:rsidP="00D17C54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 Формирование целостности и эффективной системы управления энергосбережением и повышением энергетической эффективности.</w:t>
      </w:r>
    </w:p>
    <w:p w:rsidR="00D17C54" w:rsidRPr="00C73F3C" w:rsidRDefault="00D17C54" w:rsidP="00D17C54">
      <w:pPr>
        <w:jc w:val="both"/>
        <w:rPr>
          <w:sz w:val="26"/>
        </w:rPr>
      </w:pPr>
      <w:r w:rsidRPr="00C73F3C">
        <w:rPr>
          <w:sz w:val="26"/>
        </w:rPr>
        <w:t>3. Муниципальная программа «Благоустройство территории Климоуцевского  сельс</w:t>
      </w:r>
      <w:r>
        <w:rPr>
          <w:sz w:val="26"/>
        </w:rPr>
        <w:t xml:space="preserve">кого поселения </w:t>
      </w:r>
      <w:r w:rsidRPr="00C73F3C">
        <w:rPr>
          <w:sz w:val="26"/>
        </w:rPr>
        <w:t>»</w:t>
      </w:r>
      <w:r>
        <w:rPr>
          <w:sz w:val="26"/>
        </w:rPr>
        <w:t>,</w:t>
      </w:r>
      <w:r w:rsidRPr="00FA5D84">
        <w:rPr>
          <w:sz w:val="26"/>
        </w:rPr>
        <w:t xml:space="preserve"> </w:t>
      </w:r>
      <w:r>
        <w:rPr>
          <w:sz w:val="26"/>
        </w:rPr>
        <w:t>(в редакции от 31.10.2018г № 43).</w:t>
      </w:r>
    </w:p>
    <w:p w:rsidR="00D17C54" w:rsidRPr="00C73F3C" w:rsidRDefault="00D17C54" w:rsidP="00D17C54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 xml:space="preserve">Основная цель программы: </w:t>
      </w:r>
    </w:p>
    <w:p w:rsidR="00D17C54" w:rsidRPr="00C73F3C" w:rsidRDefault="00D17C54" w:rsidP="00D17C54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-Обеспечение благоустройства территории Климоуцевского сельского поселения.</w:t>
      </w:r>
    </w:p>
    <w:p w:rsidR="00D17C54" w:rsidRPr="00C73F3C" w:rsidRDefault="00D17C54" w:rsidP="00D17C54">
      <w:pPr>
        <w:jc w:val="both"/>
        <w:rPr>
          <w:color w:val="000000"/>
          <w:sz w:val="26"/>
        </w:rPr>
      </w:pPr>
      <w:r w:rsidRPr="00C73F3C">
        <w:rPr>
          <w:sz w:val="26"/>
        </w:rPr>
        <w:t>4. Муниципальная  программа</w:t>
      </w:r>
      <w:r w:rsidRPr="00C73F3C">
        <w:rPr>
          <w:color w:val="000000"/>
          <w:sz w:val="26"/>
        </w:rPr>
        <w:t xml:space="preserve"> </w:t>
      </w:r>
      <w:r w:rsidRPr="00C73F3C">
        <w:rPr>
          <w:sz w:val="26"/>
        </w:rPr>
        <w:t>«</w:t>
      </w:r>
      <w:r w:rsidRPr="00C73F3C">
        <w:rPr>
          <w:bCs/>
          <w:sz w:val="26"/>
          <w:lang w:eastAsia="en-US"/>
        </w:rPr>
        <w:t>Развитие культуры, физической культуры и спорта на территории Климоуцевского сельского поселения Свободненского муниципального района</w:t>
      </w:r>
      <w:r>
        <w:rPr>
          <w:color w:val="000000"/>
          <w:sz w:val="26"/>
        </w:rPr>
        <w:t xml:space="preserve"> </w:t>
      </w:r>
      <w:r w:rsidRPr="00C73F3C">
        <w:rPr>
          <w:bCs/>
          <w:sz w:val="26"/>
          <w:lang w:eastAsia="en-US"/>
        </w:rPr>
        <w:t>»</w:t>
      </w:r>
      <w:r>
        <w:rPr>
          <w:bCs/>
          <w:sz w:val="26"/>
          <w:lang w:eastAsia="en-US"/>
        </w:rPr>
        <w:t xml:space="preserve">, </w:t>
      </w:r>
      <w:r>
        <w:rPr>
          <w:sz w:val="26"/>
        </w:rPr>
        <w:t>(в редакции от 31.10.2018г № 44).</w:t>
      </w:r>
    </w:p>
    <w:p w:rsidR="00D17C54" w:rsidRPr="00C73F3C" w:rsidRDefault="00D17C54" w:rsidP="00D17C54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 xml:space="preserve">Основная цель программы: </w:t>
      </w:r>
    </w:p>
    <w:p w:rsidR="00D17C54" w:rsidRPr="00C73F3C" w:rsidRDefault="00D17C54" w:rsidP="00D17C54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-Повышение качества жизни населения Климоуцевского сельского поселения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</w:r>
    </w:p>
    <w:p w:rsidR="00D17C54" w:rsidRDefault="00D17C54" w:rsidP="00D17C54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5. Муниципальная программа «Пожарная безопасность и защита населений и территорий населённых пунктов Климоуцевского сельского поселения от чрезвыч</w:t>
      </w:r>
      <w:r>
        <w:rPr>
          <w:sz w:val="26"/>
        </w:rPr>
        <w:t>айных ситуаций », (в редакции от 31.10.2018г № 45).</w:t>
      </w:r>
    </w:p>
    <w:p w:rsidR="00D17C54" w:rsidRPr="00C73F3C" w:rsidRDefault="00D17C54" w:rsidP="00D17C54">
      <w:pPr>
        <w:shd w:val="clear" w:color="auto" w:fill="FFFFFF"/>
        <w:spacing w:line="317" w:lineRule="exact"/>
        <w:ind w:left="10"/>
        <w:jc w:val="both"/>
        <w:rPr>
          <w:sz w:val="26"/>
        </w:rPr>
      </w:pPr>
      <w:r>
        <w:rPr>
          <w:sz w:val="26"/>
        </w:rPr>
        <w:t>Постановление главы администрации № 63 от 31.10.2017 года. «О внесении изменений в постановление администрации Климоуцевского сельсовета от 26 декабря 2014 года № 77</w:t>
      </w:r>
      <w:proofErr w:type="gramStart"/>
      <w:r>
        <w:rPr>
          <w:sz w:val="26"/>
        </w:rPr>
        <w:t xml:space="preserve"> О</w:t>
      </w:r>
      <w:proofErr w:type="gramEnd"/>
      <w:r>
        <w:rPr>
          <w:sz w:val="26"/>
        </w:rPr>
        <w:t>б утверждении муниципальной программы «Пожарная безопасность и защита населения и территорий населённых пунктов Климоуцевского поселения от чрезвычайных ситуаций на 2015-2020 годы».</w:t>
      </w:r>
    </w:p>
    <w:p w:rsidR="00D17C54" w:rsidRPr="00C73F3C" w:rsidRDefault="00D17C54" w:rsidP="00D17C54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 xml:space="preserve">Основная цель программы: </w:t>
      </w:r>
    </w:p>
    <w:p w:rsidR="00D17C54" w:rsidRPr="00C73F3C" w:rsidRDefault="00D17C54" w:rsidP="00D17C54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 уменьшение количества пожаров, снижение рисков возникновения и смягчение последствий чрезвычайных ситуаций;</w:t>
      </w:r>
    </w:p>
    <w:p w:rsidR="00D17C54" w:rsidRPr="00C73F3C" w:rsidRDefault="00D17C54" w:rsidP="00D17C54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-снижение числа травмированных и погибших на пожарах;</w:t>
      </w:r>
    </w:p>
    <w:p w:rsidR="00D17C54" w:rsidRPr="00C73F3C" w:rsidRDefault="00D17C54" w:rsidP="00D17C54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-сокращение материальных потерь от пожаров;</w:t>
      </w:r>
    </w:p>
    <w:p w:rsidR="00D17C54" w:rsidRPr="00C73F3C" w:rsidRDefault="00D17C54" w:rsidP="00D17C54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-улучшение материальной базы учебного процесса по вопросам гражданской и чрезвычайным ситуациям.</w:t>
      </w:r>
    </w:p>
    <w:p w:rsidR="00D17C54" w:rsidRPr="00C73F3C" w:rsidRDefault="00D17C54" w:rsidP="00D17C54">
      <w:pPr>
        <w:shd w:val="clear" w:color="auto" w:fill="FFFFFF"/>
        <w:spacing w:line="317" w:lineRule="exact"/>
        <w:ind w:left="10"/>
        <w:jc w:val="both"/>
        <w:rPr>
          <w:sz w:val="26"/>
        </w:rPr>
      </w:pPr>
      <w:r w:rsidRPr="00C73F3C">
        <w:rPr>
          <w:sz w:val="26"/>
        </w:rPr>
        <w:t>6. Муниципальная программа «По профилактике терроризма и экстремизма, а также минимизации и  (или) ликвидации последствий проявлений терроризма экстремизма на территории Климоуцевского сельс</w:t>
      </w:r>
      <w:r>
        <w:rPr>
          <w:sz w:val="26"/>
        </w:rPr>
        <w:t>овета »,</w:t>
      </w:r>
      <w:r w:rsidRPr="00FA5D84">
        <w:rPr>
          <w:sz w:val="26"/>
        </w:rPr>
        <w:t xml:space="preserve"> </w:t>
      </w:r>
      <w:r>
        <w:rPr>
          <w:sz w:val="26"/>
        </w:rPr>
        <w:t>(в редакции от 31.10.2018г № 46).</w:t>
      </w:r>
    </w:p>
    <w:p w:rsidR="00D17C54" w:rsidRPr="00C73F3C" w:rsidRDefault="00D17C54" w:rsidP="00D17C54">
      <w:pPr>
        <w:shd w:val="clear" w:color="auto" w:fill="FFFFFF"/>
        <w:spacing w:line="317" w:lineRule="exact"/>
        <w:jc w:val="both"/>
        <w:rPr>
          <w:sz w:val="26"/>
        </w:rPr>
      </w:pPr>
      <w:r w:rsidRPr="00C73F3C">
        <w:rPr>
          <w:sz w:val="26"/>
        </w:rPr>
        <w:t xml:space="preserve">Основная цель программы: </w:t>
      </w:r>
    </w:p>
    <w:p w:rsidR="00D17C54" w:rsidRPr="00C73F3C" w:rsidRDefault="00D17C54" w:rsidP="00D17C54">
      <w:pPr>
        <w:shd w:val="clear" w:color="auto" w:fill="FFFFFF"/>
        <w:spacing w:line="317" w:lineRule="exact"/>
        <w:jc w:val="both"/>
        <w:rPr>
          <w:sz w:val="26"/>
        </w:rPr>
      </w:pPr>
      <w:r w:rsidRPr="00C73F3C">
        <w:rPr>
          <w:sz w:val="26"/>
        </w:rPr>
        <w:t>-противодействие терроризму и экстремизму и защита жизни граждан, проживающих на территории Климоуцевского сельсовета, от террористических и экстремистских актов</w:t>
      </w:r>
      <w:r>
        <w:rPr>
          <w:sz w:val="26"/>
        </w:rPr>
        <w:t xml:space="preserve"> -</w:t>
      </w:r>
      <w:r w:rsidRPr="00C73F3C">
        <w:rPr>
          <w:sz w:val="26"/>
        </w:rPr>
        <w:t xml:space="preserve"> уменьшение проявлений экстремизма и негативного отношения к лицам других национальностей и религиозных концессий.</w:t>
      </w:r>
    </w:p>
    <w:p w:rsidR="00D17C54" w:rsidRPr="00A20176" w:rsidRDefault="00D17C54" w:rsidP="00D17C54">
      <w:pPr>
        <w:shd w:val="clear" w:color="auto" w:fill="FFFFFF"/>
        <w:spacing w:line="317" w:lineRule="exact"/>
        <w:ind w:right="10"/>
        <w:jc w:val="both"/>
        <w:rPr>
          <w:sz w:val="26"/>
          <w:szCs w:val="26"/>
        </w:rPr>
      </w:pPr>
      <w:r>
        <w:t xml:space="preserve">     </w:t>
      </w:r>
      <w:proofErr w:type="gramStart"/>
      <w:r w:rsidRPr="00A20176">
        <w:rPr>
          <w:sz w:val="26"/>
          <w:szCs w:val="26"/>
        </w:rPr>
        <w:t>Основные направления расходования средств бюджета Климоуцевского сельсовета на 20</w:t>
      </w:r>
      <w:r>
        <w:rPr>
          <w:sz w:val="26"/>
          <w:szCs w:val="26"/>
        </w:rPr>
        <w:t>21</w:t>
      </w:r>
      <w:r w:rsidRPr="00A20176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и плановый период 2022 и 2023 годов </w:t>
      </w:r>
      <w:r w:rsidRPr="00A20176">
        <w:rPr>
          <w:sz w:val="26"/>
          <w:szCs w:val="26"/>
        </w:rPr>
        <w:t>определены в приложении № 6 «</w:t>
      </w:r>
      <w:r>
        <w:rPr>
          <w:sz w:val="26"/>
          <w:szCs w:val="26"/>
        </w:rPr>
        <w:t>Расходы бюджета (по главным распорядителям средств бюджета Климоуцевского сельсовета, целевым статьям муниципальным программам и не программным направлениям деятельности) и группам видов расходов в ведомственной структуре расходов бюджета Климоуцевского сельсовета на 2021 год и плановый период 2022 и 2023 годов</w:t>
      </w:r>
      <w:r w:rsidRPr="00A20176">
        <w:rPr>
          <w:sz w:val="26"/>
          <w:szCs w:val="26"/>
        </w:rPr>
        <w:t>».</w:t>
      </w:r>
      <w:proofErr w:type="gramEnd"/>
    </w:p>
    <w:p w:rsidR="00D17C54" w:rsidRDefault="00D17C54" w:rsidP="00F95653"/>
    <w:p w:rsidR="00D17C54" w:rsidRDefault="00D17C54" w:rsidP="003B027E">
      <w:pPr>
        <w:jc w:val="center"/>
      </w:pPr>
    </w:p>
    <w:p w:rsidR="00D17C54" w:rsidRDefault="003B027E" w:rsidP="003B027E">
      <w:pPr>
        <w:jc w:val="center"/>
      </w:pPr>
      <w:r>
        <w:t>Климоуцевский сельсовет</w:t>
      </w:r>
    </w:p>
    <w:p w:rsidR="003B027E" w:rsidRDefault="003B027E" w:rsidP="003B027E">
      <w:pPr>
        <w:jc w:val="center"/>
      </w:pPr>
      <w:r>
        <w:t>Оценка ожидаемого исполнения Климоуцевского бюджета за 2020 год</w:t>
      </w:r>
    </w:p>
    <w:tbl>
      <w:tblPr>
        <w:tblpPr w:leftFromText="180" w:rightFromText="180" w:vertAnchor="text" w:tblpY="1"/>
        <w:tblOverlap w:val="never"/>
        <w:tblW w:w="10142" w:type="dxa"/>
        <w:tblInd w:w="100" w:type="dxa"/>
        <w:tblLayout w:type="fixed"/>
        <w:tblLook w:val="04A0"/>
      </w:tblPr>
      <w:tblGrid>
        <w:gridCol w:w="1139"/>
        <w:gridCol w:w="2284"/>
        <w:gridCol w:w="1461"/>
        <w:gridCol w:w="86"/>
        <w:gridCol w:w="1378"/>
        <w:gridCol w:w="323"/>
        <w:gridCol w:w="28"/>
        <w:gridCol w:w="1531"/>
        <w:gridCol w:w="1676"/>
        <w:gridCol w:w="236"/>
      </w:tblGrid>
      <w:tr w:rsidR="00052B00" w:rsidRPr="00D17C54" w:rsidTr="003B027E">
        <w:trPr>
          <w:gridAfter w:val="3"/>
          <w:wAfter w:w="3443" w:type="dxa"/>
          <w:trHeight w:val="25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95C" w:rsidRDefault="00C8195C" w:rsidP="003B027E"/>
          <w:p w:rsidR="00052B00" w:rsidRDefault="00052B00" w:rsidP="003B027E"/>
          <w:p w:rsidR="00052B00" w:rsidRPr="00D17C54" w:rsidRDefault="00052B00" w:rsidP="003B027E"/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  <w:tc>
          <w:tcPr>
            <w:tcW w:w="2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3B027E" w:rsidP="003B027E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</w:t>
            </w:r>
            <w:r w:rsidR="00052B00" w:rsidRPr="00D17C54">
              <w:rPr>
                <w:i/>
                <w:iCs/>
              </w:rPr>
              <w:t>тыс</w:t>
            </w:r>
            <w:proofErr w:type="gramStart"/>
            <w:r w:rsidR="00052B00" w:rsidRPr="00D17C54">
              <w:rPr>
                <w:i/>
                <w:iCs/>
              </w:rPr>
              <w:t>.р</w:t>
            </w:r>
            <w:proofErr w:type="gramEnd"/>
            <w:r w:rsidR="00052B00" w:rsidRPr="00D17C54">
              <w:rPr>
                <w:i/>
                <w:iCs/>
              </w:rPr>
              <w:t>уб.</w: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</w:tr>
      <w:tr w:rsidR="003B027E" w:rsidRPr="00D17C54" w:rsidTr="003B027E">
        <w:trPr>
          <w:trHeight w:val="13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  <w:rPr>
                <w:b/>
                <w:bCs/>
                <w:i/>
                <w:iCs/>
              </w:rPr>
            </w:pPr>
            <w:r w:rsidRPr="00D17C54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  <w:rPr>
                <w:b/>
                <w:bCs/>
                <w:i/>
                <w:iCs/>
              </w:rPr>
            </w:pPr>
            <w:r w:rsidRPr="00D17C54">
              <w:rPr>
                <w:b/>
                <w:bCs/>
                <w:i/>
                <w:iCs/>
              </w:rPr>
              <w:t>Показатель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tabs>
                <w:tab w:val="left" w:pos="182"/>
                <w:tab w:val="left" w:pos="5710"/>
              </w:tabs>
              <w:rPr>
                <w:b/>
                <w:bCs/>
                <w:i/>
                <w:iCs/>
              </w:rPr>
            </w:pPr>
            <w:r w:rsidRPr="00D17C54">
              <w:rPr>
                <w:b/>
                <w:bCs/>
                <w:i/>
                <w:iCs/>
              </w:rPr>
              <w:t>Утверждено Решением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tabs>
                <w:tab w:val="left" w:pos="182"/>
                <w:tab w:val="left" w:pos="5710"/>
              </w:tabs>
              <w:rPr>
                <w:b/>
                <w:bCs/>
                <w:i/>
                <w:iCs/>
              </w:rPr>
            </w:pPr>
            <w:r w:rsidRPr="00D17C54">
              <w:rPr>
                <w:b/>
                <w:bCs/>
                <w:i/>
                <w:iCs/>
              </w:rPr>
              <w:t>Ожидаемое исполнение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tabs>
                <w:tab w:val="left" w:pos="182"/>
                <w:tab w:val="left" w:pos="5710"/>
              </w:tabs>
              <w:rPr>
                <w:b/>
                <w:bCs/>
                <w:i/>
                <w:iCs/>
              </w:rPr>
            </w:pPr>
            <w:r w:rsidRPr="00D17C54">
              <w:rPr>
                <w:b/>
                <w:bCs/>
                <w:i/>
                <w:iCs/>
              </w:rPr>
              <w:t>Отклонение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B027E" w:rsidRPr="00D17C54" w:rsidTr="003B027E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  <w:rPr>
                <w:b/>
                <w:bCs/>
                <w:i/>
                <w:iCs/>
              </w:rPr>
            </w:pPr>
            <w:r w:rsidRPr="00D17C54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rPr>
                <w:b/>
                <w:bCs/>
                <w:i/>
                <w:iCs/>
              </w:rPr>
            </w:pPr>
            <w:r w:rsidRPr="00D17C54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center"/>
              <w:rPr>
                <w:b/>
                <w:bCs/>
                <w:i/>
                <w:iCs/>
              </w:rPr>
            </w:pPr>
            <w:r w:rsidRPr="00D17C54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center"/>
              <w:rPr>
                <w:b/>
                <w:bCs/>
                <w:i/>
                <w:iCs/>
              </w:rPr>
            </w:pPr>
            <w:r w:rsidRPr="00D17C54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3B027E" w:rsidRPr="00D17C54" w:rsidTr="003B027E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  <w:rPr>
                <w:b/>
                <w:bCs/>
              </w:rPr>
            </w:pPr>
            <w:r w:rsidRPr="00D17C54">
              <w:rPr>
                <w:b/>
                <w:bCs/>
              </w:rPr>
              <w:t>1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both"/>
              <w:rPr>
                <w:b/>
                <w:bCs/>
              </w:rPr>
            </w:pPr>
            <w:r w:rsidRPr="00D17C54">
              <w:rPr>
                <w:b/>
                <w:bCs/>
              </w:rPr>
              <w:t>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10 593,1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10 593,1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rPr>
                <w:b/>
                <w:bCs/>
              </w:rPr>
            </w:pPr>
          </w:p>
        </w:tc>
      </w:tr>
      <w:tr w:rsidR="003B027E" w:rsidRPr="00D17C54" w:rsidTr="003B027E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</w:pPr>
            <w:r w:rsidRPr="00D17C54">
              <w:t>1.1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both"/>
            </w:pPr>
            <w:r w:rsidRPr="00D17C54"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B00" w:rsidRPr="00D17C54" w:rsidRDefault="00052B00" w:rsidP="003B027E">
            <w:pPr>
              <w:jc w:val="right"/>
            </w:pPr>
            <w:r w:rsidRPr="00D17C54">
              <w:t>1 873,10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B00" w:rsidRPr="00D17C54" w:rsidRDefault="00052B00" w:rsidP="003B027E">
            <w:pPr>
              <w:jc w:val="right"/>
            </w:pPr>
            <w:r w:rsidRPr="00D17C54">
              <w:t>1 873,10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</w:tr>
      <w:tr w:rsidR="003B027E" w:rsidRPr="00D17C54" w:rsidTr="003B027E">
        <w:trPr>
          <w:trHeight w:val="36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</w:pPr>
            <w:r w:rsidRPr="00D17C54">
              <w:t>1.2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r w:rsidRPr="00D17C54"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8720,0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8720,0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</w:tr>
      <w:tr w:rsidR="003B027E" w:rsidRPr="00D17C54" w:rsidTr="003B027E">
        <w:trPr>
          <w:trHeight w:val="3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  <w:rPr>
                <w:b/>
                <w:bCs/>
              </w:rPr>
            </w:pPr>
            <w:r w:rsidRPr="00D17C54">
              <w:rPr>
                <w:b/>
                <w:bCs/>
              </w:rPr>
              <w:t>2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both"/>
              <w:rPr>
                <w:b/>
                <w:bCs/>
              </w:rPr>
            </w:pPr>
            <w:r w:rsidRPr="00D17C54">
              <w:rPr>
                <w:b/>
                <w:bCs/>
              </w:rPr>
              <w:t>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18 386,8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18 386,8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rPr>
                <w:b/>
                <w:bCs/>
              </w:rPr>
            </w:pPr>
          </w:p>
        </w:tc>
      </w:tr>
      <w:tr w:rsidR="003B027E" w:rsidRPr="00D17C54" w:rsidTr="003B02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</w:pPr>
            <w:r w:rsidRPr="00D17C54">
              <w:t>2.1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B00" w:rsidRPr="00D17C54" w:rsidRDefault="00052B00" w:rsidP="003B027E">
            <w:r w:rsidRPr="00D17C54"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3 585,7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3 585,7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</w:tr>
      <w:tr w:rsidR="003B027E" w:rsidRPr="00D17C54" w:rsidTr="003B02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</w:pPr>
            <w:r w:rsidRPr="00D17C54">
              <w:t>2.2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B00" w:rsidRPr="00D17C54" w:rsidRDefault="00052B00" w:rsidP="003B027E">
            <w:r w:rsidRPr="00D17C54"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113,2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113,2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</w:tr>
      <w:tr w:rsidR="003B027E" w:rsidRPr="00D17C54" w:rsidTr="003B027E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</w:pPr>
            <w:r w:rsidRPr="00D17C54">
              <w:t>2.3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B00" w:rsidRPr="00D17C54" w:rsidRDefault="00052B00" w:rsidP="003B027E">
            <w:r w:rsidRPr="00D17C54"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350,0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350,0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</w:tr>
      <w:tr w:rsidR="003B027E" w:rsidRPr="00D17C54" w:rsidTr="003B027E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</w:pPr>
            <w:r w:rsidRPr="00D17C54">
              <w:t>2.4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B00" w:rsidRPr="00D17C54" w:rsidRDefault="00052B00" w:rsidP="003B027E">
            <w:r w:rsidRPr="00D17C54"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238,6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238,6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</w:tr>
      <w:tr w:rsidR="003B027E" w:rsidRPr="00D17C54" w:rsidTr="003B027E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</w:pPr>
            <w:r w:rsidRPr="00D17C54">
              <w:t>2.5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B00" w:rsidRPr="00D17C54" w:rsidRDefault="00052B00" w:rsidP="003B027E">
            <w:r w:rsidRPr="00D17C54"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1 624,9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1 624,9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</w:tr>
      <w:tr w:rsidR="003B027E" w:rsidRPr="00D17C54" w:rsidTr="003B027E">
        <w:trPr>
          <w:trHeight w:val="3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</w:pPr>
            <w:r w:rsidRPr="00D17C54">
              <w:t>2.8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B00" w:rsidRPr="00D17C54" w:rsidRDefault="00052B00" w:rsidP="003B027E">
            <w:r w:rsidRPr="00D17C54"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12 274,3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12 274,3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</w:tr>
      <w:tr w:rsidR="003B027E" w:rsidRPr="00D17C54" w:rsidTr="003B02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</w:pPr>
            <w:r w:rsidRPr="00D17C54">
              <w:t>2.11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B00" w:rsidRPr="00D17C54" w:rsidRDefault="00052B00" w:rsidP="003B027E">
            <w:r w:rsidRPr="00D17C54"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154,3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154,3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</w:tr>
      <w:tr w:rsidR="003B027E" w:rsidRPr="00D17C54" w:rsidTr="003B027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</w:pPr>
            <w:r w:rsidRPr="00D17C54">
              <w:t>2.12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B00" w:rsidRPr="00D17C54" w:rsidRDefault="00052B00" w:rsidP="003B027E">
            <w:r w:rsidRPr="00D17C54"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45,8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45,8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</w:tr>
      <w:tr w:rsidR="003B027E" w:rsidRPr="00D17C54" w:rsidTr="003B027E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</w:pPr>
            <w:r w:rsidRPr="00D17C54">
              <w:t>2.13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B00" w:rsidRPr="00D17C54" w:rsidRDefault="00052B00" w:rsidP="003B027E">
            <w:r w:rsidRPr="00D17C54">
              <w:t>Обслуживание государственного и муниципального долга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</w:tr>
      <w:tr w:rsidR="003B027E" w:rsidRPr="00D17C54" w:rsidTr="003B027E">
        <w:trPr>
          <w:trHeight w:val="3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  <w:rPr>
                <w:b/>
                <w:bCs/>
              </w:rPr>
            </w:pPr>
            <w:r w:rsidRPr="00D17C54">
              <w:rPr>
                <w:b/>
                <w:bCs/>
              </w:rPr>
              <w:t>3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both"/>
              <w:rPr>
                <w:b/>
                <w:bCs/>
              </w:rPr>
            </w:pPr>
            <w:r w:rsidRPr="00D17C54">
              <w:rPr>
                <w:b/>
                <w:bCs/>
              </w:rPr>
              <w:t>ДЕФИЦИТ</w:t>
            </w:r>
            <w:proofErr w:type="gramStart"/>
            <w:r w:rsidRPr="00D17C54">
              <w:rPr>
                <w:b/>
                <w:bCs/>
              </w:rPr>
              <w:t>,П</w:t>
            </w:r>
            <w:proofErr w:type="gramEnd"/>
            <w:r w:rsidRPr="00D17C54">
              <w:rPr>
                <w:b/>
                <w:bCs/>
              </w:rPr>
              <w:t>РОФИЦИТ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-7 793,7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-7 793,7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</w:tr>
      <w:tr w:rsidR="003B027E" w:rsidRPr="00D17C54" w:rsidTr="003B027E">
        <w:trPr>
          <w:trHeight w:val="6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  <w:rPr>
                <w:b/>
                <w:bCs/>
              </w:rPr>
            </w:pPr>
            <w:r w:rsidRPr="00D17C54">
              <w:rPr>
                <w:b/>
                <w:bCs/>
              </w:rPr>
              <w:t>4.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rPr>
                <w:b/>
                <w:bCs/>
              </w:rPr>
            </w:pPr>
            <w:r w:rsidRPr="00D17C54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7 793,7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7 793,7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</w:tr>
      <w:tr w:rsidR="003B027E" w:rsidRPr="00D17C54" w:rsidTr="003B027E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</w:pPr>
            <w:r w:rsidRPr="00D17C54">
              <w:t>4.1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r w:rsidRPr="00D17C54"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</w:tr>
      <w:tr w:rsidR="003B027E" w:rsidRPr="00D17C54" w:rsidTr="003B027E">
        <w:trPr>
          <w:trHeight w:val="112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</w:pPr>
            <w:r w:rsidRPr="00D17C54">
              <w:t>4.2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B00" w:rsidRPr="00D17C54" w:rsidRDefault="00052B00" w:rsidP="003B027E">
            <w:pPr>
              <w:jc w:val="both"/>
              <w:rPr>
                <w:color w:val="000000"/>
              </w:rPr>
            </w:pPr>
            <w:r w:rsidRPr="00D17C54">
              <w:rPr>
                <w:color w:val="000000"/>
              </w:rPr>
              <w:t>Бюджетные кредиты от других бюджетов бюджетной системы РФ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</w:tr>
      <w:tr w:rsidR="003B027E" w:rsidRPr="00D17C54" w:rsidTr="003B027E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pPr>
              <w:jc w:val="center"/>
            </w:pPr>
            <w:r w:rsidRPr="00D17C54">
              <w:t>4.3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00" w:rsidRPr="00D17C54" w:rsidRDefault="00052B00" w:rsidP="003B027E">
            <w:r w:rsidRPr="00D17C54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7793,7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</w:pPr>
            <w:r w:rsidRPr="00D17C54">
              <w:t>7793,7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00" w:rsidRPr="00D17C54" w:rsidRDefault="00052B00" w:rsidP="003B027E">
            <w:pPr>
              <w:jc w:val="right"/>
              <w:rPr>
                <w:b/>
                <w:bCs/>
              </w:rPr>
            </w:pPr>
            <w:r w:rsidRPr="00D17C54"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</w:tr>
      <w:tr w:rsidR="00052B00" w:rsidRPr="00D17C54" w:rsidTr="003B027E">
        <w:trPr>
          <w:gridAfter w:val="3"/>
          <w:wAfter w:w="3443" w:type="dxa"/>
          <w:trHeight w:val="37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B00" w:rsidRPr="00D17C54" w:rsidRDefault="00052B00" w:rsidP="003B027E"/>
        </w:tc>
      </w:tr>
    </w:tbl>
    <w:p w:rsidR="00D17C54" w:rsidRDefault="003B027E" w:rsidP="00F95653">
      <w:r>
        <w:br w:type="textWrapping" w:clear="all"/>
      </w: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DF58E5" w:rsidRDefault="00DF58E5" w:rsidP="00A2484B">
      <w:pPr>
        <w:ind w:left="-851" w:firstLine="851"/>
        <w:rPr>
          <w:sz w:val="28"/>
          <w:szCs w:val="28"/>
        </w:rPr>
      </w:pPr>
    </w:p>
    <w:p w:rsidR="00DF58E5" w:rsidRDefault="00DF58E5" w:rsidP="00A2484B">
      <w:pPr>
        <w:ind w:left="-851" w:firstLine="851"/>
        <w:rPr>
          <w:sz w:val="28"/>
          <w:szCs w:val="28"/>
        </w:rPr>
      </w:pPr>
    </w:p>
    <w:p w:rsidR="00DF58E5" w:rsidRDefault="00DF58E5" w:rsidP="00A2484B">
      <w:pPr>
        <w:ind w:left="-851" w:firstLine="851"/>
        <w:rPr>
          <w:sz w:val="28"/>
          <w:szCs w:val="28"/>
        </w:rPr>
      </w:pPr>
    </w:p>
    <w:p w:rsidR="003B027E" w:rsidRDefault="003B027E" w:rsidP="003B027E">
      <w:r>
        <w:rPr>
          <w:b/>
          <w:sz w:val="28"/>
          <w:szCs w:val="28"/>
        </w:rPr>
        <w:lastRenderedPageBreak/>
        <w:t xml:space="preserve">                                                                           </w:t>
      </w:r>
      <w:r>
        <w:t xml:space="preserve">                Приложение</w:t>
      </w:r>
    </w:p>
    <w:p w:rsidR="003B027E" w:rsidRDefault="003B027E" w:rsidP="003B027E">
      <w:pPr>
        <w:jc w:val="center"/>
      </w:pPr>
      <w:r>
        <w:t xml:space="preserve">                                                                                    к постановлению администрации</w:t>
      </w:r>
    </w:p>
    <w:p w:rsidR="003B027E" w:rsidRDefault="003B027E" w:rsidP="003B027E">
      <w:pPr>
        <w:jc w:val="right"/>
      </w:pPr>
      <w:r>
        <w:t xml:space="preserve">          Климоуцевского  сельского поселения </w:t>
      </w:r>
    </w:p>
    <w:p w:rsidR="003B027E" w:rsidRDefault="003B027E" w:rsidP="003B027E">
      <w:pPr>
        <w:jc w:val="center"/>
      </w:pPr>
      <w:r>
        <w:t xml:space="preserve">                                                                                            от  26 декабря 2014  № 82 </w:t>
      </w:r>
    </w:p>
    <w:p w:rsidR="003B027E" w:rsidRDefault="003B027E" w:rsidP="003B027E">
      <w:pPr>
        <w:jc w:val="both"/>
        <w:rPr>
          <w:sz w:val="28"/>
          <w:szCs w:val="28"/>
        </w:rPr>
      </w:pPr>
    </w:p>
    <w:p w:rsidR="003B027E" w:rsidRDefault="003B027E" w:rsidP="003B027E">
      <w:pPr>
        <w:jc w:val="center"/>
        <w:rPr>
          <w:b/>
        </w:rPr>
      </w:pPr>
      <w:r>
        <w:rPr>
          <w:b/>
        </w:rPr>
        <w:t xml:space="preserve">Муниципальная программа </w:t>
      </w:r>
    </w:p>
    <w:p w:rsidR="003B027E" w:rsidRDefault="003B027E" w:rsidP="003B027E">
      <w:pPr>
        <w:jc w:val="center"/>
        <w:rPr>
          <w:b/>
        </w:rPr>
      </w:pPr>
      <w:r>
        <w:rPr>
          <w:b/>
        </w:rPr>
        <w:t>«Благоустройство территории Климоуцевского  сельского поселения »</w:t>
      </w:r>
    </w:p>
    <w:p w:rsidR="003B027E" w:rsidRDefault="003B027E" w:rsidP="003B027E">
      <w:pPr>
        <w:jc w:val="both"/>
      </w:pPr>
    </w:p>
    <w:p w:rsidR="003B027E" w:rsidRDefault="003B027E" w:rsidP="003B027E">
      <w:pPr>
        <w:jc w:val="center"/>
        <w:rPr>
          <w:b/>
        </w:rPr>
      </w:pPr>
      <w:r>
        <w:rPr>
          <w:b/>
        </w:rPr>
        <w:t>1. Паспорт муниципальной программы</w:t>
      </w:r>
    </w:p>
    <w:p w:rsidR="003B027E" w:rsidRDefault="003B027E" w:rsidP="003B027E">
      <w:pPr>
        <w:jc w:val="center"/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7187"/>
      </w:tblGrid>
      <w:tr w:rsidR="003B027E" w:rsidTr="006A581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  <w:r>
              <w:t>Муниципальная программа «Благоустройство территории Климоуцевского  сельского поселения» (далее – муниципальная программа)</w:t>
            </w:r>
          </w:p>
        </w:tc>
      </w:tr>
      <w:tr w:rsidR="003B027E" w:rsidTr="006A581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  <w:r>
              <w:t>Основание для разработки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Pr="001C4EF1" w:rsidRDefault="003B027E" w:rsidP="006A5812">
            <w:pPr>
              <w:jc w:val="both"/>
            </w:pPr>
            <w:r w:rsidRPr="001C4EF1">
              <w:t xml:space="preserve">Постановление Администрации      </w:t>
            </w:r>
            <w:r>
              <w:t>Климоуцевского</w:t>
            </w:r>
            <w:r w:rsidRPr="001C4EF1">
              <w:t xml:space="preserve">               с</w:t>
            </w:r>
            <w:r>
              <w:t xml:space="preserve">ельского поселения от 31.10.2017           года  № 62 </w:t>
            </w:r>
            <w:r w:rsidRPr="001C4EF1">
              <w:t xml:space="preserve">«Об утверждении Порядка </w:t>
            </w:r>
            <w:r>
              <w:t>принятия решений о разработке муниципальных программ администрации Климоуцевского сельсовета, а также проведения оценки эффективности»</w:t>
            </w:r>
          </w:p>
        </w:tc>
      </w:tr>
      <w:tr w:rsidR="003B027E" w:rsidTr="006A581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  <w:r>
              <w:t>Перечень подпрограмм</w:t>
            </w:r>
          </w:p>
          <w:p w:rsidR="003B027E" w:rsidRDefault="003B027E" w:rsidP="006A5812">
            <w:pPr>
              <w:jc w:val="both"/>
            </w:pPr>
          </w:p>
          <w:p w:rsidR="003B027E" w:rsidRDefault="003B027E" w:rsidP="006A5812">
            <w:pPr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3B027E">
            <w:pPr>
              <w:numPr>
                <w:ilvl w:val="0"/>
                <w:numId w:val="4"/>
              </w:numPr>
              <w:jc w:val="both"/>
            </w:pPr>
            <w:r>
              <w:rPr>
                <w:b/>
              </w:rPr>
              <w:t>«</w:t>
            </w:r>
            <w:r w:rsidRPr="003817FA">
              <w:t>Благоустройство территории Климо</w:t>
            </w:r>
            <w:r>
              <w:t xml:space="preserve">уцевского  сельского поселения </w:t>
            </w:r>
            <w:r w:rsidRPr="003817FA">
              <w:t>»</w:t>
            </w:r>
          </w:p>
          <w:p w:rsidR="003B027E" w:rsidRDefault="003B027E" w:rsidP="003B027E">
            <w:pPr>
              <w:numPr>
                <w:ilvl w:val="0"/>
                <w:numId w:val="4"/>
              </w:numPr>
              <w:jc w:val="both"/>
            </w:pPr>
            <w:r>
              <w:t xml:space="preserve"> «Противодействие злоупотреблению наркотическими средствами и их незаконному обороту на территории Климоуцевского сельского поселения»</w:t>
            </w:r>
          </w:p>
        </w:tc>
      </w:tr>
      <w:tr w:rsidR="003B027E" w:rsidTr="006A581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  <w:r>
              <w:t>Муниципальный заказчик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  <w:r>
              <w:t>Администрация Климоуцевского  сельского поселения</w:t>
            </w:r>
          </w:p>
          <w:p w:rsidR="003B027E" w:rsidRPr="001C4EF1" w:rsidRDefault="003B027E" w:rsidP="006A5812">
            <w:pPr>
              <w:jc w:val="center"/>
            </w:pPr>
          </w:p>
        </w:tc>
      </w:tr>
      <w:tr w:rsidR="003B027E" w:rsidTr="006A581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  <w:r>
              <w:t>Разработчик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  <w:r>
              <w:t>Администрация Климоуцевского сельского поселения</w:t>
            </w:r>
          </w:p>
          <w:p w:rsidR="003B027E" w:rsidRPr="001C4EF1" w:rsidRDefault="003B027E" w:rsidP="006A5812">
            <w:pPr>
              <w:jc w:val="center"/>
            </w:pPr>
          </w:p>
        </w:tc>
      </w:tr>
      <w:tr w:rsidR="003B027E" w:rsidTr="006A581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  <w:r>
              <w:t>Цель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Обеспечение благоустройства территории Климоуцевского сельского поселения</w:t>
            </w:r>
          </w:p>
        </w:tc>
      </w:tr>
      <w:tr w:rsidR="003B027E" w:rsidTr="006A581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  <w:r>
              <w:t>Задачи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 Обеспечение благоустройства территории Климоуцевского сельского поселения</w:t>
            </w:r>
          </w:p>
          <w:p w:rsidR="003B027E" w:rsidRDefault="003B027E" w:rsidP="006A5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-совершенствование системы профилактики наркомании и снижение уровня </w:t>
            </w:r>
            <w:proofErr w:type="spellStart"/>
            <w:r>
              <w:t>наркопреступности</w:t>
            </w:r>
            <w:proofErr w:type="spellEnd"/>
            <w:r>
              <w:t xml:space="preserve"> на территории сельсовета </w:t>
            </w:r>
          </w:p>
          <w:p w:rsidR="003B027E" w:rsidRDefault="003B027E" w:rsidP="006A5812">
            <w:pPr>
              <w:jc w:val="both"/>
            </w:pPr>
          </w:p>
        </w:tc>
      </w:tr>
      <w:tr w:rsidR="003B027E" w:rsidTr="003B027E">
        <w:trPr>
          <w:trHeight w:val="2793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Целевые индикаторы и показатели</w:t>
            </w:r>
          </w:p>
          <w:p w:rsidR="003B027E" w:rsidRDefault="003B027E" w:rsidP="006A58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программы</w:t>
            </w:r>
          </w:p>
          <w:p w:rsidR="003B027E" w:rsidRDefault="003B027E" w:rsidP="006A5812">
            <w:pPr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rPr>
                <w:rFonts w:eastAsia="SimSun" w:cs="Mangal"/>
                <w:color w:val="00000A"/>
                <w:kern w:val="2"/>
                <w:lang w:eastAsia="hi-IN" w:bidi="hi-IN"/>
              </w:rPr>
              <w:t>Индикатор 1</w:t>
            </w:r>
            <w:r w:rsidRPr="009B263B">
              <w:rPr>
                <w:rFonts w:eastAsia="SimSun"/>
                <w:color w:val="00000A"/>
                <w:kern w:val="2"/>
                <w:lang w:eastAsia="hi-IN" w:bidi="hi-IN"/>
              </w:rPr>
              <w:t>«</w:t>
            </w:r>
            <w:r w:rsidRPr="009B263B">
              <w:t xml:space="preserve">Доля протяженности освещенных частей улиц </w:t>
            </w:r>
            <w:r>
              <w:t xml:space="preserve">-   </w:t>
            </w:r>
          </w:p>
          <w:p w:rsidR="003B027E" w:rsidRDefault="003B027E" w:rsidP="006A5812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t xml:space="preserve">100    %.»  </w:t>
            </w:r>
          </w:p>
          <w:p w:rsidR="003B027E" w:rsidRDefault="003B027E" w:rsidP="006A5812">
            <w:pPr>
              <w:widowControl w:val="0"/>
              <w:tabs>
                <w:tab w:val="left" w:pos="708"/>
              </w:tabs>
              <w:suppressAutoHyphens/>
              <w:spacing w:line="100" w:lineRule="atLeast"/>
            </w:pPr>
            <w:r>
              <w:t>Индикатор 2 «Количество эксплуатируемых муниципальных светильников   45    штук.</w:t>
            </w:r>
          </w:p>
          <w:p w:rsidR="003B027E" w:rsidRDefault="003B027E" w:rsidP="006A5812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t xml:space="preserve"> Индикатор  3 « Доля отремонтированных грунтовых колодцев 2     штук»</w:t>
            </w:r>
          </w:p>
          <w:p w:rsidR="003B027E" w:rsidRDefault="003B027E" w:rsidP="006A5812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t>Индикатор 4 «Содержание и ремонт детских и спортивных площадок»</w:t>
            </w:r>
          </w:p>
          <w:p w:rsidR="003B027E" w:rsidRDefault="003B027E" w:rsidP="006A5812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t>Индикатор 5 Уничтожение сырьевой базы, являющейся производной для изготовления наркотиков.</w:t>
            </w:r>
          </w:p>
          <w:p w:rsidR="003B027E" w:rsidRDefault="003B027E" w:rsidP="006A5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3B027E" w:rsidTr="006A581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r>
              <w:t>Этапы и сроки реализации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</w:p>
          <w:p w:rsidR="003B027E" w:rsidRDefault="003B027E" w:rsidP="006A5812">
            <w:pPr>
              <w:jc w:val="both"/>
            </w:pPr>
            <w:r>
              <w:t xml:space="preserve">Неопределенный срок </w:t>
            </w:r>
          </w:p>
        </w:tc>
      </w:tr>
      <w:tr w:rsidR="003B027E" w:rsidTr="006A5812">
        <w:trPr>
          <w:trHeight w:val="137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  <w:r>
              <w:t xml:space="preserve">Объемы бюджетных ассигнований и источники финансирования муниципальной программы </w:t>
            </w:r>
          </w:p>
          <w:p w:rsidR="003B027E" w:rsidRDefault="003B027E" w:rsidP="006A5812">
            <w:pPr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27E" w:rsidRPr="006B14E5" w:rsidRDefault="003B027E" w:rsidP="006A5812">
            <w:pPr>
              <w:tabs>
                <w:tab w:val="left" w:pos="4320"/>
              </w:tabs>
              <w:ind w:firstLine="252"/>
              <w:jc w:val="both"/>
            </w:pPr>
            <w:r w:rsidRPr="006B14E5">
              <w:lastRenderedPageBreak/>
              <w:t xml:space="preserve">Общий объем бюджетных ассигнований на реализацию мероприятий </w:t>
            </w:r>
            <w:r>
              <w:t>программы  –  18883,5</w:t>
            </w:r>
            <w:r w:rsidRPr="006B14E5">
              <w:t xml:space="preserve"> тыс. рублей. </w:t>
            </w:r>
          </w:p>
          <w:p w:rsidR="003B027E" w:rsidRPr="006B14E5" w:rsidRDefault="003B027E" w:rsidP="006A5812">
            <w:pPr>
              <w:tabs>
                <w:tab w:val="left" w:pos="4320"/>
              </w:tabs>
              <w:ind w:firstLine="252"/>
              <w:jc w:val="both"/>
            </w:pPr>
            <w:proofErr w:type="gramStart"/>
            <w:r>
              <w:t xml:space="preserve">Из </w:t>
            </w:r>
            <w:r w:rsidRPr="006B14E5">
              <w:t xml:space="preserve"> бюджета </w:t>
            </w:r>
            <w:r>
              <w:t xml:space="preserve">сельского поселения </w:t>
            </w:r>
            <w:r w:rsidRPr="006B14E5">
              <w:t>финансовые средства составят –          тыс. рублей, в том числе по годам:</w:t>
            </w:r>
            <w:proofErr w:type="gramEnd"/>
          </w:p>
          <w:p w:rsidR="003B027E" w:rsidRPr="006B14E5" w:rsidRDefault="003B027E" w:rsidP="006A5812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   </w:t>
            </w:r>
            <w:r>
              <w:t>416,0</w:t>
            </w:r>
            <w:r w:rsidRPr="006B14E5">
              <w:t xml:space="preserve">   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>2016 год –       416,0</w:t>
            </w:r>
            <w:r w:rsidRPr="006B14E5">
              <w:t xml:space="preserve">        </w:t>
            </w:r>
            <w:r>
              <w:t xml:space="preserve"> 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 xml:space="preserve">уб.; 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lastRenderedPageBreak/>
              <w:t>2017 год –       416,0</w:t>
            </w:r>
            <w:r w:rsidRPr="006B14E5">
              <w:t xml:space="preserve">        </w:t>
            </w:r>
            <w:r>
              <w:t xml:space="preserve"> 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 w:rsidRPr="006B14E5">
              <w:t xml:space="preserve">2018 год –       </w:t>
            </w:r>
            <w:r>
              <w:t>6013,3</w:t>
            </w:r>
            <w:r w:rsidRPr="006B14E5">
              <w:t xml:space="preserve">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>2019 год –       2917,4</w:t>
            </w:r>
            <w:r w:rsidRPr="006B14E5">
              <w:t xml:space="preserve">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Default="003B027E" w:rsidP="006A5812">
            <w:pPr>
              <w:ind w:firstLine="252"/>
              <w:jc w:val="both"/>
            </w:pPr>
            <w:r w:rsidRPr="006B14E5">
              <w:t xml:space="preserve">2020 год –       </w:t>
            </w:r>
            <w:r>
              <w:t>416,0</w:t>
            </w:r>
            <w:r w:rsidRPr="006B14E5">
              <w:t xml:space="preserve">        </w:t>
            </w:r>
            <w:r>
              <w:t xml:space="preserve"> 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</w:t>
            </w:r>
            <w:r>
              <w:t>;</w:t>
            </w:r>
          </w:p>
          <w:p w:rsidR="003B027E" w:rsidRDefault="003B027E" w:rsidP="006A5812">
            <w:pPr>
              <w:ind w:firstLine="252"/>
              <w:jc w:val="both"/>
            </w:pPr>
            <w:r>
              <w:t>2021 год -       700,8           тыс. руб.;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      674,8     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       674,8   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       3119,2   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B027E" w:rsidRPr="00D00D4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       3119,2   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B027E" w:rsidRPr="006B14E5" w:rsidRDefault="003B027E" w:rsidP="006A5812">
            <w:pPr>
              <w:ind w:firstLine="252"/>
              <w:jc w:val="both"/>
            </w:pPr>
            <w:r w:rsidRPr="006B14E5">
              <w:t>Планируемый об</w:t>
            </w:r>
            <w:r>
              <w:t>ъем финансирования из районного</w:t>
            </w:r>
            <w:r w:rsidRPr="006B14E5">
              <w:t xml:space="preserve"> бюджета  –           тыс. рублей, в том числе по годам:</w:t>
            </w:r>
          </w:p>
          <w:p w:rsidR="003B027E" w:rsidRPr="006B14E5" w:rsidRDefault="003B027E" w:rsidP="006A5812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      </w:t>
            </w:r>
            <w:r>
              <w:t>0</w:t>
            </w:r>
            <w:r w:rsidRPr="006B14E5">
              <w:t xml:space="preserve">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>2016 год -           0</w:t>
            </w:r>
            <w:r w:rsidRPr="006B14E5">
              <w:t xml:space="preserve">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 xml:space="preserve">уб.; 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>2017 год –          0</w:t>
            </w:r>
            <w:r w:rsidRPr="006B14E5">
              <w:t xml:space="preserve">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>2018 год –          0</w:t>
            </w:r>
            <w:r w:rsidRPr="006B14E5">
              <w:t xml:space="preserve">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>2019 год –          0</w:t>
            </w:r>
            <w:r w:rsidRPr="006B14E5">
              <w:t xml:space="preserve">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 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         0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B027E" w:rsidRDefault="003B027E" w:rsidP="006A5812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–          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</w:t>
            </w:r>
            <w:r>
              <w:rPr>
                <w:color w:val="000000"/>
              </w:rPr>
              <w:t>;</w:t>
            </w:r>
          </w:p>
          <w:p w:rsidR="003B027E" w:rsidRDefault="003B027E" w:rsidP="006A5812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         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</w:t>
            </w:r>
            <w:r>
              <w:rPr>
                <w:color w:val="000000"/>
              </w:rPr>
              <w:t>;</w:t>
            </w:r>
          </w:p>
          <w:p w:rsidR="003B027E" w:rsidRDefault="003B027E" w:rsidP="006A5812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–          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</w:t>
            </w:r>
            <w:r>
              <w:rPr>
                <w:color w:val="000000"/>
              </w:rPr>
              <w:t>;</w:t>
            </w:r>
          </w:p>
          <w:p w:rsidR="003B027E" w:rsidRDefault="003B027E" w:rsidP="006A5812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–          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7E" w:rsidRPr="006B14E5" w:rsidRDefault="003B027E" w:rsidP="006A5812">
            <w:pPr>
              <w:ind w:firstLine="252"/>
              <w:jc w:val="both"/>
            </w:pPr>
            <w:r w:rsidRPr="006B14E5">
              <w:t>Планируемый об</w:t>
            </w:r>
            <w:r>
              <w:t>ъем финансирования из областного</w:t>
            </w:r>
            <w:r w:rsidRPr="006B14E5">
              <w:t xml:space="preserve"> бюджета  –           тыс. рублей, в том числе по годам:</w:t>
            </w:r>
          </w:p>
          <w:p w:rsidR="003B027E" w:rsidRPr="006B14E5" w:rsidRDefault="003B027E" w:rsidP="006A5812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      </w:t>
            </w:r>
            <w:r>
              <w:t>0</w:t>
            </w:r>
            <w:r w:rsidRPr="006B14E5">
              <w:t xml:space="preserve">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>2016 год -           0</w:t>
            </w:r>
            <w:r w:rsidRPr="006B14E5">
              <w:t xml:space="preserve">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 xml:space="preserve">уб.; 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>2017 год –          0</w:t>
            </w:r>
            <w:r w:rsidRPr="006B14E5">
              <w:t xml:space="preserve">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>2018 год –          0</w:t>
            </w:r>
            <w:r w:rsidRPr="006B14E5">
              <w:t xml:space="preserve">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>2019 год –          0</w:t>
            </w:r>
            <w:r w:rsidRPr="006B14E5">
              <w:t xml:space="preserve">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 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         0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B027E" w:rsidRDefault="003B027E" w:rsidP="006A5812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–          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</w:t>
            </w:r>
            <w:r>
              <w:rPr>
                <w:color w:val="000000"/>
              </w:rPr>
              <w:t>;</w:t>
            </w:r>
          </w:p>
          <w:p w:rsidR="003B027E" w:rsidRDefault="003B027E" w:rsidP="006A5812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         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</w:t>
            </w:r>
            <w:r>
              <w:rPr>
                <w:color w:val="000000"/>
              </w:rPr>
              <w:t>;</w:t>
            </w:r>
          </w:p>
          <w:p w:rsidR="003B027E" w:rsidRDefault="003B027E" w:rsidP="006A5812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–          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</w:t>
            </w:r>
            <w:r>
              <w:rPr>
                <w:color w:val="000000"/>
              </w:rPr>
              <w:t>;</w:t>
            </w:r>
          </w:p>
          <w:p w:rsidR="003B027E" w:rsidRDefault="003B027E" w:rsidP="006A5812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–          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</w:t>
            </w:r>
          </w:p>
          <w:p w:rsidR="003B027E" w:rsidRPr="006B14E5" w:rsidRDefault="003B027E" w:rsidP="006A5812">
            <w:pPr>
              <w:ind w:firstLine="252"/>
              <w:jc w:val="both"/>
            </w:pPr>
            <w:r w:rsidRPr="006B14E5">
              <w:t>Планируемый объем финансирования внебюджетных  средств  –                тыс. рублей, в том числе по годам:</w:t>
            </w:r>
          </w:p>
          <w:p w:rsidR="003B027E" w:rsidRPr="006B14E5" w:rsidRDefault="003B027E" w:rsidP="006A5812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</w:t>
            </w:r>
            <w:r>
              <w:t xml:space="preserve">  </w:t>
            </w:r>
            <w:r w:rsidRPr="006B14E5">
              <w:t xml:space="preserve"> </w:t>
            </w:r>
            <w:r>
              <w:t>0</w:t>
            </w:r>
            <w:r w:rsidRPr="006B14E5">
              <w:t xml:space="preserve">     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 w:rsidRPr="006B14E5">
              <w:t xml:space="preserve">2016 год –      </w:t>
            </w:r>
            <w:r>
              <w:t xml:space="preserve"> 0</w:t>
            </w:r>
            <w:r w:rsidRPr="006B14E5">
              <w:t xml:space="preserve">       </w:t>
            </w:r>
            <w:r>
              <w:t xml:space="preserve"> </w:t>
            </w:r>
            <w:r w:rsidRPr="006B14E5">
              <w:t xml:space="preserve">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 xml:space="preserve">уб. </w:t>
            </w:r>
          </w:p>
          <w:p w:rsidR="003B027E" w:rsidRPr="006B14E5" w:rsidRDefault="003B027E" w:rsidP="006A5812">
            <w:pPr>
              <w:ind w:firstLine="252"/>
              <w:jc w:val="both"/>
            </w:pPr>
            <w:r w:rsidRPr="006B14E5">
              <w:t xml:space="preserve">2017 год –     </w:t>
            </w:r>
            <w:r>
              <w:t xml:space="preserve"> </w:t>
            </w:r>
            <w:r w:rsidRPr="006B14E5">
              <w:t xml:space="preserve"> </w:t>
            </w:r>
            <w:r>
              <w:t>0</w:t>
            </w:r>
            <w:r w:rsidRPr="006B14E5">
              <w:t xml:space="preserve">  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 w:rsidRPr="006B14E5">
              <w:t xml:space="preserve">2018 год –       </w:t>
            </w:r>
            <w:r>
              <w:t>0</w:t>
            </w:r>
            <w:r w:rsidRPr="006B14E5">
              <w:t xml:space="preserve">     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>2019 год –       0</w:t>
            </w:r>
            <w:r w:rsidRPr="006B14E5">
              <w:t xml:space="preserve">        </w:t>
            </w:r>
            <w:r>
              <w:t xml:space="preserve"> 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        тыс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      0     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      0     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 -        0     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-        0     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       0        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B027E" w:rsidRDefault="003B027E" w:rsidP="006A5812"/>
        </w:tc>
      </w:tr>
      <w:tr w:rsidR="003B027E" w:rsidTr="006A581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27E" w:rsidRDefault="003B027E" w:rsidP="006A5812">
            <w:r>
              <w:lastRenderedPageBreak/>
              <w:t>Ожидаемые  результаты от реализации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27E" w:rsidRDefault="003B027E" w:rsidP="006A5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Создание </w:t>
            </w:r>
            <w:proofErr w:type="gramStart"/>
            <w:r>
              <w:t>благоприятных</w:t>
            </w:r>
            <w:proofErr w:type="gramEnd"/>
            <w:r>
              <w:t xml:space="preserve"> условий проживания жителей Климоуцевского  сельского поселения; </w:t>
            </w:r>
          </w:p>
          <w:p w:rsidR="003B027E" w:rsidRDefault="003B027E" w:rsidP="006A5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 увеличение доли протяженности освещенных частей улиц и проездов;</w:t>
            </w:r>
          </w:p>
          <w:p w:rsidR="003B027E" w:rsidRDefault="003B027E" w:rsidP="006A5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- увеличение количества площадок для сбора мусора; </w:t>
            </w:r>
          </w:p>
          <w:p w:rsidR="003B027E" w:rsidRDefault="003B027E" w:rsidP="006A5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- увеличение количества детских площадок и обновление </w:t>
            </w:r>
            <w:r>
              <w:lastRenderedPageBreak/>
              <w:t>элементов детских площадок.</w:t>
            </w:r>
          </w:p>
          <w:p w:rsidR="003B027E" w:rsidRDefault="003B027E" w:rsidP="006A5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 обеспечение содержания, чистоты и порядка улиц и дорог Климоуцевского  сельского поселения;</w:t>
            </w:r>
          </w:p>
          <w:p w:rsidR="003B027E" w:rsidRDefault="003B027E" w:rsidP="006A5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-уничтожение сырьевой базы, являющейся производной для изготовления наркотиков.</w:t>
            </w:r>
          </w:p>
          <w:p w:rsidR="003B027E" w:rsidRDefault="003B027E" w:rsidP="006A5812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  <w:rPr>
                <w:color w:val="000000"/>
              </w:rPr>
            </w:pPr>
          </w:p>
        </w:tc>
      </w:tr>
      <w:tr w:rsidR="003B027E" w:rsidTr="006A581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27E" w:rsidRDefault="003B027E" w:rsidP="006A5812">
            <w:r>
              <w:lastRenderedPageBreak/>
              <w:t xml:space="preserve"> Организация управления и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27E" w:rsidRPr="001C4EF1" w:rsidRDefault="003B027E" w:rsidP="006A5812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E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4EF1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 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Климоуцевского </w:t>
            </w:r>
            <w:r w:rsidRPr="001C4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сельского поселения в соответствии с ее полномочиями, установленными федеральным и областным законодательством.</w:t>
            </w:r>
          </w:p>
        </w:tc>
      </w:tr>
    </w:tbl>
    <w:p w:rsidR="003B027E" w:rsidRDefault="003B027E" w:rsidP="003B027E">
      <w:pPr>
        <w:jc w:val="both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DF58E5" w:rsidRDefault="00DF58E5" w:rsidP="00A2484B">
      <w:pPr>
        <w:ind w:left="-851" w:firstLine="851"/>
        <w:rPr>
          <w:sz w:val="28"/>
          <w:szCs w:val="28"/>
        </w:rPr>
      </w:pPr>
    </w:p>
    <w:p w:rsidR="00DF58E5" w:rsidRDefault="00DF58E5" w:rsidP="00A2484B">
      <w:pPr>
        <w:ind w:left="-851" w:firstLine="851"/>
        <w:rPr>
          <w:sz w:val="28"/>
          <w:szCs w:val="28"/>
        </w:rPr>
      </w:pPr>
    </w:p>
    <w:p w:rsidR="00DF58E5" w:rsidRDefault="00DF58E5" w:rsidP="00A2484B">
      <w:pPr>
        <w:ind w:left="-851" w:firstLine="851"/>
        <w:rPr>
          <w:sz w:val="28"/>
          <w:szCs w:val="28"/>
        </w:rPr>
      </w:pPr>
    </w:p>
    <w:p w:rsidR="00DF58E5" w:rsidRDefault="00DF58E5" w:rsidP="00A2484B">
      <w:pPr>
        <w:ind w:left="-851" w:firstLine="851"/>
        <w:rPr>
          <w:sz w:val="28"/>
          <w:szCs w:val="28"/>
        </w:rPr>
      </w:pPr>
    </w:p>
    <w:p w:rsidR="00DF58E5" w:rsidRDefault="00DF58E5" w:rsidP="00A2484B">
      <w:pPr>
        <w:ind w:left="-851" w:firstLine="851"/>
        <w:rPr>
          <w:sz w:val="28"/>
          <w:szCs w:val="28"/>
        </w:rPr>
      </w:pPr>
    </w:p>
    <w:p w:rsidR="00DF58E5" w:rsidRDefault="00DF58E5" w:rsidP="00A2484B">
      <w:pPr>
        <w:ind w:left="-851" w:firstLine="851"/>
        <w:rPr>
          <w:sz w:val="28"/>
          <w:szCs w:val="28"/>
        </w:rPr>
      </w:pPr>
    </w:p>
    <w:p w:rsidR="00DF58E5" w:rsidRDefault="00DF58E5" w:rsidP="00A2484B">
      <w:pPr>
        <w:ind w:left="-851" w:firstLine="851"/>
        <w:rPr>
          <w:sz w:val="28"/>
          <w:szCs w:val="28"/>
        </w:rPr>
      </w:pPr>
    </w:p>
    <w:p w:rsidR="00DF58E5" w:rsidRDefault="00DF58E5" w:rsidP="00A2484B">
      <w:pPr>
        <w:ind w:left="-851" w:firstLine="851"/>
        <w:rPr>
          <w:sz w:val="28"/>
          <w:szCs w:val="28"/>
        </w:rPr>
      </w:pPr>
    </w:p>
    <w:p w:rsidR="00DF58E5" w:rsidRDefault="00DF58E5" w:rsidP="00A2484B">
      <w:pPr>
        <w:ind w:left="-851" w:firstLine="851"/>
        <w:rPr>
          <w:sz w:val="28"/>
          <w:szCs w:val="28"/>
        </w:rPr>
      </w:pPr>
    </w:p>
    <w:p w:rsidR="00DF58E5" w:rsidRDefault="00DF58E5" w:rsidP="00A2484B">
      <w:pPr>
        <w:ind w:left="-851" w:firstLine="851"/>
        <w:rPr>
          <w:sz w:val="28"/>
          <w:szCs w:val="28"/>
        </w:rPr>
      </w:pPr>
    </w:p>
    <w:p w:rsidR="00DF58E5" w:rsidRDefault="00DF58E5" w:rsidP="00A2484B">
      <w:pPr>
        <w:ind w:left="-851" w:firstLine="851"/>
        <w:rPr>
          <w:sz w:val="28"/>
          <w:szCs w:val="28"/>
        </w:rPr>
      </w:pPr>
    </w:p>
    <w:p w:rsidR="00DF58E5" w:rsidRDefault="00DF58E5" w:rsidP="00A2484B">
      <w:pPr>
        <w:ind w:left="-851" w:firstLine="851"/>
        <w:rPr>
          <w:sz w:val="28"/>
          <w:szCs w:val="28"/>
        </w:rPr>
      </w:pPr>
    </w:p>
    <w:p w:rsidR="00DF58E5" w:rsidRDefault="00DF58E5" w:rsidP="00A2484B">
      <w:pPr>
        <w:ind w:left="-851" w:firstLine="851"/>
        <w:rPr>
          <w:sz w:val="28"/>
          <w:szCs w:val="28"/>
        </w:rPr>
      </w:pPr>
    </w:p>
    <w:p w:rsidR="00DF58E5" w:rsidRDefault="00DF58E5" w:rsidP="00A2484B">
      <w:pPr>
        <w:ind w:left="-851" w:firstLine="851"/>
        <w:rPr>
          <w:sz w:val="28"/>
          <w:szCs w:val="28"/>
        </w:rPr>
      </w:pPr>
    </w:p>
    <w:p w:rsidR="00DF58E5" w:rsidRDefault="00DF58E5" w:rsidP="00A2484B">
      <w:pPr>
        <w:ind w:left="-851" w:firstLine="851"/>
        <w:rPr>
          <w:sz w:val="28"/>
          <w:szCs w:val="28"/>
        </w:rPr>
      </w:pPr>
    </w:p>
    <w:p w:rsidR="00DF58E5" w:rsidRDefault="00DF58E5" w:rsidP="00A2484B">
      <w:pPr>
        <w:ind w:left="-851" w:firstLine="851"/>
        <w:rPr>
          <w:sz w:val="28"/>
          <w:szCs w:val="28"/>
        </w:rPr>
      </w:pPr>
    </w:p>
    <w:p w:rsidR="00DF58E5" w:rsidRDefault="00DF58E5" w:rsidP="00A2484B">
      <w:pPr>
        <w:ind w:left="-851" w:firstLine="851"/>
        <w:rPr>
          <w:sz w:val="28"/>
          <w:szCs w:val="28"/>
        </w:rPr>
      </w:pPr>
    </w:p>
    <w:p w:rsidR="00DF58E5" w:rsidRDefault="00DF58E5" w:rsidP="00A2484B">
      <w:pPr>
        <w:ind w:left="-851" w:firstLine="851"/>
        <w:rPr>
          <w:sz w:val="28"/>
          <w:szCs w:val="28"/>
        </w:rPr>
      </w:pPr>
    </w:p>
    <w:p w:rsidR="00F95653" w:rsidRDefault="00F95653" w:rsidP="003B027E">
      <w:pPr>
        <w:rPr>
          <w:sz w:val="28"/>
          <w:szCs w:val="28"/>
        </w:rPr>
      </w:pPr>
    </w:p>
    <w:p w:rsidR="003B027E" w:rsidRDefault="003B027E" w:rsidP="003B027E">
      <w:pPr>
        <w:jc w:val="center"/>
        <w:rPr>
          <w:b/>
        </w:rPr>
      </w:pPr>
      <w:r>
        <w:rPr>
          <w:b/>
        </w:rPr>
        <w:t>Муниципальная подпрограмма №1</w:t>
      </w:r>
    </w:p>
    <w:p w:rsidR="003B027E" w:rsidRDefault="003B027E" w:rsidP="003B027E">
      <w:pPr>
        <w:jc w:val="center"/>
        <w:rPr>
          <w:b/>
        </w:rPr>
      </w:pPr>
      <w:r>
        <w:rPr>
          <w:b/>
        </w:rPr>
        <w:t>«Благоустройство территории Климоуцевского  сельского поселения»</w:t>
      </w:r>
    </w:p>
    <w:p w:rsidR="003B027E" w:rsidRDefault="003B027E" w:rsidP="003B027E">
      <w:pPr>
        <w:jc w:val="both"/>
      </w:pPr>
    </w:p>
    <w:p w:rsidR="003B027E" w:rsidRDefault="003B027E" w:rsidP="003B027E">
      <w:pPr>
        <w:jc w:val="center"/>
        <w:rPr>
          <w:b/>
        </w:rPr>
      </w:pPr>
      <w:r>
        <w:rPr>
          <w:b/>
        </w:rPr>
        <w:t>1. Паспорт муниципальной подпрограммы</w:t>
      </w:r>
    </w:p>
    <w:p w:rsidR="003B027E" w:rsidRDefault="003B027E" w:rsidP="003B027E">
      <w:pPr>
        <w:jc w:val="center"/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7187"/>
      </w:tblGrid>
      <w:tr w:rsidR="003B027E" w:rsidTr="006A581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  <w:r>
              <w:t>Наименование муниципальной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  <w:r>
              <w:t>Муниципальная подпрограмма «Благоустройство территории Климоуцевского  сельского поселения » (далее – муниципальная программа)</w:t>
            </w:r>
          </w:p>
        </w:tc>
      </w:tr>
      <w:tr w:rsidR="003B027E" w:rsidTr="006A581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  <w:r>
              <w:t>Основание для разработки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Pr="001C4EF1" w:rsidRDefault="003B027E" w:rsidP="006A5812">
            <w:pPr>
              <w:jc w:val="both"/>
            </w:pPr>
            <w:r w:rsidRPr="001C4EF1">
              <w:t xml:space="preserve">Постановление Администрации      </w:t>
            </w:r>
            <w:r>
              <w:t>Климоуцевского</w:t>
            </w:r>
            <w:r w:rsidRPr="001C4EF1">
              <w:t xml:space="preserve">               с</w:t>
            </w:r>
            <w:r>
              <w:t xml:space="preserve">ельского поселения от 31.10.2017            года  № 62 </w:t>
            </w:r>
            <w:r w:rsidRPr="001C4EF1">
              <w:t xml:space="preserve">«Об утверждении Порядка </w:t>
            </w:r>
            <w:r>
              <w:t>принятия решений о разработке муниципальных программ администрации Климоуцевского сельсовета, а также проведения оценки эффективности»</w:t>
            </w:r>
          </w:p>
        </w:tc>
      </w:tr>
      <w:tr w:rsidR="003B027E" w:rsidTr="006A581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  <w:r>
              <w:t>Перечень подпрограмм</w:t>
            </w:r>
          </w:p>
          <w:p w:rsidR="003B027E" w:rsidRDefault="003B027E" w:rsidP="006A5812">
            <w:pPr>
              <w:jc w:val="both"/>
            </w:pPr>
          </w:p>
          <w:p w:rsidR="003B027E" w:rsidRDefault="003B027E" w:rsidP="006A5812">
            <w:pPr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3B027E">
            <w:pPr>
              <w:numPr>
                <w:ilvl w:val="0"/>
                <w:numId w:val="5"/>
              </w:numPr>
              <w:jc w:val="both"/>
            </w:pPr>
            <w:r>
              <w:rPr>
                <w:b/>
              </w:rPr>
              <w:t>«</w:t>
            </w:r>
            <w:r w:rsidRPr="003817FA">
              <w:t>Благоустройство территории Климоуцевского  сельс</w:t>
            </w:r>
            <w:r>
              <w:t xml:space="preserve">кого поселения </w:t>
            </w:r>
            <w:r w:rsidRPr="003817FA">
              <w:t>»</w:t>
            </w:r>
          </w:p>
          <w:p w:rsidR="003B027E" w:rsidRDefault="003B027E" w:rsidP="006A5812">
            <w:pPr>
              <w:jc w:val="both"/>
            </w:pPr>
          </w:p>
        </w:tc>
      </w:tr>
      <w:tr w:rsidR="003B027E" w:rsidTr="006A581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  <w:r>
              <w:t>Муниципальный заказчик муниципальной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  <w:r>
              <w:t>Администрация Климоуцевского  сельского поселения</w:t>
            </w:r>
          </w:p>
          <w:p w:rsidR="003B027E" w:rsidRPr="001C4EF1" w:rsidRDefault="003B027E" w:rsidP="006A5812">
            <w:pPr>
              <w:jc w:val="center"/>
            </w:pPr>
          </w:p>
        </w:tc>
      </w:tr>
      <w:tr w:rsidR="003B027E" w:rsidTr="006A581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  <w:r>
              <w:t>Разработчик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  <w:r>
              <w:t>Администрация Климоуцевского сельского поселения</w:t>
            </w:r>
          </w:p>
          <w:p w:rsidR="003B027E" w:rsidRPr="001C4EF1" w:rsidRDefault="003B027E" w:rsidP="006A5812">
            <w:pPr>
              <w:jc w:val="center"/>
            </w:pPr>
          </w:p>
        </w:tc>
      </w:tr>
      <w:tr w:rsidR="003B027E" w:rsidTr="006A581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  <w:r>
              <w:t>Цель муниципальной подпрограммы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Обеспечение благоустройства территории Климоуцевского сельского поселения</w:t>
            </w:r>
          </w:p>
        </w:tc>
      </w:tr>
      <w:tr w:rsidR="003B027E" w:rsidTr="006A581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  <w:r>
              <w:t>Задачи муниципальной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 организация уличного освещения;</w:t>
            </w:r>
          </w:p>
          <w:p w:rsidR="003B027E" w:rsidRDefault="003B027E" w:rsidP="006A5812">
            <w:pPr>
              <w:jc w:val="both"/>
            </w:pPr>
            <w:r>
              <w:t>- организация благоустройства на территории Климоуцевского сельского поселения;</w:t>
            </w:r>
          </w:p>
        </w:tc>
      </w:tr>
      <w:tr w:rsidR="003B027E" w:rsidTr="006A581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Целевые индикаторы и показатели</w:t>
            </w:r>
          </w:p>
          <w:p w:rsidR="003B027E" w:rsidRDefault="003B027E" w:rsidP="006A5812">
            <w:pPr>
              <w:jc w:val="both"/>
            </w:pPr>
            <w:r>
              <w:t xml:space="preserve">подпрограммы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rPr>
                <w:rFonts w:eastAsia="SimSun" w:cs="Mangal"/>
                <w:color w:val="00000A"/>
                <w:kern w:val="2"/>
                <w:lang w:eastAsia="hi-IN" w:bidi="hi-IN"/>
              </w:rPr>
              <w:t>Индикатор 1</w:t>
            </w:r>
            <w:r w:rsidRPr="009B263B">
              <w:rPr>
                <w:rFonts w:eastAsia="SimSun"/>
                <w:color w:val="00000A"/>
                <w:kern w:val="2"/>
                <w:lang w:eastAsia="hi-IN" w:bidi="hi-IN"/>
              </w:rPr>
              <w:t>«</w:t>
            </w:r>
            <w:r w:rsidRPr="009B263B">
              <w:t>Доля протяженнос</w:t>
            </w:r>
            <w:r>
              <w:t xml:space="preserve">ти освещенных частей улиц -    100    %.»  </w:t>
            </w:r>
          </w:p>
          <w:p w:rsidR="003B027E" w:rsidRDefault="003B027E" w:rsidP="006A5812">
            <w:pPr>
              <w:widowControl w:val="0"/>
              <w:tabs>
                <w:tab w:val="left" w:pos="708"/>
              </w:tabs>
              <w:suppressAutoHyphens/>
              <w:spacing w:line="100" w:lineRule="atLeast"/>
            </w:pPr>
            <w:r>
              <w:t>Индикатор 2 «Количество эксплуатируемых муниципальных светильников   45    штук.</w:t>
            </w:r>
          </w:p>
          <w:p w:rsidR="003B027E" w:rsidRPr="003817FA" w:rsidRDefault="003B027E" w:rsidP="006A5812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t xml:space="preserve"> Индикатор  3 « Доля отремонтированных грунтовых колодцев 2     штук»</w:t>
            </w:r>
          </w:p>
          <w:p w:rsidR="003B027E" w:rsidRDefault="003B027E" w:rsidP="006A5812">
            <w:pPr>
              <w:widowControl w:val="0"/>
              <w:tabs>
                <w:tab w:val="left" w:pos="708"/>
              </w:tabs>
              <w:suppressAutoHyphens/>
              <w:spacing w:line="100" w:lineRule="atLeast"/>
              <w:jc w:val="both"/>
            </w:pPr>
            <w:r>
              <w:t>Индикатор 6 «Содержание и ремонт детских и спортивных площадок»</w:t>
            </w:r>
          </w:p>
        </w:tc>
      </w:tr>
      <w:tr w:rsidR="003B027E" w:rsidTr="006A5812">
        <w:trPr>
          <w:trHeight w:val="95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r>
              <w:t>Этапы и сроки реализации муниципальной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</w:p>
          <w:p w:rsidR="003B027E" w:rsidRDefault="003B027E" w:rsidP="006A5812">
            <w:pPr>
              <w:jc w:val="both"/>
            </w:pPr>
            <w:r>
              <w:t>Неопределённый срок</w:t>
            </w:r>
          </w:p>
        </w:tc>
      </w:tr>
      <w:tr w:rsidR="003B027E" w:rsidTr="006A5812">
        <w:trPr>
          <w:trHeight w:val="137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7E" w:rsidRDefault="003B027E" w:rsidP="006A5812">
            <w:pPr>
              <w:jc w:val="both"/>
            </w:pPr>
            <w:r>
              <w:t xml:space="preserve">Объемы бюджетных ассигнований и источники финансирования муниципальной подпрограммы </w:t>
            </w:r>
          </w:p>
          <w:p w:rsidR="003B027E" w:rsidRDefault="003B027E" w:rsidP="006A5812">
            <w:pPr>
              <w:jc w:val="both"/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27E" w:rsidRPr="006B14E5" w:rsidRDefault="003B027E" w:rsidP="006A5812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Общий объем бюджетных ассигнований на реализацию мероприятий </w:t>
            </w:r>
            <w:r>
              <w:t xml:space="preserve">подпрограммы  </w:t>
            </w:r>
            <w:r w:rsidRPr="006B14E5">
              <w:t xml:space="preserve"> –   </w:t>
            </w:r>
            <w:r>
              <w:t>18695,8</w:t>
            </w:r>
            <w:r w:rsidRPr="006B14E5">
              <w:t xml:space="preserve"> тыс. рублей. </w:t>
            </w:r>
          </w:p>
          <w:p w:rsidR="003B027E" w:rsidRPr="006B14E5" w:rsidRDefault="003B027E" w:rsidP="006A5812">
            <w:pPr>
              <w:tabs>
                <w:tab w:val="left" w:pos="4320"/>
              </w:tabs>
              <w:ind w:firstLine="252"/>
              <w:jc w:val="both"/>
            </w:pPr>
            <w:proofErr w:type="gramStart"/>
            <w:r>
              <w:t xml:space="preserve">Из </w:t>
            </w:r>
            <w:r w:rsidRPr="006B14E5">
              <w:t xml:space="preserve"> бюджета </w:t>
            </w:r>
            <w:r>
              <w:t xml:space="preserve">сельского поселения </w:t>
            </w:r>
            <w:r w:rsidRPr="006B14E5">
              <w:t>финансовые средства составят –          тыс. рублей, в том числе по годам:</w:t>
            </w:r>
            <w:proofErr w:type="gramEnd"/>
          </w:p>
          <w:p w:rsidR="003B027E" w:rsidRPr="006B14E5" w:rsidRDefault="003B027E" w:rsidP="006A5812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    </w:t>
            </w:r>
            <w:r>
              <w:t>400,0</w:t>
            </w:r>
            <w:r w:rsidRPr="006B14E5">
              <w:t xml:space="preserve">  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>2016 год –       400,0</w:t>
            </w:r>
            <w:r w:rsidRPr="006B14E5">
              <w:t xml:space="preserve">      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 xml:space="preserve">уб.; 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 xml:space="preserve">2017 год –       400,0          </w:t>
            </w:r>
            <w:r w:rsidRPr="006B14E5">
              <w:t xml:space="preserve">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 w:rsidRPr="006B14E5">
              <w:t xml:space="preserve">2018 год –       </w:t>
            </w:r>
            <w:r>
              <w:t xml:space="preserve">5985,6        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 xml:space="preserve">2019 год –       2901,4        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Default="003B027E" w:rsidP="006A5812">
            <w:pPr>
              <w:ind w:firstLine="252"/>
              <w:jc w:val="both"/>
            </w:pPr>
            <w:r w:rsidRPr="006B14E5">
              <w:t xml:space="preserve">2020 год –       </w:t>
            </w:r>
            <w:r>
              <w:t>400,0</w:t>
            </w:r>
            <w:r w:rsidRPr="006B14E5">
              <w:t xml:space="preserve">        </w:t>
            </w:r>
            <w:r>
              <w:t xml:space="preserve">  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</w:t>
            </w:r>
            <w:r>
              <w:t>;</w:t>
            </w:r>
          </w:p>
          <w:p w:rsidR="003B027E" w:rsidRDefault="003B027E" w:rsidP="006A5812">
            <w:pPr>
              <w:ind w:firstLine="252"/>
              <w:jc w:val="both"/>
            </w:pPr>
            <w:r>
              <w:t>2021 год-        684,8          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3B027E" w:rsidRDefault="003B027E" w:rsidP="006A5812">
            <w:pPr>
              <w:ind w:firstLine="252"/>
              <w:jc w:val="both"/>
            </w:pPr>
            <w:r>
              <w:t>2022 год-        658,8            тыс. руб.;</w:t>
            </w:r>
          </w:p>
          <w:p w:rsidR="003B027E" w:rsidRDefault="003B027E" w:rsidP="006A5812">
            <w:pPr>
              <w:ind w:firstLine="252"/>
              <w:jc w:val="both"/>
            </w:pPr>
            <w:r>
              <w:t>2023 год-        658,8            тыс. руб.;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>2024 год-        3103,2          тыс. руб.;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>2025 год-        3103,2          тыс. руб.;</w:t>
            </w:r>
          </w:p>
          <w:p w:rsidR="003B027E" w:rsidRPr="006B14E5" w:rsidRDefault="003B027E" w:rsidP="006A5812">
            <w:pPr>
              <w:jc w:val="both"/>
            </w:pPr>
          </w:p>
          <w:p w:rsidR="003B027E" w:rsidRPr="006B14E5" w:rsidRDefault="003B027E" w:rsidP="006A5812">
            <w:pPr>
              <w:ind w:firstLine="252"/>
              <w:jc w:val="both"/>
            </w:pPr>
            <w:r w:rsidRPr="006B14E5">
              <w:lastRenderedPageBreak/>
              <w:t>Планируемый об</w:t>
            </w:r>
            <w:r>
              <w:t>ъем финансирования из районного</w:t>
            </w:r>
            <w:r w:rsidRPr="006B14E5">
              <w:t xml:space="preserve"> бюджета  –           тыс. рублей, в том числе по годам:</w:t>
            </w:r>
          </w:p>
          <w:p w:rsidR="003B027E" w:rsidRPr="006B14E5" w:rsidRDefault="003B027E" w:rsidP="006A5812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      </w:t>
            </w:r>
            <w:r>
              <w:t>0</w:t>
            </w:r>
            <w:r w:rsidRPr="006B14E5">
              <w:t xml:space="preserve">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>2016 год -           0</w:t>
            </w:r>
            <w:r w:rsidRPr="006B14E5">
              <w:t xml:space="preserve">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 xml:space="preserve">уб.; 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>2017 год –          0</w:t>
            </w:r>
            <w:r w:rsidRPr="006B14E5">
              <w:t xml:space="preserve">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>2018 год –          0</w:t>
            </w:r>
            <w:r w:rsidRPr="006B14E5">
              <w:t xml:space="preserve">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>2019 год –          0</w:t>
            </w:r>
            <w:r w:rsidRPr="006B14E5">
              <w:t xml:space="preserve">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 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 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 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 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  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  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B027E" w:rsidRPr="006B14E5" w:rsidRDefault="003B027E" w:rsidP="006A5812">
            <w:pPr>
              <w:ind w:firstLine="252"/>
              <w:jc w:val="both"/>
            </w:pPr>
            <w:r w:rsidRPr="006B14E5">
              <w:t>Планируемый об</w:t>
            </w:r>
            <w:r>
              <w:t>ъем финансирования из областного</w:t>
            </w:r>
            <w:r w:rsidRPr="006B14E5">
              <w:t xml:space="preserve"> бюджета  –           тыс. рублей, в том числе по годам:</w:t>
            </w:r>
          </w:p>
          <w:p w:rsidR="003B027E" w:rsidRPr="006B14E5" w:rsidRDefault="003B027E" w:rsidP="006A5812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 </w:t>
            </w:r>
            <w:r>
              <w:t xml:space="preserve"> </w:t>
            </w:r>
            <w:r w:rsidRPr="006B14E5">
              <w:t xml:space="preserve"> </w:t>
            </w:r>
            <w:r>
              <w:t>0</w:t>
            </w:r>
            <w:r w:rsidRPr="006B14E5">
              <w:t xml:space="preserve"> 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 w:rsidRPr="006B14E5">
              <w:t xml:space="preserve">2016 год -        </w:t>
            </w:r>
            <w:r>
              <w:t>0</w:t>
            </w:r>
            <w:r w:rsidRPr="006B14E5">
              <w:t xml:space="preserve">    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 xml:space="preserve">уб.; </w:t>
            </w:r>
          </w:p>
          <w:p w:rsidR="003B027E" w:rsidRPr="006B14E5" w:rsidRDefault="003B027E" w:rsidP="006A5812">
            <w:pPr>
              <w:ind w:firstLine="252"/>
              <w:jc w:val="both"/>
            </w:pPr>
            <w:r w:rsidRPr="006B14E5">
              <w:t xml:space="preserve">2017 год –       </w:t>
            </w:r>
            <w:r>
              <w:t>0</w:t>
            </w:r>
            <w:r w:rsidRPr="006B14E5">
              <w:t xml:space="preserve"> 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>2018 год –       0</w:t>
            </w:r>
            <w:r w:rsidRPr="006B14E5">
              <w:t xml:space="preserve">    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>2019 год –       0</w:t>
            </w:r>
            <w:r w:rsidRPr="006B14E5">
              <w:t xml:space="preserve">       </w:t>
            </w:r>
            <w:r>
              <w:t xml:space="preserve"> </w:t>
            </w:r>
            <w:r w:rsidRPr="006B14E5">
              <w:t xml:space="preserve">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B027E" w:rsidRPr="006B14E5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27E" w:rsidRPr="006B14E5" w:rsidRDefault="003B027E" w:rsidP="006A5812">
            <w:pPr>
              <w:ind w:firstLine="252"/>
              <w:jc w:val="both"/>
            </w:pPr>
            <w:r w:rsidRPr="006B14E5">
              <w:t>Планируемый объем финансирования внебюджетных  средств  –                тыс. рублей, в том числе по годам:</w:t>
            </w:r>
          </w:p>
          <w:p w:rsidR="003B027E" w:rsidRPr="006B14E5" w:rsidRDefault="003B027E" w:rsidP="006A5812">
            <w:pPr>
              <w:tabs>
                <w:tab w:val="left" w:pos="4320"/>
              </w:tabs>
              <w:ind w:firstLine="252"/>
              <w:jc w:val="both"/>
            </w:pPr>
            <w:r w:rsidRPr="006B14E5">
              <w:t xml:space="preserve">2015 год –    </w:t>
            </w:r>
            <w:r>
              <w:t xml:space="preserve">  </w:t>
            </w:r>
            <w:r w:rsidRPr="006B14E5">
              <w:t xml:space="preserve"> </w:t>
            </w:r>
            <w:r>
              <w:t>0</w:t>
            </w:r>
            <w:r w:rsidRPr="006B14E5">
              <w:t xml:space="preserve">     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 w:rsidRPr="006B14E5">
              <w:t xml:space="preserve">2016 год –      </w:t>
            </w:r>
            <w:r>
              <w:t xml:space="preserve"> 0</w:t>
            </w:r>
            <w:r w:rsidRPr="006B14E5">
              <w:t xml:space="preserve">       </w:t>
            </w:r>
            <w:r>
              <w:t xml:space="preserve"> </w:t>
            </w:r>
            <w:r w:rsidRPr="006B14E5">
              <w:t xml:space="preserve">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 xml:space="preserve">уб. </w:t>
            </w:r>
          </w:p>
          <w:p w:rsidR="003B027E" w:rsidRPr="006B14E5" w:rsidRDefault="003B027E" w:rsidP="006A5812">
            <w:pPr>
              <w:ind w:firstLine="252"/>
              <w:jc w:val="both"/>
            </w:pPr>
            <w:r w:rsidRPr="006B14E5">
              <w:t xml:space="preserve">2017 год –     </w:t>
            </w:r>
            <w:r>
              <w:t xml:space="preserve"> </w:t>
            </w:r>
            <w:r w:rsidRPr="006B14E5">
              <w:t xml:space="preserve"> </w:t>
            </w:r>
            <w:r>
              <w:t>0</w:t>
            </w:r>
            <w:r w:rsidRPr="006B14E5">
              <w:t xml:space="preserve">          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 w:rsidRPr="006B14E5">
              <w:t xml:space="preserve">2018 год –       </w:t>
            </w:r>
            <w:r>
              <w:t>0</w:t>
            </w:r>
            <w:r w:rsidRPr="006B14E5">
              <w:t xml:space="preserve">         </w:t>
            </w:r>
            <w:r>
              <w:t xml:space="preserve">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Pr="006B14E5" w:rsidRDefault="003B027E" w:rsidP="006A5812">
            <w:pPr>
              <w:ind w:firstLine="252"/>
              <w:jc w:val="both"/>
            </w:pPr>
            <w:r>
              <w:t>2019 год –       0</w:t>
            </w:r>
            <w:r w:rsidRPr="006B14E5">
              <w:t xml:space="preserve">        </w:t>
            </w:r>
            <w:r>
              <w:t xml:space="preserve">  </w:t>
            </w:r>
            <w:r w:rsidRPr="006B14E5">
              <w:t>тыс</w:t>
            </w:r>
            <w:proofErr w:type="gramStart"/>
            <w:r w:rsidRPr="006B14E5">
              <w:t>.р</w:t>
            </w:r>
            <w:proofErr w:type="gramEnd"/>
            <w:r w:rsidRPr="006B14E5">
              <w:t>уб.;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        тыс</w:t>
            </w:r>
            <w:proofErr w:type="gramStart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27E" w:rsidRDefault="003B027E" w:rsidP="006A5812">
            <w:pPr>
              <w:pStyle w:val="ConsPlusNonformat0"/>
              <w:widowControl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      0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4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B027E" w:rsidRDefault="003B027E" w:rsidP="006A5812"/>
        </w:tc>
      </w:tr>
      <w:tr w:rsidR="003B027E" w:rsidTr="006A581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27E" w:rsidRDefault="003B027E" w:rsidP="006A5812">
            <w:r>
              <w:lastRenderedPageBreak/>
              <w:t>Ожидаемые  результаты от реализации муниципальной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27E" w:rsidRDefault="003B027E" w:rsidP="006A5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Создание </w:t>
            </w:r>
            <w:proofErr w:type="gramStart"/>
            <w:r>
              <w:t>благоприятных</w:t>
            </w:r>
            <w:proofErr w:type="gramEnd"/>
            <w:r>
              <w:t xml:space="preserve"> условий проживания жителей Климоуцевского  сельского поселения; </w:t>
            </w:r>
          </w:p>
          <w:p w:rsidR="003B027E" w:rsidRDefault="003B027E" w:rsidP="006A5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 увеличение доли протяженности освещенных частей улиц и проездов;</w:t>
            </w:r>
          </w:p>
          <w:p w:rsidR="003B027E" w:rsidRDefault="003B027E" w:rsidP="006A5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- увеличение количества площадок для сбора мусора; </w:t>
            </w:r>
          </w:p>
          <w:p w:rsidR="003B027E" w:rsidRDefault="003B027E" w:rsidP="006A5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- увеличение количества детских площадок и обновление элементов детских площадок.</w:t>
            </w:r>
          </w:p>
          <w:p w:rsidR="003B027E" w:rsidRPr="0064731B" w:rsidRDefault="003B027E" w:rsidP="006A581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- обеспечение содержания, чистоты и порядка улиц и дорог Климоуцевского  сельского поселения;</w:t>
            </w:r>
          </w:p>
          <w:p w:rsidR="003B027E" w:rsidRDefault="003B027E" w:rsidP="006A5812">
            <w:pPr>
              <w:rPr>
                <w:color w:val="000000"/>
              </w:rPr>
            </w:pPr>
          </w:p>
        </w:tc>
      </w:tr>
      <w:tr w:rsidR="003B027E" w:rsidTr="006A581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27E" w:rsidRDefault="003B027E" w:rsidP="006A5812">
            <w:r>
              <w:t xml:space="preserve"> Организация управления и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муниципальной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27E" w:rsidRPr="001C4EF1" w:rsidRDefault="003B027E" w:rsidP="006A5812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подп</w:t>
            </w:r>
            <w:r w:rsidRPr="001C4EF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осуществляет 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Климоуцевского </w:t>
            </w:r>
            <w:r w:rsidRPr="001C4E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сельского поселения в соответствии с ее полномочиями, установленными федеральным и областным законодательством.</w:t>
            </w:r>
          </w:p>
        </w:tc>
      </w:tr>
    </w:tbl>
    <w:p w:rsidR="003B027E" w:rsidRPr="00B86206" w:rsidRDefault="003B027E" w:rsidP="003B027E">
      <w:pPr>
        <w:rPr>
          <w:szCs w:val="28"/>
        </w:rPr>
        <w:sectPr w:rsidR="003B027E" w:rsidRPr="00B86206">
          <w:pgSz w:w="11906" w:h="16838"/>
          <w:pgMar w:top="540" w:right="1134" w:bottom="540" w:left="1701" w:header="709" w:footer="709" w:gutter="0"/>
          <w:cols w:space="720"/>
        </w:sectPr>
      </w:pPr>
    </w:p>
    <w:p w:rsidR="003B027E" w:rsidRDefault="003B027E" w:rsidP="003B027E">
      <w:pPr>
        <w:ind w:left="-360"/>
        <w:jc w:val="center"/>
        <w:rPr>
          <w:b/>
        </w:rPr>
      </w:pPr>
      <w:r>
        <w:rPr>
          <w:b/>
        </w:rPr>
        <w:lastRenderedPageBreak/>
        <w:t>Муниципальная   подпрограмма № 2</w:t>
      </w:r>
    </w:p>
    <w:p w:rsidR="003B027E" w:rsidRPr="00D00D4E" w:rsidRDefault="003B027E" w:rsidP="003B027E">
      <w:pPr>
        <w:tabs>
          <w:tab w:val="num" w:pos="0"/>
        </w:tabs>
        <w:jc w:val="center"/>
      </w:pPr>
      <w:r>
        <w:rPr>
          <w:b/>
        </w:rPr>
        <w:t>«Противодействие злоупотреблению наркотическими средствами и их незаконному обороту»</w:t>
      </w:r>
    </w:p>
    <w:p w:rsidR="003B027E" w:rsidRDefault="003B027E" w:rsidP="003B027E">
      <w:pPr>
        <w:ind w:left="360"/>
        <w:jc w:val="center"/>
        <w:rPr>
          <w:b/>
        </w:rPr>
      </w:pPr>
      <w:r>
        <w:rPr>
          <w:b/>
        </w:rPr>
        <w:t>1. Паспорт подпрограммы</w:t>
      </w:r>
    </w:p>
    <w:p w:rsidR="003B027E" w:rsidRDefault="003B027E" w:rsidP="003B027E">
      <w:pPr>
        <w:ind w:left="360"/>
      </w:pPr>
    </w:p>
    <w:tbl>
      <w:tblPr>
        <w:tblW w:w="9747" w:type="dxa"/>
        <w:tblLook w:val="01E0"/>
      </w:tblPr>
      <w:tblGrid>
        <w:gridCol w:w="4428"/>
        <w:gridCol w:w="5319"/>
      </w:tblGrid>
      <w:tr w:rsidR="003B027E" w:rsidRPr="005A4C98" w:rsidTr="006A5812">
        <w:tc>
          <w:tcPr>
            <w:tcW w:w="4428" w:type="dxa"/>
          </w:tcPr>
          <w:p w:rsidR="003B027E" w:rsidRDefault="003B027E" w:rsidP="006A5812">
            <w:r>
              <w:t>Наименование подпрограммы</w:t>
            </w:r>
          </w:p>
        </w:tc>
        <w:tc>
          <w:tcPr>
            <w:tcW w:w="5319" w:type="dxa"/>
          </w:tcPr>
          <w:p w:rsidR="003B027E" w:rsidRDefault="003B027E" w:rsidP="006A5812">
            <w:r>
              <w:t>Муниципальная  подпрограмма «Противодействие злоупотреблению наркотическими средствами и их незаконному обороту»</w:t>
            </w:r>
          </w:p>
        </w:tc>
      </w:tr>
      <w:tr w:rsidR="003B027E" w:rsidRPr="005A4C98" w:rsidTr="006A5812">
        <w:tc>
          <w:tcPr>
            <w:tcW w:w="4428" w:type="dxa"/>
          </w:tcPr>
          <w:p w:rsidR="003B027E" w:rsidRDefault="003B027E" w:rsidP="006A5812">
            <w:r>
              <w:t>Основание для разработки подпрограммы</w:t>
            </w:r>
          </w:p>
        </w:tc>
        <w:tc>
          <w:tcPr>
            <w:tcW w:w="5319" w:type="dxa"/>
          </w:tcPr>
          <w:p w:rsidR="003B027E" w:rsidRDefault="003B027E" w:rsidP="006A5812">
            <w:r>
              <w:t>Постановление Правительства Амурской области от  15.09.2009 года № 398</w:t>
            </w:r>
            <w:proofErr w:type="gramStart"/>
            <w:r>
              <w:t xml:space="preserve">  О</w:t>
            </w:r>
            <w:proofErr w:type="gramEnd"/>
            <w:r>
              <w:t>б утверждении долгосрочной целевой программы «Противодействие злоупотреблению наркотическими средствами и их незаконному обороту на 2010-2014 годы»</w:t>
            </w:r>
          </w:p>
        </w:tc>
      </w:tr>
      <w:tr w:rsidR="003B027E" w:rsidRPr="005A4C98" w:rsidTr="006A5812">
        <w:tc>
          <w:tcPr>
            <w:tcW w:w="4428" w:type="dxa"/>
          </w:tcPr>
          <w:p w:rsidR="003B027E" w:rsidRDefault="003B027E" w:rsidP="006A5812">
            <w:r>
              <w:t>Заказчик подпрограммы</w:t>
            </w:r>
          </w:p>
        </w:tc>
        <w:tc>
          <w:tcPr>
            <w:tcW w:w="5319" w:type="dxa"/>
          </w:tcPr>
          <w:p w:rsidR="003B027E" w:rsidRDefault="003B027E" w:rsidP="006A5812">
            <w:r>
              <w:t>Администрация Климоуцевского сельсовета</w:t>
            </w:r>
          </w:p>
        </w:tc>
      </w:tr>
      <w:tr w:rsidR="003B027E" w:rsidRPr="005A4C98" w:rsidTr="006A5812">
        <w:tc>
          <w:tcPr>
            <w:tcW w:w="4428" w:type="dxa"/>
          </w:tcPr>
          <w:p w:rsidR="003B027E" w:rsidRDefault="003B027E" w:rsidP="006A5812">
            <w:r>
              <w:t>Основные разработчики подпрограммы</w:t>
            </w:r>
          </w:p>
        </w:tc>
        <w:tc>
          <w:tcPr>
            <w:tcW w:w="5319" w:type="dxa"/>
          </w:tcPr>
          <w:p w:rsidR="003B027E" w:rsidRDefault="003B027E" w:rsidP="006A5812">
            <w:r>
              <w:t>Администрация Климоуцевского сельсовета</w:t>
            </w:r>
          </w:p>
        </w:tc>
      </w:tr>
      <w:tr w:rsidR="003B027E" w:rsidRPr="005A4C98" w:rsidTr="006A5812">
        <w:tc>
          <w:tcPr>
            <w:tcW w:w="4428" w:type="dxa"/>
          </w:tcPr>
          <w:p w:rsidR="003B027E" w:rsidRDefault="003B027E" w:rsidP="006A5812">
            <w:r>
              <w:t>Цель подпрограммы</w:t>
            </w:r>
          </w:p>
        </w:tc>
        <w:tc>
          <w:tcPr>
            <w:tcW w:w="5319" w:type="dxa"/>
          </w:tcPr>
          <w:p w:rsidR="003B027E" w:rsidRDefault="003B027E" w:rsidP="006A5812">
            <w:r>
              <w:t xml:space="preserve">Совершенствование системы профилактики наркомании и снижение уровня </w:t>
            </w:r>
            <w:proofErr w:type="spellStart"/>
            <w:r>
              <w:t>наркопреступности</w:t>
            </w:r>
            <w:proofErr w:type="spellEnd"/>
            <w:r>
              <w:t xml:space="preserve">  на территории сельсовета</w:t>
            </w:r>
          </w:p>
        </w:tc>
      </w:tr>
      <w:tr w:rsidR="003B027E" w:rsidRPr="005A4C98" w:rsidTr="006A5812">
        <w:tc>
          <w:tcPr>
            <w:tcW w:w="4428" w:type="dxa"/>
          </w:tcPr>
          <w:p w:rsidR="003B027E" w:rsidRDefault="003B027E" w:rsidP="006A5812">
            <w:r>
              <w:t>Основные задачи подпрограммы</w:t>
            </w:r>
          </w:p>
        </w:tc>
        <w:tc>
          <w:tcPr>
            <w:tcW w:w="5319" w:type="dxa"/>
          </w:tcPr>
          <w:p w:rsidR="003B027E" w:rsidRDefault="003B027E" w:rsidP="006A5812">
            <w:r>
              <w:t xml:space="preserve">Совершенствование системы профилактики наркомании и пропаганды здорового образа жизни. </w:t>
            </w:r>
          </w:p>
          <w:p w:rsidR="003B027E" w:rsidRDefault="003B027E" w:rsidP="006A5812">
            <w:r>
              <w:t xml:space="preserve">Уничтожение сырьевой базы, являющейся производной для изготовления наркотиков. </w:t>
            </w:r>
          </w:p>
        </w:tc>
      </w:tr>
      <w:tr w:rsidR="003B027E" w:rsidRPr="005A4C98" w:rsidTr="006A5812">
        <w:tc>
          <w:tcPr>
            <w:tcW w:w="4428" w:type="dxa"/>
          </w:tcPr>
          <w:p w:rsidR="003B027E" w:rsidRDefault="003B027E" w:rsidP="006A5812">
            <w:r>
              <w:t>Сроки реализации подпрограммы</w:t>
            </w:r>
          </w:p>
        </w:tc>
        <w:tc>
          <w:tcPr>
            <w:tcW w:w="5319" w:type="dxa"/>
          </w:tcPr>
          <w:p w:rsidR="003B027E" w:rsidRDefault="003B027E" w:rsidP="006A5812">
            <w:r>
              <w:t>Неопределённый срок</w:t>
            </w:r>
          </w:p>
        </w:tc>
      </w:tr>
      <w:tr w:rsidR="003B027E" w:rsidRPr="005A4C98" w:rsidTr="006A5812">
        <w:tc>
          <w:tcPr>
            <w:tcW w:w="4428" w:type="dxa"/>
          </w:tcPr>
          <w:p w:rsidR="003B027E" w:rsidRDefault="003B027E" w:rsidP="006A5812">
            <w:r>
              <w:t>Объемы и источники финансирования подпрограммы</w:t>
            </w:r>
          </w:p>
        </w:tc>
        <w:tc>
          <w:tcPr>
            <w:tcW w:w="5319" w:type="dxa"/>
          </w:tcPr>
          <w:p w:rsidR="003B027E" w:rsidRDefault="003B027E" w:rsidP="006A5812">
            <w:pPr>
              <w:ind w:right="-108"/>
            </w:pPr>
            <w:r>
              <w:t>Общий объем финансирования –     187,7   тысяч рублей,</w:t>
            </w:r>
          </w:p>
          <w:p w:rsidR="003B027E" w:rsidRDefault="003B027E" w:rsidP="006A5812">
            <w:pPr>
              <w:tabs>
                <w:tab w:val="left" w:pos="4320"/>
              </w:tabs>
              <w:ind w:firstLine="252"/>
              <w:jc w:val="both"/>
            </w:pPr>
            <w:proofErr w:type="gramStart"/>
            <w:r>
              <w:t>Из  бюджета сельского поселения финансовые средства составят –  187,7      тыс. рублей, в том числе по годам:</w:t>
            </w:r>
            <w:proofErr w:type="gramEnd"/>
          </w:p>
          <w:p w:rsidR="003B027E" w:rsidRPr="004D5224" w:rsidRDefault="003B027E" w:rsidP="006A5812">
            <w:pPr>
              <w:tabs>
                <w:tab w:val="left" w:pos="4320"/>
              </w:tabs>
              <w:ind w:firstLine="252"/>
              <w:jc w:val="both"/>
              <w:rPr>
                <w:color w:val="000000"/>
              </w:rPr>
            </w:pPr>
            <w:r w:rsidRPr="004D5224">
              <w:rPr>
                <w:color w:val="000000"/>
              </w:rPr>
              <w:t xml:space="preserve">2015 год –              </w:t>
            </w:r>
            <w:r>
              <w:rPr>
                <w:color w:val="000000"/>
              </w:rPr>
              <w:t>16</w:t>
            </w:r>
            <w:r w:rsidRPr="004D5224">
              <w:rPr>
                <w:color w:val="000000"/>
              </w:rPr>
              <w:t>,0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уб.;</w:t>
            </w:r>
          </w:p>
          <w:p w:rsidR="003B027E" w:rsidRPr="004D5224" w:rsidRDefault="003B027E" w:rsidP="006A5812">
            <w:pPr>
              <w:ind w:firstLine="252"/>
              <w:jc w:val="both"/>
              <w:rPr>
                <w:color w:val="000000"/>
              </w:rPr>
            </w:pPr>
            <w:r w:rsidRPr="004D5224">
              <w:rPr>
                <w:color w:val="000000"/>
              </w:rPr>
              <w:t xml:space="preserve">2016 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 xml:space="preserve">уб.; </w:t>
            </w:r>
          </w:p>
          <w:p w:rsidR="003B027E" w:rsidRPr="004D5224" w:rsidRDefault="003B027E" w:rsidP="006A5812">
            <w:pPr>
              <w:ind w:firstLine="252"/>
              <w:jc w:val="both"/>
              <w:rPr>
                <w:color w:val="000000"/>
              </w:rPr>
            </w:pPr>
            <w:r w:rsidRPr="004D5224">
              <w:rPr>
                <w:color w:val="000000"/>
              </w:rPr>
              <w:t xml:space="preserve">2017 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уб.;</w:t>
            </w:r>
          </w:p>
          <w:p w:rsidR="003B027E" w:rsidRPr="004D5224" w:rsidRDefault="003B027E" w:rsidP="006A5812">
            <w:pPr>
              <w:ind w:firstLine="252"/>
              <w:jc w:val="both"/>
              <w:rPr>
                <w:color w:val="000000"/>
              </w:rPr>
            </w:pPr>
            <w:r w:rsidRPr="004D5224">
              <w:rPr>
                <w:color w:val="000000"/>
              </w:rPr>
              <w:t xml:space="preserve">2018 год –              </w:t>
            </w:r>
            <w:r>
              <w:rPr>
                <w:color w:val="000000"/>
              </w:rPr>
              <w:t>27,7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уб.;</w:t>
            </w:r>
          </w:p>
          <w:p w:rsidR="003B027E" w:rsidRPr="004D5224" w:rsidRDefault="003B027E" w:rsidP="006A5812">
            <w:pPr>
              <w:ind w:firstLine="252"/>
              <w:jc w:val="both"/>
              <w:rPr>
                <w:color w:val="000000"/>
              </w:rPr>
            </w:pPr>
            <w:r w:rsidRPr="004D5224">
              <w:rPr>
                <w:color w:val="000000"/>
              </w:rPr>
              <w:t xml:space="preserve">2019 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уб.;</w:t>
            </w:r>
          </w:p>
          <w:p w:rsidR="003B027E" w:rsidRPr="004D5224" w:rsidRDefault="003B027E" w:rsidP="006A5812">
            <w:pPr>
              <w:ind w:firstLine="252"/>
              <w:jc w:val="both"/>
              <w:rPr>
                <w:color w:val="000000"/>
              </w:rPr>
            </w:pPr>
            <w:r w:rsidRPr="004D5224">
              <w:rPr>
                <w:color w:val="000000"/>
              </w:rPr>
              <w:t xml:space="preserve">2020 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</w:t>
            </w:r>
            <w:r>
              <w:rPr>
                <w:color w:val="000000"/>
              </w:rPr>
              <w:t>;</w:t>
            </w:r>
          </w:p>
          <w:p w:rsidR="003B027E" w:rsidRDefault="003B027E" w:rsidP="006A5812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4D5224">
              <w:rPr>
                <w:color w:val="000000"/>
              </w:rPr>
              <w:t xml:space="preserve"> 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</w:t>
            </w:r>
            <w:r>
              <w:rPr>
                <w:color w:val="000000"/>
              </w:rPr>
              <w:t>;</w:t>
            </w:r>
          </w:p>
          <w:p w:rsidR="003B027E" w:rsidRDefault="003B027E" w:rsidP="006A5812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4D5224">
              <w:rPr>
                <w:color w:val="000000"/>
              </w:rPr>
              <w:t xml:space="preserve"> 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</w:t>
            </w:r>
            <w:r>
              <w:rPr>
                <w:color w:val="000000"/>
              </w:rPr>
              <w:t>;</w:t>
            </w:r>
          </w:p>
          <w:p w:rsidR="003B027E" w:rsidRDefault="003B027E" w:rsidP="006A5812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4D5224">
              <w:rPr>
                <w:color w:val="000000"/>
              </w:rPr>
              <w:t xml:space="preserve"> 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</w:t>
            </w:r>
            <w:r>
              <w:rPr>
                <w:color w:val="000000"/>
              </w:rPr>
              <w:t>;</w:t>
            </w:r>
          </w:p>
          <w:p w:rsidR="003B027E" w:rsidRDefault="003B027E" w:rsidP="006A5812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4D5224">
              <w:rPr>
                <w:color w:val="000000"/>
              </w:rPr>
              <w:t xml:space="preserve"> 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</w:t>
            </w:r>
            <w:r>
              <w:rPr>
                <w:color w:val="000000"/>
              </w:rPr>
              <w:t>;</w:t>
            </w:r>
          </w:p>
          <w:p w:rsidR="003B027E" w:rsidRPr="005A4C98" w:rsidRDefault="003B027E" w:rsidP="006A5812">
            <w:pPr>
              <w:ind w:firstLine="2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  <w:r w:rsidRPr="004D5224">
              <w:rPr>
                <w:color w:val="000000"/>
              </w:rPr>
              <w:t xml:space="preserve">год –              </w:t>
            </w:r>
            <w:r>
              <w:rPr>
                <w:color w:val="000000"/>
              </w:rPr>
              <w:t>16,0</w:t>
            </w:r>
            <w:r w:rsidRPr="004D5224">
              <w:rPr>
                <w:color w:val="000000"/>
              </w:rPr>
              <w:t xml:space="preserve">       тыс</w:t>
            </w:r>
            <w:proofErr w:type="gramStart"/>
            <w:r w:rsidRPr="004D5224">
              <w:rPr>
                <w:color w:val="000000"/>
              </w:rPr>
              <w:t>.р</w:t>
            </w:r>
            <w:proofErr w:type="gramEnd"/>
            <w:r w:rsidRPr="004D5224">
              <w:rPr>
                <w:color w:val="000000"/>
              </w:rPr>
              <w:t>уб.</w:t>
            </w:r>
          </w:p>
          <w:p w:rsidR="003B027E" w:rsidRDefault="003B027E" w:rsidP="006A5812"/>
        </w:tc>
      </w:tr>
      <w:tr w:rsidR="003B027E" w:rsidRPr="005A4C98" w:rsidTr="006A5812">
        <w:tc>
          <w:tcPr>
            <w:tcW w:w="4428" w:type="dxa"/>
          </w:tcPr>
          <w:p w:rsidR="003B027E" w:rsidRDefault="003B027E" w:rsidP="006A5812">
            <w:r>
              <w:t>Ожидаемые результаты реализации подпрограммы</w:t>
            </w:r>
          </w:p>
        </w:tc>
        <w:tc>
          <w:tcPr>
            <w:tcW w:w="5319" w:type="dxa"/>
          </w:tcPr>
          <w:p w:rsidR="003B027E" w:rsidRDefault="003B027E" w:rsidP="006A5812">
            <w:r>
              <w:t xml:space="preserve">Сокращение сырьевой базы конопли. </w:t>
            </w:r>
          </w:p>
          <w:p w:rsidR="003B027E" w:rsidRDefault="003B027E" w:rsidP="006A5812">
            <w:r>
              <w:t>Уменьшение числа лиц, употребляющих наркотические средства и вещества.</w:t>
            </w:r>
          </w:p>
        </w:tc>
      </w:tr>
      <w:tr w:rsidR="003B027E" w:rsidRPr="005A4C98" w:rsidTr="006A5812">
        <w:tc>
          <w:tcPr>
            <w:tcW w:w="4428" w:type="dxa"/>
          </w:tcPr>
          <w:p w:rsidR="003B027E" w:rsidRDefault="003B027E" w:rsidP="006A5812">
            <w:r>
              <w:t xml:space="preserve">Исполнители </w:t>
            </w:r>
            <w:proofErr w:type="gramStart"/>
            <w:r>
              <w:t>основных</w:t>
            </w:r>
            <w:proofErr w:type="gramEnd"/>
            <w:r>
              <w:t xml:space="preserve"> мероприятий</w:t>
            </w:r>
          </w:p>
        </w:tc>
        <w:tc>
          <w:tcPr>
            <w:tcW w:w="5319" w:type="dxa"/>
          </w:tcPr>
          <w:p w:rsidR="003B027E" w:rsidRDefault="003B027E" w:rsidP="006A5812">
            <w:r>
              <w:t>Новгородское сельское поселение</w:t>
            </w:r>
          </w:p>
        </w:tc>
      </w:tr>
      <w:tr w:rsidR="003B027E" w:rsidRPr="005A4C98" w:rsidTr="006A5812">
        <w:tc>
          <w:tcPr>
            <w:tcW w:w="4428" w:type="dxa"/>
          </w:tcPr>
          <w:p w:rsidR="003B027E" w:rsidRDefault="003B027E" w:rsidP="006A5812"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подпрограммы</w:t>
            </w:r>
          </w:p>
        </w:tc>
        <w:tc>
          <w:tcPr>
            <w:tcW w:w="5319" w:type="dxa"/>
          </w:tcPr>
          <w:p w:rsidR="003B027E" w:rsidRDefault="003B027E" w:rsidP="006A5812">
            <w:proofErr w:type="gramStart"/>
            <w:r w:rsidRPr="00D00D4E">
              <w:rPr>
                <w:sz w:val="22"/>
                <w:szCs w:val="22"/>
              </w:rPr>
              <w:t>Контроль за</w:t>
            </w:r>
            <w:proofErr w:type="gramEnd"/>
            <w:r w:rsidRPr="00D00D4E">
              <w:rPr>
                <w:sz w:val="22"/>
                <w:szCs w:val="22"/>
              </w:rPr>
              <w:t xml:space="preserve"> исполнением подпрограммы осуществляет заказчик через районную межведомственную комиссию по противодействию злоупотреблению наркотическими средствами и их незаконному</w:t>
            </w:r>
            <w:r>
              <w:t xml:space="preserve"> обороту.</w:t>
            </w:r>
          </w:p>
        </w:tc>
      </w:tr>
    </w:tbl>
    <w:p w:rsidR="003B027E" w:rsidRPr="00F315BF" w:rsidRDefault="003B027E" w:rsidP="003B027E">
      <w:pPr>
        <w:shd w:val="clear" w:color="auto" w:fill="FFFFFF"/>
        <w:spacing w:line="317" w:lineRule="exact"/>
        <w:ind w:right="24"/>
        <w:jc w:val="right"/>
        <w:rPr>
          <w:b/>
          <w:color w:val="000000"/>
          <w:spacing w:val="-12"/>
          <w:sz w:val="28"/>
          <w:szCs w:val="28"/>
        </w:rPr>
      </w:pPr>
      <w:r w:rsidRPr="00F315BF">
        <w:rPr>
          <w:b/>
          <w:color w:val="000000"/>
          <w:spacing w:val="-12"/>
          <w:sz w:val="28"/>
          <w:szCs w:val="28"/>
        </w:rPr>
        <w:lastRenderedPageBreak/>
        <w:t>Приложение № 1</w:t>
      </w:r>
    </w:p>
    <w:p w:rsidR="003B027E" w:rsidRPr="00F315BF" w:rsidRDefault="003B027E" w:rsidP="003B027E">
      <w:pPr>
        <w:shd w:val="clear" w:color="auto" w:fill="FFFFFF"/>
        <w:spacing w:before="5" w:line="317" w:lineRule="exact"/>
        <w:ind w:left="4301"/>
        <w:jc w:val="right"/>
        <w:rPr>
          <w:color w:val="000000"/>
          <w:spacing w:val="-8"/>
          <w:sz w:val="28"/>
          <w:szCs w:val="28"/>
        </w:rPr>
      </w:pPr>
      <w:r w:rsidRPr="00F315BF">
        <w:rPr>
          <w:color w:val="000000"/>
          <w:spacing w:val="-8"/>
          <w:sz w:val="28"/>
          <w:szCs w:val="28"/>
        </w:rPr>
        <w:t xml:space="preserve"> к  Постановлению главы  </w:t>
      </w:r>
    </w:p>
    <w:p w:rsidR="003B027E" w:rsidRPr="00F315BF" w:rsidRDefault="003B027E" w:rsidP="003B027E">
      <w:pPr>
        <w:shd w:val="clear" w:color="auto" w:fill="FFFFFF"/>
        <w:spacing w:before="5" w:line="317" w:lineRule="exact"/>
        <w:ind w:left="4301"/>
        <w:jc w:val="right"/>
        <w:rPr>
          <w:color w:val="000000"/>
          <w:spacing w:val="-8"/>
          <w:sz w:val="28"/>
          <w:szCs w:val="28"/>
        </w:rPr>
      </w:pPr>
      <w:r w:rsidRPr="00F315BF">
        <w:rPr>
          <w:color w:val="000000"/>
          <w:spacing w:val="-8"/>
          <w:sz w:val="28"/>
          <w:szCs w:val="28"/>
        </w:rPr>
        <w:t xml:space="preserve">Климоуцевского  сельского поселения </w:t>
      </w:r>
    </w:p>
    <w:p w:rsidR="003B027E" w:rsidRPr="00F315BF" w:rsidRDefault="003B027E" w:rsidP="003B027E">
      <w:pPr>
        <w:shd w:val="clear" w:color="auto" w:fill="FFFFFF"/>
        <w:spacing w:before="5" w:line="317" w:lineRule="exact"/>
        <w:ind w:left="4301"/>
        <w:jc w:val="right"/>
        <w:rPr>
          <w:color w:val="000000"/>
          <w:spacing w:val="-5"/>
          <w:sz w:val="28"/>
          <w:szCs w:val="28"/>
          <w:u w:val="single"/>
        </w:rPr>
      </w:pPr>
      <w:r w:rsidRPr="00F315BF">
        <w:rPr>
          <w:color w:val="000000"/>
          <w:spacing w:val="-5"/>
          <w:sz w:val="28"/>
          <w:szCs w:val="28"/>
        </w:rPr>
        <w:t xml:space="preserve">от   31 октября   2017 года № </w:t>
      </w:r>
      <w:r>
        <w:rPr>
          <w:color w:val="000000"/>
          <w:spacing w:val="-5"/>
          <w:sz w:val="28"/>
          <w:szCs w:val="28"/>
        </w:rPr>
        <w:t>63</w:t>
      </w:r>
    </w:p>
    <w:p w:rsidR="003B027E" w:rsidRDefault="003B027E" w:rsidP="003B027E">
      <w:pPr>
        <w:rPr>
          <w:b/>
          <w:sz w:val="28"/>
          <w:szCs w:val="28"/>
        </w:rPr>
      </w:pPr>
    </w:p>
    <w:p w:rsidR="003B027E" w:rsidRDefault="003B027E" w:rsidP="003B0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3B027E" w:rsidRDefault="003B027E" w:rsidP="003B0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 программы</w:t>
      </w:r>
    </w:p>
    <w:p w:rsidR="003B027E" w:rsidRDefault="003B027E" w:rsidP="003B027E">
      <w:pPr>
        <w:pStyle w:val="a3"/>
        <w:spacing w:line="360" w:lineRule="auto"/>
        <w:ind w:right="-5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«Пожарная безопасность и защита населения и территорий  населённых пунктов Климоуцевского  сельского поселения  от чрезвычайных ситуаций»</w:t>
      </w:r>
    </w:p>
    <w:p w:rsidR="003B027E" w:rsidRDefault="003B027E" w:rsidP="003B027E">
      <w:pPr>
        <w:jc w:val="center"/>
        <w:rPr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423"/>
        <w:gridCol w:w="7055"/>
      </w:tblGrid>
      <w:tr w:rsidR="003B027E" w:rsidTr="006A5812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27E" w:rsidRDefault="003B027E" w:rsidP="006A5812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E" w:rsidRDefault="003B027E" w:rsidP="006A5812">
            <w:pPr>
              <w:pStyle w:val="a3"/>
              <w:spacing w:line="360" w:lineRule="auto"/>
              <w:ind w:right="-5"/>
              <w:jc w:val="both"/>
              <w:rPr>
                <w:b/>
                <w:color w:val="000000"/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r>
              <w:rPr>
                <w:color w:val="000000"/>
                <w:szCs w:val="28"/>
              </w:rPr>
              <w:t>«Пожарная безопасность и защита населения и территорий  населённых пунктов Климоуцевского сельского поселения  от чрезвычайных ситуаций»</w:t>
            </w:r>
            <w:r>
              <w:rPr>
                <w:b/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(далее – Программа)</w:t>
            </w:r>
          </w:p>
        </w:tc>
      </w:tr>
      <w:tr w:rsidR="003B027E" w:rsidTr="006A5812">
        <w:trPr>
          <w:trHeight w:val="206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27E" w:rsidRDefault="003B027E" w:rsidP="006A5812">
            <w:pPr>
              <w:snapToGrid w:val="0"/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Основание </w:t>
            </w:r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</w:p>
          <w:p w:rsidR="003B027E" w:rsidRDefault="003B027E" w:rsidP="006A581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разработки </w:t>
            </w:r>
          </w:p>
          <w:p w:rsidR="003B027E" w:rsidRDefault="003B027E" w:rsidP="006A581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E" w:rsidRDefault="003B027E" w:rsidP="006A5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Администрации Климоуцевского сельского поселения от 31.10.2017 года № 62 «Об утверждении порядка принятия решений о разработке муниципальных программ администрации Климоуцевского сельсовета, их формирования и реализации, а также проведения оценки эффективности»</w:t>
            </w:r>
          </w:p>
        </w:tc>
      </w:tr>
      <w:tr w:rsidR="003B027E" w:rsidTr="006A5812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27E" w:rsidRDefault="003B027E" w:rsidP="006A5812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Муниципальный заказчик  Программы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E" w:rsidRDefault="003B027E" w:rsidP="006A5812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Климоуцевского  сельского поселения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3B027E" w:rsidTr="006A5812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27E" w:rsidRDefault="003B027E" w:rsidP="006A5812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Разработчик </w:t>
            </w: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 w:rsidR="003B027E" w:rsidRDefault="003B027E" w:rsidP="006A581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Программы              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E" w:rsidRDefault="003B027E" w:rsidP="006A5812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Климоуцевского сельского поселения </w:t>
            </w:r>
          </w:p>
        </w:tc>
      </w:tr>
      <w:tr w:rsidR="003B027E" w:rsidTr="006A5812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27E" w:rsidRDefault="003B027E" w:rsidP="006A5812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цели </w:t>
            </w:r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Программы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E" w:rsidRDefault="003B027E" w:rsidP="006A5812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количества пожаров, снижение рисков   возникновения и смягчение последствий чрезвычайных ситуаций;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числа травмированных и погибших на пожарах;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сокращение материальных потерь от пожаров;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</w:t>
            </w:r>
            <w:proofErr w:type="gramStart"/>
            <w:r>
              <w:rPr>
                <w:sz w:val="28"/>
                <w:szCs w:val="28"/>
              </w:rPr>
              <w:t>необходимых</w:t>
            </w:r>
            <w:proofErr w:type="gramEnd"/>
            <w:r>
              <w:rPr>
                <w:sz w:val="28"/>
                <w:szCs w:val="28"/>
              </w:rPr>
              <w:t xml:space="preserve"> условий для обеспечения пожарной безопасности, защиты жизни и здоровья </w:t>
            </w:r>
            <w:r>
              <w:rPr>
                <w:sz w:val="28"/>
                <w:szCs w:val="28"/>
              </w:rPr>
              <w:lastRenderedPageBreak/>
              <w:t>граждан;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работы по предупреждению правонарушений на водных объектах;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материальной базы учебного процесса по вопросам гражданской обороны и чрезвычайным ситуациям;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резервов (запасов) материальных ресурсов для ликвидации чрезвычайных ситуаций и в </w:t>
            </w:r>
            <w:proofErr w:type="gramStart"/>
            <w:r>
              <w:rPr>
                <w:sz w:val="28"/>
                <w:szCs w:val="28"/>
              </w:rPr>
              <w:t>особый</w:t>
            </w:r>
            <w:proofErr w:type="gramEnd"/>
            <w:r>
              <w:rPr>
                <w:sz w:val="28"/>
                <w:szCs w:val="28"/>
              </w:rPr>
              <w:t xml:space="preserve"> период;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подготовленности к жизнеобеспечению населения, пострадавшего в чрезвычайных ситуациях.</w:t>
            </w:r>
          </w:p>
        </w:tc>
      </w:tr>
      <w:tr w:rsidR="003B027E" w:rsidTr="006A5812">
        <w:trPr>
          <w:trHeight w:val="108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27E" w:rsidRDefault="003B027E" w:rsidP="006A5812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Основные задачи   Программы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E" w:rsidRDefault="003B027E" w:rsidP="006A5812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реализация мероприятий, направленных на соблюдение правил пожарной безопасности</w:t>
            </w:r>
          </w:p>
        </w:tc>
      </w:tr>
      <w:tr w:rsidR="003B027E" w:rsidTr="006A5812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27E" w:rsidRDefault="003B027E" w:rsidP="006A5812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E" w:rsidRDefault="003B027E" w:rsidP="006A5812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населением;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предупреждению и пресечению нарушений - требований пожарной безопасности и правил поведения на воде;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квалификации и обучение личного состава спасательных подразделений;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материальных резервов для ликвидации чрезвычайных ситуаций;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хранение имущества гражданской обороны на случай возникновения чрезвычайных ситуаций 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особый период;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дооборудование объектов </w:t>
            </w:r>
            <w:proofErr w:type="gramStart"/>
            <w:r>
              <w:rPr>
                <w:sz w:val="28"/>
                <w:szCs w:val="28"/>
              </w:rPr>
              <w:t>социальной</w:t>
            </w:r>
            <w:proofErr w:type="gramEnd"/>
            <w:r>
              <w:rPr>
                <w:sz w:val="28"/>
                <w:szCs w:val="28"/>
              </w:rPr>
              <w:t xml:space="preserve"> сферы для </w:t>
            </w:r>
            <w:r>
              <w:rPr>
                <w:sz w:val="28"/>
                <w:szCs w:val="28"/>
              </w:rPr>
              <w:lastRenderedPageBreak/>
              <w:t>подготовки к приему и размещению населения, пострадавшего в чрезвычайных ситуациях.</w:t>
            </w:r>
          </w:p>
        </w:tc>
      </w:tr>
      <w:tr w:rsidR="003B027E" w:rsidTr="006A5812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27E" w:rsidRDefault="003B027E" w:rsidP="006A581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Сроки реализации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Программы              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E" w:rsidRDefault="003B027E" w:rsidP="006A5812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3B027E" w:rsidRDefault="003B027E" w:rsidP="006A58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Неопределённый срок </w:t>
            </w:r>
          </w:p>
        </w:tc>
      </w:tr>
      <w:tr w:rsidR="003B027E" w:rsidTr="006A5812">
        <w:trPr>
          <w:trHeight w:val="2236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27E" w:rsidRDefault="003B027E" w:rsidP="006A581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Структура                 </w:t>
            </w:r>
          </w:p>
          <w:p w:rsidR="003B027E" w:rsidRDefault="003B027E" w:rsidP="006A58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Программы, </w:t>
            </w:r>
          </w:p>
          <w:p w:rsidR="003B027E" w:rsidRDefault="003B027E" w:rsidP="006A58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</w:t>
            </w:r>
          </w:p>
          <w:p w:rsidR="003B027E" w:rsidRDefault="003B027E" w:rsidP="006A58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основных </w:t>
            </w:r>
          </w:p>
          <w:p w:rsidR="003B027E" w:rsidRDefault="003B027E" w:rsidP="006A58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направлений и</w:t>
            </w:r>
          </w:p>
          <w:p w:rsidR="003B027E" w:rsidRDefault="003B027E" w:rsidP="006A58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E" w:rsidRDefault="003B027E" w:rsidP="006A5812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Программы: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целевой программы «Пожарная безопасность и защита населения и территорий  населённых пунктов Климоуцевского сельского поселения от чрезвычайных ситуаций».</w:t>
            </w:r>
          </w:p>
        </w:tc>
      </w:tr>
      <w:tr w:rsidR="003B027E" w:rsidTr="006A5812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27E" w:rsidRDefault="003B027E" w:rsidP="006A5812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E" w:rsidRDefault="003B027E" w:rsidP="006A5812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  <w:lang w:val="en-US"/>
              </w:rPr>
              <w:t> </w:t>
            </w:r>
            <w:r>
              <w:rPr>
                <w:b/>
                <w:sz w:val="28"/>
                <w:szCs w:val="28"/>
              </w:rPr>
              <w:t>I.</w:t>
            </w:r>
            <w:r>
              <w:rPr>
                <w:sz w:val="28"/>
                <w:szCs w:val="28"/>
              </w:rPr>
              <w:t xml:space="preserve"> Содержание проблемы и обоснование необходимости ее решения программными методами. 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  <w:lang w:val="en-US"/>
              </w:rPr>
              <w:t> </w:t>
            </w:r>
            <w:r>
              <w:rPr>
                <w:b/>
                <w:sz w:val="28"/>
                <w:szCs w:val="28"/>
              </w:rPr>
              <w:t>II.</w:t>
            </w:r>
            <w:r>
              <w:rPr>
                <w:sz w:val="28"/>
                <w:szCs w:val="28"/>
              </w:rPr>
              <w:t> Основные цели и задачи, сроки и этапы реализации Программы, целевые индикаторы и показатели.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III.</w:t>
            </w:r>
            <w:r>
              <w:rPr>
                <w:sz w:val="28"/>
                <w:szCs w:val="28"/>
              </w:rPr>
              <w:t xml:space="preserve"> Система </w:t>
            </w:r>
            <w:proofErr w:type="gramStart"/>
            <w:r>
              <w:rPr>
                <w:sz w:val="28"/>
                <w:szCs w:val="28"/>
              </w:rPr>
              <w:t>программных</w:t>
            </w:r>
            <w:proofErr w:type="gramEnd"/>
            <w:r>
              <w:rPr>
                <w:sz w:val="28"/>
                <w:szCs w:val="28"/>
              </w:rPr>
              <w:t xml:space="preserve"> мероприятий. 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Pr="00331B23">
              <w:rPr>
                <w:b/>
                <w:sz w:val="28"/>
                <w:szCs w:val="28"/>
                <w:lang w:val="en-US"/>
              </w:rPr>
              <w:t>I</w:t>
            </w:r>
            <w:r w:rsidRPr="00331B23">
              <w:rPr>
                <w:b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. Механизм реализации Программы.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  <w:lang w:val="en-US"/>
              </w:rPr>
              <w:t> </w:t>
            </w:r>
            <w:r w:rsidRPr="00331B23">
              <w:rPr>
                <w:b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. Оценка эффективности социально-экономических и экологических последствий от реализации Программы. 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1.</w:t>
            </w:r>
            <w:r>
              <w:rPr>
                <w:sz w:val="28"/>
                <w:szCs w:val="28"/>
              </w:rPr>
              <w:t xml:space="preserve"> Система </w:t>
            </w:r>
            <w:proofErr w:type="gramStart"/>
            <w:r>
              <w:rPr>
                <w:sz w:val="28"/>
                <w:szCs w:val="28"/>
              </w:rPr>
              <w:t>программных</w:t>
            </w:r>
            <w:proofErr w:type="gramEnd"/>
            <w:r>
              <w:rPr>
                <w:sz w:val="28"/>
                <w:szCs w:val="28"/>
              </w:rPr>
              <w:t xml:space="preserve"> мероприятий.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содержит подпрограмм.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Программы: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по пожарной безопасности;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мероприятия по защите населения и территорий</w:t>
            </w:r>
            <w:r>
              <w:rPr>
                <w:sz w:val="28"/>
                <w:szCs w:val="28"/>
              </w:rPr>
              <w:br/>
              <w:t>от чрезвычайных ситуаций;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организационные мероприятия.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B027E" w:rsidTr="006A5812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27E" w:rsidRDefault="003B027E" w:rsidP="006A5812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Исполнители </w:t>
            </w: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27E" w:rsidRDefault="003B027E" w:rsidP="006A5812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Климоуцевского сельского поселения;</w:t>
            </w:r>
          </w:p>
          <w:p w:rsidR="003B027E" w:rsidRDefault="003B027E" w:rsidP="006A58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Местный бюджет – 3560,0 тыс. рублей.</w:t>
            </w:r>
          </w:p>
        </w:tc>
      </w:tr>
      <w:tr w:rsidR="003B027E" w:rsidTr="006A5812">
        <w:trPr>
          <w:trHeight w:val="386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027E" w:rsidRDefault="003B027E" w:rsidP="006A5812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Объемы и                  </w:t>
            </w:r>
          </w:p>
          <w:p w:rsidR="003B027E" w:rsidRDefault="003B027E" w:rsidP="006A581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</w:t>
            </w:r>
          </w:p>
          <w:p w:rsidR="003B027E" w:rsidRDefault="003B027E" w:rsidP="006A581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3B027E" w:rsidRDefault="003B027E" w:rsidP="006A58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 – 130,9 тыс. рублей.</w:t>
            </w:r>
          </w:p>
          <w:p w:rsidR="003B027E" w:rsidRDefault="003B027E" w:rsidP="006A58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 – 340,0 тыс. рублей.</w:t>
            </w:r>
          </w:p>
          <w:p w:rsidR="003B027E" w:rsidRDefault="003B027E" w:rsidP="006A58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 – 340,0 тыс. рублей.</w:t>
            </w:r>
          </w:p>
          <w:p w:rsidR="003B027E" w:rsidRDefault="003B027E" w:rsidP="006A58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 – 340,0 тыс. рублей.</w:t>
            </w:r>
          </w:p>
          <w:p w:rsidR="003B027E" w:rsidRDefault="003B027E" w:rsidP="006A58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 –340,0 тыс. рублей</w:t>
            </w:r>
          </w:p>
          <w:p w:rsidR="003B027E" w:rsidRDefault="003B027E" w:rsidP="006A58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 – 340,0 тыс. рублей</w:t>
            </w:r>
          </w:p>
          <w:p w:rsidR="003B027E" w:rsidRDefault="003B027E" w:rsidP="006A58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 – 347,0 тыс. рублей</w:t>
            </w:r>
          </w:p>
          <w:p w:rsidR="003B027E" w:rsidRDefault="003B027E" w:rsidP="006A58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 – 347,0 тыс. рублей</w:t>
            </w:r>
          </w:p>
          <w:p w:rsidR="003B027E" w:rsidRDefault="003B027E" w:rsidP="006A58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 – 347,0 тыс. рублей</w:t>
            </w:r>
          </w:p>
          <w:p w:rsidR="003B027E" w:rsidRDefault="003B027E" w:rsidP="006A58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 – 340,0 тыс. рублей</w:t>
            </w:r>
          </w:p>
          <w:p w:rsidR="003B027E" w:rsidRDefault="003B027E" w:rsidP="006A581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 год – 340,0 тыс. рублей</w:t>
            </w:r>
          </w:p>
          <w:p w:rsidR="003B027E" w:rsidRDefault="003B027E" w:rsidP="006A581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</w:tc>
      </w:tr>
    </w:tbl>
    <w:p w:rsidR="003B027E" w:rsidRDefault="003B027E" w:rsidP="003B027E">
      <w:pPr>
        <w:rPr>
          <w:b/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3B027E" w:rsidRDefault="003B027E" w:rsidP="00A2484B">
      <w:pPr>
        <w:ind w:left="-851" w:firstLine="851"/>
        <w:rPr>
          <w:sz w:val="28"/>
          <w:szCs w:val="28"/>
        </w:rPr>
      </w:pPr>
    </w:p>
    <w:p w:rsidR="003B027E" w:rsidRDefault="003B027E" w:rsidP="00A2484B">
      <w:pPr>
        <w:ind w:left="-851" w:firstLine="851"/>
        <w:rPr>
          <w:sz w:val="28"/>
          <w:szCs w:val="28"/>
        </w:rPr>
      </w:pPr>
    </w:p>
    <w:p w:rsidR="003B027E" w:rsidRDefault="003B027E" w:rsidP="00A2484B">
      <w:pPr>
        <w:ind w:left="-851" w:firstLine="851"/>
        <w:rPr>
          <w:sz w:val="28"/>
          <w:szCs w:val="28"/>
        </w:rPr>
      </w:pPr>
    </w:p>
    <w:p w:rsidR="003B027E" w:rsidRDefault="003B027E" w:rsidP="00A2484B">
      <w:pPr>
        <w:ind w:left="-851" w:firstLine="851"/>
        <w:rPr>
          <w:sz w:val="28"/>
          <w:szCs w:val="28"/>
        </w:rPr>
      </w:pPr>
    </w:p>
    <w:p w:rsidR="003B027E" w:rsidRDefault="003B027E" w:rsidP="00A2484B">
      <w:pPr>
        <w:ind w:left="-851" w:firstLine="851"/>
        <w:rPr>
          <w:sz w:val="28"/>
          <w:szCs w:val="28"/>
        </w:rPr>
      </w:pPr>
    </w:p>
    <w:p w:rsidR="003B027E" w:rsidRDefault="003B027E" w:rsidP="00A2484B">
      <w:pPr>
        <w:ind w:left="-851" w:firstLine="851"/>
        <w:rPr>
          <w:sz w:val="28"/>
          <w:szCs w:val="28"/>
        </w:rPr>
      </w:pPr>
    </w:p>
    <w:p w:rsidR="003B027E" w:rsidRDefault="003B027E" w:rsidP="00A2484B">
      <w:pPr>
        <w:ind w:left="-851" w:firstLine="851"/>
        <w:rPr>
          <w:sz w:val="28"/>
          <w:szCs w:val="28"/>
        </w:rPr>
      </w:pPr>
    </w:p>
    <w:p w:rsidR="003B027E" w:rsidRDefault="003B027E" w:rsidP="00A2484B">
      <w:pPr>
        <w:ind w:left="-851" w:firstLine="851"/>
        <w:rPr>
          <w:sz w:val="28"/>
          <w:szCs w:val="28"/>
        </w:rPr>
      </w:pPr>
    </w:p>
    <w:p w:rsidR="003B027E" w:rsidRDefault="003B027E" w:rsidP="00A2484B">
      <w:pPr>
        <w:ind w:left="-851" w:firstLine="851"/>
        <w:rPr>
          <w:sz w:val="28"/>
          <w:szCs w:val="28"/>
        </w:rPr>
      </w:pPr>
    </w:p>
    <w:p w:rsidR="003B027E" w:rsidRDefault="003B027E" w:rsidP="00A2484B">
      <w:pPr>
        <w:ind w:left="-851" w:firstLine="851"/>
        <w:rPr>
          <w:sz w:val="28"/>
          <w:szCs w:val="28"/>
        </w:rPr>
      </w:pPr>
    </w:p>
    <w:p w:rsidR="003B027E" w:rsidRDefault="003B027E" w:rsidP="00A2484B">
      <w:pPr>
        <w:ind w:left="-851" w:firstLine="851"/>
        <w:rPr>
          <w:sz w:val="28"/>
          <w:szCs w:val="28"/>
        </w:rPr>
      </w:pPr>
    </w:p>
    <w:p w:rsidR="003B027E" w:rsidRDefault="003B027E" w:rsidP="00A2484B">
      <w:pPr>
        <w:ind w:left="-851" w:firstLine="851"/>
        <w:rPr>
          <w:sz w:val="28"/>
          <w:szCs w:val="28"/>
        </w:rPr>
      </w:pPr>
    </w:p>
    <w:p w:rsidR="003B027E" w:rsidRDefault="003B027E" w:rsidP="00A2484B">
      <w:pPr>
        <w:ind w:left="-851" w:firstLine="851"/>
        <w:rPr>
          <w:sz w:val="28"/>
          <w:szCs w:val="28"/>
        </w:rPr>
      </w:pPr>
    </w:p>
    <w:p w:rsidR="003B027E" w:rsidRDefault="003B027E" w:rsidP="00A2484B">
      <w:pPr>
        <w:ind w:left="-851" w:firstLine="851"/>
        <w:rPr>
          <w:sz w:val="28"/>
          <w:szCs w:val="28"/>
        </w:rPr>
      </w:pPr>
    </w:p>
    <w:p w:rsidR="003B027E" w:rsidRDefault="003B027E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3B027E" w:rsidRDefault="003B027E" w:rsidP="00A2484B">
      <w:pPr>
        <w:ind w:left="-851" w:firstLine="851"/>
        <w:rPr>
          <w:sz w:val="28"/>
          <w:szCs w:val="28"/>
        </w:rPr>
      </w:pPr>
    </w:p>
    <w:p w:rsidR="003B027E" w:rsidRDefault="003B027E" w:rsidP="003B027E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3B027E" w:rsidRDefault="003B027E" w:rsidP="003B02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Постановление главы</w:t>
      </w:r>
    </w:p>
    <w:p w:rsidR="003B027E" w:rsidRDefault="003B027E" w:rsidP="003B02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Климоуцевского </w:t>
      </w:r>
    </w:p>
    <w:p w:rsidR="003B027E" w:rsidRDefault="003B027E" w:rsidP="003B027E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сельсовета</w:t>
      </w:r>
    </w:p>
    <w:p w:rsidR="003B027E" w:rsidRPr="003B027E" w:rsidRDefault="003B027E" w:rsidP="003B027E">
      <w:pPr>
        <w:tabs>
          <w:tab w:val="left" w:pos="6195"/>
        </w:tabs>
        <w:rPr>
          <w:rStyle w:val="af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26 декабря 2014 №  78</w:t>
      </w:r>
    </w:p>
    <w:p w:rsidR="003B027E" w:rsidRDefault="003B027E" w:rsidP="003B027E">
      <w:pPr>
        <w:pStyle w:val="ae"/>
        <w:jc w:val="center"/>
      </w:pPr>
      <w:r>
        <w:rPr>
          <w:rStyle w:val="af"/>
          <w:rFonts w:eastAsiaTheme="majorEastAsia"/>
          <w:sz w:val="28"/>
          <w:szCs w:val="28"/>
        </w:rPr>
        <w:t>ПАСПОРТ</w:t>
      </w:r>
    </w:p>
    <w:p w:rsidR="003B027E" w:rsidRDefault="003B027E" w:rsidP="003B027E">
      <w:pPr>
        <w:pStyle w:val="ae"/>
        <w:jc w:val="center"/>
        <w:rPr>
          <w:sz w:val="28"/>
          <w:szCs w:val="28"/>
        </w:rPr>
      </w:pPr>
      <w:r>
        <w:rPr>
          <w:rStyle w:val="af"/>
          <w:rFonts w:eastAsiaTheme="majorEastAsia"/>
          <w:sz w:val="28"/>
          <w:szCs w:val="28"/>
        </w:rPr>
        <w:t>Муниципальной 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Климоуцевского  сельсовета.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5"/>
        <w:gridCol w:w="6195"/>
      </w:tblGrid>
      <w:tr w:rsidR="003B027E" w:rsidTr="006A581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27E" w:rsidRDefault="003B027E" w:rsidP="006A581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27E" w:rsidRDefault="003B027E" w:rsidP="006A5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Климоуцевского сельсовета</w:t>
            </w:r>
          </w:p>
        </w:tc>
      </w:tr>
      <w:tr w:rsidR="003B027E" w:rsidTr="006A581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27E" w:rsidRDefault="003B027E" w:rsidP="006A581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27E" w:rsidRDefault="003B027E" w:rsidP="006A5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Федеральные Законы от 06.03.2006г.№ 35-ФЗ « О противодействии терроризму», от 06.10.2003г. № 131 — ФЗ « Об общих принципах организации местного самоуправления в Российской Федерации», от 25.07.2002г. № 114 — ФЗ « О противодействии </w:t>
            </w:r>
            <w:proofErr w:type="gramStart"/>
            <w:r>
              <w:rPr>
                <w:sz w:val="28"/>
                <w:szCs w:val="28"/>
              </w:rPr>
              <w:t>экстремистской</w:t>
            </w:r>
            <w:proofErr w:type="gramEnd"/>
            <w:r>
              <w:rPr>
                <w:sz w:val="28"/>
                <w:szCs w:val="28"/>
              </w:rPr>
              <w:t xml:space="preserve"> деятельности», Указ Президента Российской Федерации от 15.06.2006г. №116 « О мерах по противодействию терроризму», Устав Климоуцевского сельсовета</w:t>
            </w:r>
          </w:p>
        </w:tc>
      </w:tr>
      <w:tr w:rsidR="003B027E" w:rsidTr="006A581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27E" w:rsidRDefault="003B027E" w:rsidP="006A581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  </w:t>
            </w:r>
          </w:p>
          <w:p w:rsidR="003B027E" w:rsidRPr="00237754" w:rsidRDefault="003B027E" w:rsidP="006A5812"/>
          <w:p w:rsidR="003B027E" w:rsidRPr="00237754" w:rsidRDefault="003B027E" w:rsidP="006A5812"/>
          <w:p w:rsidR="003B027E" w:rsidRPr="00237754" w:rsidRDefault="003B027E" w:rsidP="006A5812"/>
          <w:p w:rsidR="003B027E" w:rsidRPr="00237754" w:rsidRDefault="003B027E" w:rsidP="006A5812"/>
          <w:p w:rsidR="003B027E" w:rsidRPr="00237754" w:rsidRDefault="003B027E" w:rsidP="006A5812"/>
          <w:p w:rsidR="003B027E" w:rsidRPr="00237754" w:rsidRDefault="003B027E" w:rsidP="006A5812"/>
          <w:p w:rsidR="003B027E" w:rsidRPr="00237754" w:rsidRDefault="003B027E" w:rsidP="006A5812"/>
          <w:p w:rsidR="003B027E" w:rsidRPr="00237754" w:rsidRDefault="003B027E" w:rsidP="006A5812"/>
          <w:p w:rsidR="003B027E" w:rsidRPr="00237754" w:rsidRDefault="003B027E" w:rsidP="006A5812"/>
          <w:p w:rsidR="003B027E" w:rsidRPr="00237754" w:rsidRDefault="003B027E" w:rsidP="006A5812"/>
          <w:p w:rsidR="003B027E" w:rsidRPr="00237754" w:rsidRDefault="003B027E" w:rsidP="006A5812"/>
          <w:p w:rsidR="003B027E" w:rsidRPr="00237754" w:rsidRDefault="003B027E" w:rsidP="006A5812"/>
          <w:p w:rsidR="003B027E" w:rsidRPr="00237754" w:rsidRDefault="003B027E" w:rsidP="006A5812"/>
          <w:p w:rsidR="003B027E" w:rsidRPr="00237754" w:rsidRDefault="003B027E" w:rsidP="006A5812"/>
          <w:p w:rsidR="003B027E" w:rsidRPr="00237754" w:rsidRDefault="003B027E" w:rsidP="006A5812"/>
          <w:p w:rsidR="003B027E" w:rsidRPr="00237754" w:rsidRDefault="003B027E" w:rsidP="006A5812"/>
          <w:p w:rsidR="003B027E" w:rsidRDefault="003B027E" w:rsidP="006A5812"/>
          <w:p w:rsidR="003B027E" w:rsidRPr="00237754" w:rsidRDefault="003B027E" w:rsidP="006A5812">
            <w:pPr>
              <w:rPr>
                <w:sz w:val="28"/>
                <w:szCs w:val="28"/>
              </w:rPr>
            </w:pPr>
            <w:r w:rsidRPr="0023775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27E" w:rsidRDefault="003B027E" w:rsidP="006A5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   противодействие терроризму и экстремизму и защита жизни граждан, проживающих на территории Климоуцевского сельсовета, от террористических и экстремистских актов — уменьшение проявлений экстремизма и негативного отношения к лицам других национальностей и религиозных концессий; — формирование у населения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 — формирование толерантности и межэтнической культуры в молодежной среде, профилактика агрессивного поведения. </w:t>
            </w:r>
          </w:p>
          <w:p w:rsidR="003B027E" w:rsidRPr="00237754" w:rsidRDefault="003B027E" w:rsidP="006A5812">
            <w:pPr>
              <w:pStyle w:val="ae"/>
            </w:pPr>
            <w:r w:rsidRPr="00237754">
              <w:rPr>
                <w:sz w:val="28"/>
                <w:szCs w:val="28"/>
              </w:rPr>
              <w:t xml:space="preserve">— </w:t>
            </w:r>
            <w:proofErr w:type="gramStart"/>
            <w:r w:rsidRPr="00237754">
              <w:rPr>
                <w:sz w:val="28"/>
                <w:szCs w:val="28"/>
              </w:rPr>
              <w:t>и</w:t>
            </w:r>
            <w:proofErr w:type="gramEnd"/>
            <w:r w:rsidRPr="00237754">
              <w:rPr>
                <w:sz w:val="28"/>
                <w:szCs w:val="28"/>
              </w:rPr>
              <w:t xml:space="preserve">нформирование населения, профилактические работы муниципального образования по вопросам противодействия терроризму и экстремизму; — </w:t>
            </w:r>
            <w:r w:rsidRPr="00237754">
              <w:rPr>
                <w:sz w:val="28"/>
                <w:szCs w:val="28"/>
              </w:rPr>
              <w:lastRenderedPageBreak/>
              <w:t>содействие правоохранительным органам в выявлении</w:t>
            </w:r>
            <w:r w:rsidRPr="00237754">
              <w:t xml:space="preserve"> </w:t>
            </w:r>
            <w:r w:rsidRPr="00237754">
              <w:rPr>
                <w:sz w:val="28"/>
                <w:szCs w:val="28"/>
              </w:rPr>
              <w:t>правонарушений преступлений данной категории, а также ликвидации их последствий; — пропаганда толерантного поведения к людям других национальностей и религиозных концессий; —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характера,</w:t>
            </w:r>
          </w:p>
        </w:tc>
      </w:tr>
      <w:tr w:rsidR="003B027E" w:rsidTr="006A581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27E" w:rsidRDefault="003B027E" w:rsidP="006A581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27E" w:rsidRDefault="003B027E" w:rsidP="006A5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Неопределенный срок</w:t>
            </w:r>
          </w:p>
        </w:tc>
      </w:tr>
      <w:tr w:rsidR="003B027E" w:rsidTr="006A581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27E" w:rsidRDefault="003B027E" w:rsidP="006A581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27E" w:rsidRDefault="003B027E" w:rsidP="006A5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Бюджет муниципального образования Климоуцевского сельсовета</w:t>
            </w:r>
          </w:p>
          <w:p w:rsidR="003B027E" w:rsidRDefault="003B027E" w:rsidP="006A5812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 – 0,0  рублей</w:t>
            </w:r>
          </w:p>
          <w:p w:rsidR="003B027E" w:rsidRDefault="003B027E" w:rsidP="006A5812">
            <w:pPr>
              <w:pStyle w:val="ae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.- 10000 рублей</w:t>
            </w:r>
          </w:p>
          <w:p w:rsidR="003B027E" w:rsidRDefault="003B027E" w:rsidP="006A5812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 – 10000 рублей</w:t>
            </w:r>
          </w:p>
          <w:p w:rsidR="003B027E" w:rsidRDefault="003B027E" w:rsidP="006A5812">
            <w:pPr>
              <w:pStyle w:val="ae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.- 10000 рублей</w:t>
            </w:r>
          </w:p>
          <w:p w:rsidR="003B027E" w:rsidRDefault="003B027E" w:rsidP="006A5812">
            <w:pPr>
              <w:pStyle w:val="ae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 г</w:t>
              </w:r>
            </w:smartTag>
            <w:r>
              <w:rPr>
                <w:sz w:val="28"/>
                <w:szCs w:val="28"/>
              </w:rPr>
              <w:t>.- 10000 рублей</w:t>
            </w:r>
          </w:p>
          <w:p w:rsidR="003B027E" w:rsidRDefault="003B027E" w:rsidP="006A5812">
            <w:pPr>
              <w:pStyle w:val="ae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.- 10000 рублей</w:t>
            </w:r>
          </w:p>
          <w:p w:rsidR="003B027E" w:rsidRDefault="003B027E" w:rsidP="006A5812">
            <w:pPr>
              <w:pStyle w:val="ae"/>
              <w:ind w:right="-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2021г.- 3000 рублей</w:t>
            </w:r>
          </w:p>
          <w:p w:rsidR="003B027E" w:rsidRDefault="003B027E" w:rsidP="006A5812">
            <w:pPr>
              <w:pStyle w:val="ae"/>
              <w:ind w:right="-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г.-3000 рублей</w:t>
            </w:r>
          </w:p>
          <w:p w:rsidR="003B027E" w:rsidRDefault="003B027E" w:rsidP="006A5812">
            <w:pPr>
              <w:pStyle w:val="ae"/>
              <w:ind w:right="-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2023г.- 3000 рублей</w:t>
            </w:r>
          </w:p>
          <w:p w:rsidR="003B027E" w:rsidRDefault="003B027E" w:rsidP="006A5812">
            <w:pPr>
              <w:pStyle w:val="ae"/>
              <w:ind w:right="-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г.- 10000 рублей</w:t>
            </w:r>
          </w:p>
          <w:p w:rsidR="003B027E" w:rsidRDefault="003B027E" w:rsidP="006A5812">
            <w:pPr>
              <w:pStyle w:val="ae"/>
              <w:ind w:right="-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г.-10000 рублей</w:t>
            </w:r>
          </w:p>
          <w:p w:rsidR="003B027E" w:rsidRDefault="003B027E" w:rsidP="006A5812">
            <w:pPr>
              <w:rPr>
                <w:sz w:val="28"/>
                <w:szCs w:val="28"/>
              </w:rPr>
            </w:pPr>
          </w:p>
        </w:tc>
      </w:tr>
      <w:tr w:rsidR="003B027E" w:rsidTr="006A581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27E" w:rsidRDefault="003B027E" w:rsidP="006A581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27E" w:rsidRDefault="003B027E" w:rsidP="006A581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Ожидаемые конечные результаты: — совершенствование форм и методов работы администрации Климоуцевского сельсовета 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 — распространение культуры интернационализма, согласия, национальной и </w:t>
            </w:r>
            <w:r>
              <w:rPr>
                <w:sz w:val="28"/>
                <w:szCs w:val="28"/>
              </w:rPr>
              <w:lastRenderedPageBreak/>
              <w:t xml:space="preserve">религиозной терпимости в среде учащихся общеобразовательных, средних специальных и высших учебных учреждений; — гармонизация  межнациональных отношений, повышения уровня </w:t>
            </w:r>
            <w:proofErr w:type="spellStart"/>
            <w:r>
              <w:rPr>
                <w:sz w:val="28"/>
                <w:szCs w:val="28"/>
              </w:rPr>
              <w:t>этносоциальной</w:t>
            </w:r>
            <w:proofErr w:type="spellEnd"/>
            <w:r>
              <w:rPr>
                <w:sz w:val="28"/>
                <w:szCs w:val="28"/>
              </w:rPr>
              <w:t xml:space="preserve"> комфортности;</w:t>
            </w:r>
            <w:proofErr w:type="gramEnd"/>
            <w:r>
              <w:rPr>
                <w:sz w:val="28"/>
                <w:szCs w:val="28"/>
              </w:rPr>
              <w:t xml:space="preserve"> — формирование нетерпимости ко всем фактам террористических и экстремистских проявлений, а также толерантного сознания. </w:t>
            </w:r>
            <w:proofErr w:type="gramStart"/>
            <w:r>
              <w:rPr>
                <w:sz w:val="28"/>
                <w:szCs w:val="28"/>
              </w:rPr>
              <w:t>Позитивных установок к представителям иных этнических и конфессиональных сообществ; — укрепление и культивирование в молодежной среде атмосферы межэтнического согласия и толерантности; — недопущение создания и деятельности националистических экстремистских молодежных группировок; —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  <w:proofErr w:type="gramEnd"/>
          </w:p>
        </w:tc>
      </w:tr>
      <w:tr w:rsidR="003B027E" w:rsidTr="006A5812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27E" w:rsidRDefault="003B027E" w:rsidP="006A5812">
            <w:pPr>
              <w:pStyle w:val="ae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27E" w:rsidRDefault="003B027E" w:rsidP="006A581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осуществляет глава администрации Климоуцевского сельсовета Шайдурова  Т.Н.</w:t>
            </w:r>
          </w:p>
        </w:tc>
      </w:tr>
    </w:tbl>
    <w:p w:rsidR="003B027E" w:rsidRDefault="003B027E" w:rsidP="003B027E">
      <w:pPr>
        <w:pStyle w:val="ae"/>
        <w:rPr>
          <w:rStyle w:val="af"/>
          <w:rFonts w:eastAsiaTheme="majorEastAsia"/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95653" w:rsidRDefault="00F95653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FC3C66">
      <w:pPr>
        <w:ind w:left="5103"/>
        <w:rPr>
          <w:color w:val="000000"/>
        </w:rPr>
      </w:pPr>
      <w:r>
        <w:rPr>
          <w:color w:val="000000"/>
        </w:rPr>
        <w:t xml:space="preserve">Утверждена </w:t>
      </w:r>
    </w:p>
    <w:p w:rsidR="00FC3C66" w:rsidRDefault="00FC3C66" w:rsidP="00FC3C66">
      <w:pPr>
        <w:ind w:left="5103"/>
        <w:rPr>
          <w:color w:val="000000"/>
        </w:rPr>
      </w:pPr>
      <w:r>
        <w:rPr>
          <w:color w:val="000000"/>
        </w:rPr>
        <w:t xml:space="preserve">постановлением администрации   сельского поселения       </w:t>
      </w:r>
    </w:p>
    <w:p w:rsidR="00FC3C66" w:rsidRDefault="00FC3C66" w:rsidP="00FC3C66">
      <w:pPr>
        <w:ind w:left="5103" w:right="-141"/>
        <w:rPr>
          <w:color w:val="000000"/>
        </w:rPr>
      </w:pPr>
      <w:r>
        <w:rPr>
          <w:color w:val="000000"/>
        </w:rPr>
        <w:t>от  26 декабря 2014    № 81</w:t>
      </w:r>
    </w:p>
    <w:p w:rsidR="00FC3C66" w:rsidRDefault="00FC3C66" w:rsidP="00FC3C66">
      <w:pPr>
        <w:ind w:left="5103" w:right="-141"/>
        <w:rPr>
          <w:color w:val="000000"/>
        </w:rPr>
      </w:pPr>
    </w:p>
    <w:p w:rsidR="00FC3C66" w:rsidRDefault="00FC3C66" w:rsidP="00FC3C66">
      <w:pPr>
        <w:jc w:val="center"/>
        <w:rPr>
          <w:b/>
        </w:rPr>
      </w:pPr>
      <w:r>
        <w:rPr>
          <w:color w:val="000000"/>
        </w:rPr>
        <w:t>ПАСПОРТ</w:t>
      </w:r>
      <w:r>
        <w:rPr>
          <w:color w:val="000000"/>
        </w:rPr>
        <w:br/>
        <w:t>муниципальной программы Климоуцевского сельского поселения</w:t>
      </w:r>
      <w:r>
        <w:rPr>
          <w:color w:val="000000"/>
        </w:rPr>
        <w:br/>
      </w:r>
      <w:r>
        <w:rPr>
          <w:b/>
        </w:rPr>
        <w:t xml:space="preserve"> «</w:t>
      </w:r>
      <w:r>
        <w:rPr>
          <w:b/>
          <w:bCs/>
          <w:lang w:eastAsia="en-US"/>
        </w:rPr>
        <w:t>Развитие культуры, физической культуры и спорта на территории Климоуцевского  сельского поселения</w:t>
      </w:r>
      <w:r>
        <w:rPr>
          <w:b/>
        </w:rPr>
        <w:t>»</w:t>
      </w:r>
    </w:p>
    <w:p w:rsidR="00FC3C66" w:rsidRDefault="00FC3C66" w:rsidP="00FC3C66">
      <w:pPr>
        <w:jc w:val="center"/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465"/>
        <w:gridCol w:w="1055"/>
        <w:gridCol w:w="1080"/>
        <w:gridCol w:w="931"/>
        <w:gridCol w:w="1543"/>
      </w:tblGrid>
      <w:tr w:rsidR="00FC3C66" w:rsidTr="006A581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r>
              <w:t>Ответственный исполнитель муниципальной программы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r>
              <w:t xml:space="preserve">Администрация Климоуцевского сельского поселения </w:t>
            </w:r>
          </w:p>
        </w:tc>
      </w:tr>
      <w:tr w:rsidR="00FC3C66" w:rsidTr="006A581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r>
              <w:t>Исполнители муниципальной программы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Администрация Климоуцевского сельского поселения СДК или клубы»</w:t>
            </w:r>
          </w:p>
        </w:tc>
      </w:tr>
      <w:tr w:rsidR="00FC3C66" w:rsidTr="006A581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r>
              <w:t>Основные разработчики муниципальной программы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r>
              <w:t xml:space="preserve">Администрация Климоуцевского сельского поселения </w:t>
            </w:r>
          </w:p>
        </w:tc>
      </w:tr>
      <w:tr w:rsidR="00FC3C66" w:rsidTr="006A581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r>
              <w:t>Основные мероприятия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 Программы:</w:t>
            </w:r>
          </w:p>
          <w:p w:rsidR="00FC3C66" w:rsidRDefault="00FC3C66" w:rsidP="006A5812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kern w:val="2"/>
              </w:rPr>
              <w:t>Обеспечение условий для развития культуры в Климоуцевском сельском поселении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FC3C66" w:rsidRDefault="00FC3C66" w:rsidP="006A5812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kern w:val="2"/>
              </w:rPr>
              <w:t>Развитие физической культуры и спорта в Климоуцевском сельском поселении</w:t>
            </w:r>
            <w:r>
              <w:rPr>
                <w:rFonts w:ascii="Times New Roman" w:hAnsi="Times New Roman"/>
              </w:rPr>
              <w:t>;</w:t>
            </w:r>
          </w:p>
          <w:p w:rsidR="00FC3C66" w:rsidRDefault="00FC3C66" w:rsidP="006A5812">
            <w:r>
              <w:t>3. Обеспечение реализации муниципальной программы.</w:t>
            </w:r>
          </w:p>
        </w:tc>
      </w:tr>
      <w:tr w:rsidR="00FC3C66" w:rsidTr="006A581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r>
              <w:t>Цель муниципальной программы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жизни населения Климоуцевского сельского поселения через сохранение и развитие муниципальной культуры как важнейшего фактора социально-экономического развития поселения, создание условий для развития физической культуры и спорта как эффективного средства привлечения населения к активному и здоровому образу жизни.</w:t>
            </w:r>
          </w:p>
        </w:tc>
      </w:tr>
      <w:tr w:rsidR="00FC3C66" w:rsidTr="006A581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r>
              <w:t>Задачи муниципальной программы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Pr="00765884" w:rsidRDefault="00FC3C66" w:rsidP="006A5812">
            <w:pPr>
              <w:pStyle w:val="af0"/>
              <w:rPr>
                <w:rFonts w:ascii="Times New Roman" w:hAnsi="Times New Roman"/>
              </w:rPr>
            </w:pPr>
            <w:r w:rsidRPr="0076588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765884">
              <w:rPr>
                <w:rFonts w:ascii="Times New Roman" w:hAnsi="Times New Roman"/>
              </w:rPr>
              <w:t>создание условий для повышения качества и разнообразия услуг, предоставляемых в сфере культуры и физической культуры;</w:t>
            </w:r>
          </w:p>
          <w:p w:rsidR="00FC3C66" w:rsidRPr="00765884" w:rsidRDefault="00FC3C66" w:rsidP="006A5812">
            <w:pPr>
              <w:pStyle w:val="af0"/>
              <w:rPr>
                <w:rFonts w:ascii="Times New Roman" w:hAnsi="Times New Roman"/>
              </w:rPr>
            </w:pPr>
            <w:r w:rsidRPr="00765884">
              <w:rPr>
                <w:rFonts w:ascii="Times New Roman" w:hAnsi="Times New Roman"/>
              </w:rPr>
              <w:t>- проведение модернизации материально-технической базы Климоуцевского сельсовета (СДК, клубов и т. д.)</w:t>
            </w:r>
          </w:p>
          <w:p w:rsidR="00FC3C66" w:rsidRPr="00765884" w:rsidRDefault="00FC3C66" w:rsidP="006A5812">
            <w:pPr>
              <w:pStyle w:val="af0"/>
              <w:rPr>
                <w:rFonts w:ascii="Times New Roman" w:hAnsi="Times New Roman"/>
              </w:rPr>
            </w:pPr>
            <w:r w:rsidRPr="00765884">
              <w:rPr>
                <w:rFonts w:ascii="Times New Roman" w:hAnsi="Times New Roman"/>
              </w:rPr>
              <w:t xml:space="preserve"> - сохранение и развитие традиционной народной культуры и любительского самодеятельного творчества на территории поселения;</w:t>
            </w:r>
          </w:p>
          <w:p w:rsidR="00FC3C66" w:rsidRPr="00765884" w:rsidRDefault="00FC3C66" w:rsidP="006A5812">
            <w:pPr>
              <w:pStyle w:val="af0"/>
              <w:rPr>
                <w:rFonts w:ascii="Times New Roman" w:hAnsi="Times New Roman"/>
              </w:rPr>
            </w:pPr>
            <w:r w:rsidRPr="00765884">
              <w:rPr>
                <w:rFonts w:ascii="Times New Roman" w:hAnsi="Times New Roman"/>
              </w:rPr>
              <w:t>- совершенствование и развитие кадрового потенциала работников культуры;</w:t>
            </w:r>
          </w:p>
          <w:p w:rsidR="00FC3C66" w:rsidRPr="00765884" w:rsidRDefault="00FC3C66" w:rsidP="006A5812">
            <w:pPr>
              <w:pStyle w:val="af0"/>
              <w:rPr>
                <w:rFonts w:ascii="Times New Roman" w:hAnsi="Times New Roman"/>
              </w:rPr>
            </w:pPr>
            <w:r w:rsidRPr="00765884">
              <w:rPr>
                <w:rFonts w:ascii="Times New Roman" w:hAnsi="Times New Roman"/>
              </w:rPr>
              <w:t>- формирование у населения Климоуцевского сельского поселения внутренней потребности в занятиях физической культурой и спортом и повышение уровня знаний в этой сфере;</w:t>
            </w:r>
          </w:p>
          <w:p w:rsidR="00FC3C66" w:rsidRPr="00765884" w:rsidRDefault="00FC3C66" w:rsidP="006A5812">
            <w:pPr>
              <w:pStyle w:val="af0"/>
              <w:rPr>
                <w:rFonts w:ascii="Times New Roman" w:hAnsi="Times New Roman"/>
                <w:sz w:val="22"/>
                <w:szCs w:val="22"/>
              </w:rPr>
            </w:pPr>
            <w:r w:rsidRPr="00765884">
              <w:rPr>
                <w:rFonts w:ascii="Times New Roman" w:hAnsi="Times New Roman"/>
              </w:rPr>
              <w:t>- создание благоприятных условий, способствующих выявлению, развитию и поддержке одаренных спортсменов, обеспечению их личностной и социальной самореализации и профессионального самоопределения.</w:t>
            </w:r>
          </w:p>
        </w:tc>
      </w:tr>
      <w:tr w:rsidR="00FC3C66" w:rsidTr="006A581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r>
              <w:t>Целевые индикаторы и показатели муниципальной программы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jc w:val="both"/>
            </w:pPr>
            <w:r>
              <w:t>1. Расходы местного бюджета на культуру, физическую культуру и спорт в расчете на душу населения поселения;</w:t>
            </w:r>
          </w:p>
          <w:p w:rsidR="00FC3C66" w:rsidRDefault="00FC3C66" w:rsidP="006A5812">
            <w:pPr>
              <w:jc w:val="both"/>
            </w:pPr>
            <w:r>
              <w:t xml:space="preserve">2. Удельный вес детей в возрасте 5-14 лет, </w:t>
            </w:r>
            <w:r>
              <w:lastRenderedPageBreak/>
              <w:t>занимающихся в кружках, клубных формированиях в учреждениях культуры;</w:t>
            </w:r>
          </w:p>
          <w:p w:rsidR="00FC3C66" w:rsidRDefault="00FC3C66" w:rsidP="006A5812">
            <w:pPr>
              <w:jc w:val="both"/>
            </w:pPr>
            <w:r>
              <w:t>3. Численность участников клубных формирований;</w:t>
            </w:r>
          </w:p>
          <w:p w:rsidR="00FC3C66" w:rsidRDefault="00FC3C66" w:rsidP="006A5812">
            <w:pPr>
              <w:jc w:val="both"/>
              <w:rPr>
                <w:kern w:val="2"/>
              </w:rPr>
            </w:pPr>
            <w:r>
              <w:rPr>
                <w:kern w:val="2"/>
              </w:rPr>
              <w:t>4. Количество учреждений культуры и спортивных сооружений, в которых осуществлен капитальный ремонт;</w:t>
            </w:r>
          </w:p>
          <w:p w:rsidR="00FC3C66" w:rsidRDefault="00FC3C66" w:rsidP="006A5812">
            <w:pPr>
              <w:jc w:val="both"/>
            </w:pPr>
            <w:r>
              <w:t>5. Количество экземпляров новых поступлений в библиотечные фонды.</w:t>
            </w:r>
          </w:p>
          <w:p w:rsidR="00FC3C66" w:rsidRDefault="00FC3C66" w:rsidP="006A5812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6. Число культурно - </w:t>
            </w:r>
            <w:proofErr w:type="spellStart"/>
            <w:r>
              <w:rPr>
                <w:kern w:val="2"/>
              </w:rPr>
              <w:t>досуговых</w:t>
            </w:r>
            <w:proofErr w:type="spellEnd"/>
            <w:r>
              <w:rPr>
                <w:kern w:val="2"/>
              </w:rPr>
              <w:t xml:space="preserve"> мероприятий, </w:t>
            </w:r>
            <w:proofErr w:type="gramStart"/>
            <w:r>
              <w:rPr>
                <w:kern w:val="2"/>
              </w:rPr>
              <w:t>организованных</w:t>
            </w:r>
            <w:proofErr w:type="gramEnd"/>
            <w:r>
              <w:rPr>
                <w:kern w:val="2"/>
              </w:rPr>
              <w:t xml:space="preserve"> муниципальным учреждением культуры в течение года;</w:t>
            </w:r>
          </w:p>
          <w:p w:rsidR="00FC3C66" w:rsidRDefault="00FC3C66" w:rsidP="006A5812">
            <w:pPr>
              <w:jc w:val="both"/>
            </w:pPr>
            <w:r>
              <w:t>7. Количество оборудованных спортивных и детских площадок;</w:t>
            </w:r>
          </w:p>
          <w:p w:rsidR="00FC3C66" w:rsidRDefault="00FC3C66" w:rsidP="006A5812">
            <w:pPr>
              <w:jc w:val="both"/>
            </w:pPr>
            <w:r>
              <w:t xml:space="preserve"> </w:t>
            </w:r>
          </w:p>
        </w:tc>
      </w:tr>
      <w:tr w:rsidR="00FC3C66" w:rsidTr="006A581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r>
              <w:t>Неопределенный срок</w:t>
            </w:r>
          </w:p>
        </w:tc>
      </w:tr>
      <w:tr w:rsidR="00FC3C66" w:rsidTr="006A5812">
        <w:trPr>
          <w:trHeight w:val="1695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программных мероприятий осуществляется за счет средств, получаемых из областного бюджета и бюджета Климоуцевского сельского поселения,  в объемах, предусмотренных Программой и утвержденных решением Совета народных депутатов Климоуцевского сельского поселения Свободненского муниципального района о бюджете поселения на очередной финансовый год.</w:t>
            </w:r>
          </w:p>
          <w:p w:rsidR="00FC3C66" w:rsidRDefault="00FC3C66" w:rsidP="006A5812">
            <w:pPr>
              <w:pStyle w:val="af0"/>
              <w:ind w:firstLine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Суммарный объем финансирования Программы составляет </w:t>
            </w:r>
            <w:r>
              <w:rPr>
                <w:rFonts w:ascii="Times New Roman" w:hAnsi="Times New Roman"/>
                <w:b/>
                <w:color w:val="000000"/>
              </w:rPr>
              <w:t>51200,8 тыс.</w:t>
            </w:r>
            <w:r>
              <w:rPr>
                <w:rFonts w:ascii="Times New Roman" w:hAnsi="Times New Roman"/>
                <w:color w:val="000000"/>
              </w:rPr>
              <w:t xml:space="preserve"> рублей</w:t>
            </w:r>
            <w:r>
              <w:rPr>
                <w:rFonts w:ascii="Times New Roman" w:hAnsi="Times New Roman"/>
              </w:rPr>
              <w:t>, в том числе по годам реализации:</w:t>
            </w:r>
          </w:p>
        </w:tc>
      </w:tr>
      <w:tr w:rsidR="00FC3C66" w:rsidTr="006A5812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6" w:rsidRDefault="00FC3C66" w:rsidP="006A5812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 реализации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Внебюдж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FC3C66" w:rsidRDefault="00FC3C66" w:rsidP="006A5812">
            <w:r>
              <w:t>источники</w:t>
            </w:r>
          </w:p>
        </w:tc>
      </w:tr>
      <w:tr w:rsidR="00FC3C66" w:rsidTr="006A581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6" w:rsidRDefault="00FC3C66" w:rsidP="006A5812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3C66" w:rsidTr="006A581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6" w:rsidRDefault="00FC3C66" w:rsidP="006A5812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4736,3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3C66" w:rsidTr="006A581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6" w:rsidRDefault="00FC3C66" w:rsidP="006A5812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5310,6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3C66" w:rsidTr="006A581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6" w:rsidRDefault="00FC3C66" w:rsidP="006A5812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5081,7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3C66" w:rsidTr="006A5812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6" w:rsidRDefault="00FC3C66" w:rsidP="006A5812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rPr>
                <w:color w:val="000000"/>
              </w:rPr>
            </w:pPr>
            <w:r>
              <w:rPr>
                <w:color w:val="000000"/>
              </w:rPr>
              <w:t>5852,3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3C66" w:rsidTr="006A581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6" w:rsidRDefault="00FC3C66" w:rsidP="006A5812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rPr>
                <w:color w:val="000000"/>
              </w:rPr>
            </w:pPr>
            <w:r>
              <w:rPr>
                <w:color w:val="000000"/>
              </w:rPr>
              <w:t>2901,7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3C66" w:rsidTr="006A581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6" w:rsidRDefault="00FC3C66" w:rsidP="006A5812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rPr>
                <w:color w:val="000000"/>
              </w:rPr>
            </w:pPr>
            <w:r>
              <w:rPr>
                <w:color w:val="000000"/>
              </w:rPr>
              <w:t>5019,7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3C66" w:rsidTr="006A581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6" w:rsidRDefault="00FC3C66" w:rsidP="006A5812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rPr>
                <w:color w:val="000000"/>
              </w:rPr>
            </w:pPr>
            <w:r>
              <w:rPr>
                <w:color w:val="000000"/>
              </w:rPr>
              <w:t>5149,1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3C66" w:rsidTr="006A581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6" w:rsidRDefault="00FC3C66" w:rsidP="006A5812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jc w:val="center"/>
            </w:pPr>
            <w:r w:rsidRPr="000155E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jc w:val="center"/>
            </w:pPr>
            <w:r w:rsidRPr="001245D3"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r>
              <w:rPr>
                <w:color w:val="000000"/>
              </w:rPr>
              <w:t>5377,9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jc w:val="center"/>
            </w:pPr>
            <w:r w:rsidRPr="00D04CE9">
              <w:t>0</w:t>
            </w:r>
          </w:p>
        </w:tc>
      </w:tr>
      <w:tr w:rsidR="00FC3C66" w:rsidTr="006A581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6" w:rsidRDefault="00FC3C66" w:rsidP="006A5812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jc w:val="center"/>
            </w:pPr>
            <w:r w:rsidRPr="000155E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jc w:val="center"/>
            </w:pPr>
            <w:r w:rsidRPr="001245D3"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r>
              <w:rPr>
                <w:color w:val="000000"/>
              </w:rPr>
              <w:t>5564,3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jc w:val="center"/>
            </w:pPr>
            <w:r w:rsidRPr="00D04CE9">
              <w:t>0</w:t>
            </w:r>
          </w:p>
        </w:tc>
      </w:tr>
      <w:tr w:rsidR="00FC3C66" w:rsidTr="006A581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6" w:rsidRDefault="00FC3C66" w:rsidP="006A5812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jc w:val="center"/>
            </w:pPr>
            <w:r w:rsidRPr="000155E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jc w:val="center"/>
            </w:pPr>
            <w:r w:rsidRPr="001245D3"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r w:rsidRPr="00DE3391">
              <w:rPr>
                <w:color w:val="000000"/>
              </w:rPr>
              <w:t>3103,6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jc w:val="center"/>
            </w:pPr>
            <w:r w:rsidRPr="00D04CE9">
              <w:t>0</w:t>
            </w:r>
          </w:p>
        </w:tc>
      </w:tr>
      <w:tr w:rsidR="00FC3C66" w:rsidTr="006A581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6" w:rsidRDefault="00FC3C66" w:rsidP="006A5812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jc w:val="center"/>
            </w:pPr>
            <w:r w:rsidRPr="000155E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jc w:val="center"/>
            </w:pPr>
            <w:r w:rsidRPr="001245D3"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r w:rsidRPr="00DE3391">
              <w:rPr>
                <w:color w:val="000000"/>
              </w:rPr>
              <w:t>3103,6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jc w:val="center"/>
            </w:pPr>
            <w:r w:rsidRPr="00D04CE9">
              <w:t>0</w:t>
            </w:r>
          </w:p>
        </w:tc>
      </w:tr>
      <w:tr w:rsidR="00FC3C66" w:rsidTr="006A5812">
        <w:trPr>
          <w:trHeight w:val="1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6" w:rsidRDefault="00FC3C66" w:rsidP="006A5812"/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ind w:firstLine="25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Объем финансирования за счет бюджетов всех уровней подлежит корректировке в соответствии с законами об областном бюджетах и решением о местном бюджете.</w:t>
            </w:r>
          </w:p>
        </w:tc>
      </w:tr>
      <w:tr w:rsidR="00FC3C66" w:rsidTr="006A581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r>
              <w:t>Ожидаемые конечные результаты реализации муниципальной программы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Программы </w:t>
            </w:r>
            <w:proofErr w:type="gramStart"/>
            <w:r>
              <w:rPr>
                <w:rFonts w:ascii="Times New Roman" w:hAnsi="Times New Roman"/>
              </w:rPr>
              <w:t>будет способствовать социально-культурному обустройству Климоуцевского сельского поселения и позволит</w:t>
            </w:r>
            <w:proofErr w:type="gramEnd"/>
            <w:r>
              <w:rPr>
                <w:rFonts w:ascii="Times New Roman" w:hAnsi="Times New Roman"/>
              </w:rPr>
              <w:t>:</w:t>
            </w:r>
          </w:p>
          <w:p w:rsidR="00FC3C66" w:rsidRDefault="00FC3C66" w:rsidP="006A5812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>
              <w:rPr>
                <w:rFonts w:ascii="Times New Roman" w:hAnsi="Times New Roman"/>
              </w:rPr>
              <w:t xml:space="preserve">Участвовать в реализации традиционных и инновационных культурных проектов, способствующих формированию и развитию единого культурного </w:t>
            </w:r>
            <w:r>
              <w:rPr>
                <w:rFonts w:ascii="Times New Roman" w:hAnsi="Times New Roman"/>
              </w:rPr>
              <w:lastRenderedPageBreak/>
              <w:t>пространства  Свободненского района и Амурской области: обеспечить участие в областных и районных фестивалях и др.;</w:t>
            </w:r>
            <w:proofErr w:type="gramEnd"/>
          </w:p>
          <w:p w:rsidR="00FC3C66" w:rsidRDefault="00FC3C66" w:rsidP="006A5812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2.  Обеспечить уровень расходов местного бюджета на культуру, физическую культуру и спорт в расчете на душу населения поселения в сумме </w:t>
            </w:r>
            <w:r>
              <w:rPr>
                <w:color w:val="000000"/>
                <w:kern w:val="2"/>
              </w:rPr>
              <w:t>3748</w:t>
            </w:r>
            <w:r>
              <w:rPr>
                <w:color w:val="FF6600"/>
                <w:kern w:val="2"/>
              </w:rPr>
              <w:t xml:space="preserve"> </w:t>
            </w:r>
            <w:r>
              <w:rPr>
                <w:kern w:val="2"/>
              </w:rPr>
              <w:t xml:space="preserve"> рублей;</w:t>
            </w:r>
          </w:p>
          <w:p w:rsidR="00FC3C66" w:rsidRDefault="00FC3C66" w:rsidP="006A5812">
            <w:pPr>
              <w:jc w:val="both"/>
            </w:pPr>
            <w:r>
              <w:rPr>
                <w:kern w:val="2"/>
              </w:rPr>
              <w:t>3. Увеличить удельный вес детей в возрасте 5-14 лет, занимающихся в кружках, клубных формированиях в учреждениях культуры   году до 85  %;</w:t>
            </w:r>
          </w:p>
          <w:p w:rsidR="00FC3C66" w:rsidRDefault="00FC3C66" w:rsidP="006A5812">
            <w:pPr>
              <w:jc w:val="both"/>
            </w:pPr>
            <w:r>
              <w:t xml:space="preserve">4. Обеспечить увеличение численности участников клубных формирований  до </w:t>
            </w:r>
            <w:r>
              <w:rPr>
                <w:color w:val="000000"/>
                <w:kern w:val="2"/>
              </w:rPr>
              <w:t>25</w:t>
            </w:r>
            <w:r>
              <w:rPr>
                <w:color w:val="FF6600"/>
                <w:kern w:val="2"/>
              </w:rPr>
              <w:t xml:space="preserve"> </w:t>
            </w:r>
            <w:r>
              <w:t>чел.</w:t>
            </w:r>
          </w:p>
          <w:p w:rsidR="00FC3C66" w:rsidRDefault="00FC3C66" w:rsidP="006A5812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Отремонтировать дом культуры, обеспечив безопасность и комфортность для пользователей культурными услугами.</w:t>
            </w:r>
          </w:p>
          <w:p w:rsidR="00FC3C66" w:rsidRDefault="00FC3C66" w:rsidP="006A5812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Оснастить Климоуцевский сельсовет современным оборудованием и музыкальными инструментами.</w:t>
            </w:r>
          </w:p>
          <w:p w:rsidR="00FC3C66" w:rsidRDefault="00FC3C66" w:rsidP="006A5812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Обеспечить </w:t>
            </w:r>
            <w:proofErr w:type="gramStart"/>
            <w:r>
              <w:rPr>
                <w:rFonts w:ascii="Times New Roman" w:hAnsi="Times New Roman"/>
              </w:rPr>
              <w:t>регулярное</w:t>
            </w:r>
            <w:proofErr w:type="gramEnd"/>
            <w:r>
              <w:rPr>
                <w:rFonts w:ascii="Times New Roman" w:hAnsi="Times New Roman"/>
              </w:rPr>
              <w:t xml:space="preserve"> предоставление культурных и информационных услуг гражданам, проживающим в Климоуцевском сельском поселении.</w:t>
            </w:r>
          </w:p>
          <w:p w:rsidR="00FC3C66" w:rsidRDefault="00FC3C66" w:rsidP="006A5812">
            <w:pPr>
              <w:jc w:val="both"/>
            </w:pPr>
            <w:r>
              <w:t>8. Обеспечить ежегодное увеличение библиотечного фонда.</w:t>
            </w:r>
          </w:p>
          <w:p w:rsidR="00FC3C66" w:rsidRDefault="00FC3C66" w:rsidP="006A5812">
            <w:r>
              <w:t>8. Обеспечить оснащение детским и спортивным оборудованием</w:t>
            </w:r>
            <w:proofErr w:type="gramStart"/>
            <w:r>
              <w:t xml:space="preserve"> .</w:t>
            </w:r>
            <w:proofErr w:type="gramEnd"/>
          </w:p>
        </w:tc>
      </w:tr>
      <w:tr w:rsidR="00FC3C66" w:rsidTr="006A581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r>
              <w:lastRenderedPageBreak/>
              <w:t xml:space="preserve">Организация управления и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муниципальной программы</w:t>
            </w:r>
          </w:p>
        </w:tc>
        <w:tc>
          <w:tcPr>
            <w:tcW w:w="6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66" w:rsidRDefault="00FC3C66" w:rsidP="006A5812">
            <w:pPr>
              <w:pStyle w:val="af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ходом реализации Программы осуществляет администрация Климоуцевского сельского поселения в соответствии с ее полномочиями, установленными федеральным и областным законодательством</w:t>
            </w:r>
          </w:p>
        </w:tc>
      </w:tr>
    </w:tbl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Pr="006D18DD" w:rsidRDefault="00FC3C66" w:rsidP="00FC3C66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  <w:r w:rsidRPr="006D18DD">
        <w:rPr>
          <w:sz w:val="28"/>
          <w:szCs w:val="28"/>
        </w:rPr>
        <w:lastRenderedPageBreak/>
        <w:t>Приложение</w:t>
      </w:r>
    </w:p>
    <w:p w:rsidR="00FC3C66" w:rsidRDefault="00FC3C66" w:rsidP="00FC3C66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6D18D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Климоуцевского сельсовета</w:t>
      </w:r>
    </w:p>
    <w:p w:rsidR="00FC3C66" w:rsidRPr="006D18DD" w:rsidRDefault="00FC3C66" w:rsidP="00FC3C66">
      <w:pPr>
        <w:autoSpaceDE w:val="0"/>
        <w:autoSpaceDN w:val="0"/>
        <w:adjustRightInd w:val="0"/>
        <w:ind w:left="5529"/>
        <w:rPr>
          <w:sz w:val="28"/>
          <w:szCs w:val="28"/>
        </w:rPr>
      </w:pPr>
      <w:r>
        <w:rPr>
          <w:sz w:val="28"/>
          <w:szCs w:val="28"/>
        </w:rPr>
        <w:t>от 26 декабря 2014 № 80</w:t>
      </w:r>
    </w:p>
    <w:p w:rsidR="00FC3C66" w:rsidRPr="006D18DD" w:rsidRDefault="00FC3C66" w:rsidP="00FC3C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FC3C66" w:rsidRPr="00642980" w:rsidRDefault="00FC3C66" w:rsidP="00FC3C66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642980">
        <w:rPr>
          <w:b/>
          <w:sz w:val="28"/>
          <w:szCs w:val="28"/>
        </w:rPr>
        <w:t xml:space="preserve">ПАСПОРТ МУНИЦИПАЛЬНОЙ ПРОГРАММЫ  </w:t>
      </w:r>
    </w:p>
    <w:p w:rsidR="00FC3C66" w:rsidRPr="00642980" w:rsidRDefault="00FC3C66" w:rsidP="00FC3C66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«РЕФОРМИРОВАНИЕ,</w:t>
      </w:r>
      <w:r w:rsidRPr="00642980">
        <w:rPr>
          <w:b/>
          <w:sz w:val="28"/>
          <w:szCs w:val="28"/>
        </w:rPr>
        <w:t xml:space="preserve"> МОДЕРНИЗАЦИЯ ЖИЛИЩНО-КОММУНАЛЬНОГО ХОЗЯЙСТВА И ПОВЫШЕ</w:t>
      </w:r>
      <w:r>
        <w:rPr>
          <w:b/>
          <w:sz w:val="28"/>
          <w:szCs w:val="28"/>
        </w:rPr>
        <w:t xml:space="preserve">НИЕ </w:t>
      </w:r>
      <w:proofErr w:type="gramStart"/>
      <w:r>
        <w:rPr>
          <w:b/>
          <w:sz w:val="28"/>
          <w:szCs w:val="28"/>
        </w:rPr>
        <w:t>ЭНЕРГЕТИЧЕСКОЙ</w:t>
      </w:r>
      <w:proofErr w:type="gramEnd"/>
      <w:r>
        <w:rPr>
          <w:b/>
          <w:sz w:val="28"/>
          <w:szCs w:val="28"/>
        </w:rPr>
        <w:t xml:space="preserve"> ЭФФЕКТИВНОСТ КЛИМОУЦЕВСКОГО  СЕЛЬСОВЕТА </w:t>
      </w:r>
      <w:r w:rsidRPr="00642980">
        <w:rPr>
          <w:b/>
          <w:sz w:val="28"/>
          <w:szCs w:val="28"/>
        </w:rPr>
        <w:t xml:space="preserve">» </w:t>
      </w:r>
    </w:p>
    <w:p w:rsidR="00FC3C66" w:rsidRPr="006D18DD" w:rsidRDefault="00FC3C66" w:rsidP="00FC3C6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662"/>
      </w:tblGrid>
      <w:tr w:rsidR="00FC3C66" w:rsidRPr="004614CC" w:rsidTr="006A5812">
        <w:tc>
          <w:tcPr>
            <w:tcW w:w="3085" w:type="dxa"/>
          </w:tcPr>
          <w:p w:rsidR="00FC3C66" w:rsidRPr="004614CC" w:rsidRDefault="00FC3C66" w:rsidP="006A58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4614CC">
              <w:rPr>
                <w:sz w:val="28"/>
                <w:szCs w:val="28"/>
              </w:rPr>
              <w:t>ной программы</w:t>
            </w:r>
          </w:p>
          <w:p w:rsidR="00FC3C66" w:rsidRPr="004614CC" w:rsidRDefault="00FC3C66" w:rsidP="006A58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C3C66" w:rsidRPr="004614CC" w:rsidRDefault="00FC3C66" w:rsidP="006A5812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«Реформирование,</w:t>
            </w:r>
            <w:r w:rsidRPr="004614CC">
              <w:rPr>
                <w:sz w:val="28"/>
                <w:szCs w:val="28"/>
              </w:rPr>
              <w:t xml:space="preserve"> модернизация жилищно-коммунального хозяйства и повыше</w:t>
            </w:r>
            <w:r>
              <w:rPr>
                <w:sz w:val="28"/>
                <w:szCs w:val="28"/>
              </w:rPr>
              <w:t xml:space="preserve">ние энергетической эффективности Климоуцевского сельсовета </w:t>
            </w:r>
            <w:r w:rsidRPr="004614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(далее - муниципаль</w:t>
            </w:r>
            <w:r w:rsidRPr="004614CC">
              <w:rPr>
                <w:sz w:val="28"/>
                <w:szCs w:val="28"/>
              </w:rPr>
              <w:t>ная программа)</w:t>
            </w:r>
          </w:p>
          <w:p w:rsidR="00FC3C66" w:rsidRPr="004614CC" w:rsidRDefault="00FC3C66" w:rsidP="006A5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FC3C66" w:rsidRPr="004614CC" w:rsidTr="006A5812">
        <w:tc>
          <w:tcPr>
            <w:tcW w:w="3085" w:type="dxa"/>
          </w:tcPr>
          <w:p w:rsidR="00FC3C66" w:rsidRPr="004614CC" w:rsidRDefault="00FC3C66" w:rsidP="006A58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t xml:space="preserve">Основания </w:t>
            </w:r>
          </w:p>
          <w:p w:rsidR="00FC3C66" w:rsidRPr="004614CC" w:rsidRDefault="00FC3C66" w:rsidP="006A58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t xml:space="preserve">для разработки </w:t>
            </w:r>
            <w:r>
              <w:rPr>
                <w:sz w:val="28"/>
                <w:szCs w:val="28"/>
              </w:rPr>
              <w:t>муниципаль</w:t>
            </w:r>
            <w:r w:rsidRPr="004614CC">
              <w:rPr>
                <w:sz w:val="28"/>
                <w:szCs w:val="28"/>
              </w:rPr>
              <w:t>ной программы</w:t>
            </w:r>
          </w:p>
          <w:p w:rsidR="00FC3C66" w:rsidRPr="004614CC" w:rsidRDefault="00FC3C66" w:rsidP="006A58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C3C66" w:rsidRDefault="00FC3C66" w:rsidP="006A5812">
            <w:pPr>
              <w:spacing w:before="40"/>
              <w:ind w:left="-115"/>
              <w:jc w:val="both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t xml:space="preserve">Федеральный закон от 07.05.2013 № 104-ФЗ </w:t>
            </w:r>
            <w:r w:rsidRPr="004614CC">
              <w:rPr>
                <w:sz w:val="28"/>
                <w:szCs w:val="28"/>
              </w:rPr>
              <w:br/>
              <w:t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</w:t>
            </w:r>
          </w:p>
          <w:p w:rsidR="00FC3C66" w:rsidRPr="00BC5F46" w:rsidRDefault="00FC3C66" w:rsidP="006A5812">
            <w:pPr>
              <w:ind w:left="-115"/>
              <w:jc w:val="both"/>
              <w:rPr>
                <w:sz w:val="16"/>
                <w:szCs w:val="16"/>
              </w:rPr>
            </w:pPr>
            <w:r w:rsidRPr="00BC5F46"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FC3C66" w:rsidRPr="00BF7683" w:rsidRDefault="00FC3C66" w:rsidP="006A5812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F7683">
              <w:rPr>
                <w:sz w:val="28"/>
                <w:szCs w:val="28"/>
              </w:rPr>
              <w:t>аспоряжение администрации</w:t>
            </w:r>
            <w:r>
              <w:rPr>
                <w:sz w:val="28"/>
                <w:szCs w:val="28"/>
              </w:rPr>
              <w:t xml:space="preserve"> Климоуцевского</w:t>
            </w:r>
            <w:r w:rsidRPr="00BF7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сельсовета от «  03 »    09  2014 №  17   </w:t>
            </w:r>
            <w:r w:rsidRPr="00BF7683">
              <w:rPr>
                <w:sz w:val="28"/>
                <w:szCs w:val="28"/>
              </w:rPr>
              <w:t xml:space="preserve"> «Об утверждении п</w:t>
            </w:r>
            <w:r>
              <w:rPr>
                <w:sz w:val="28"/>
                <w:szCs w:val="28"/>
              </w:rPr>
              <w:t xml:space="preserve">еречня муниципальных программ Климоуцевского сельсовета </w:t>
            </w:r>
            <w:r w:rsidRPr="00BF7683">
              <w:rPr>
                <w:sz w:val="28"/>
                <w:szCs w:val="28"/>
              </w:rPr>
              <w:t>»;</w:t>
            </w:r>
          </w:p>
          <w:p w:rsidR="00FC3C66" w:rsidRPr="00702EDB" w:rsidRDefault="00FC3C66" w:rsidP="006A5812">
            <w:pPr>
              <w:spacing w:before="40"/>
              <w:jc w:val="both"/>
              <w:rPr>
                <w:sz w:val="28"/>
                <w:szCs w:val="28"/>
              </w:rPr>
            </w:pPr>
            <w:r w:rsidRPr="00702EDB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 xml:space="preserve">Климоуцевского сельсовета от « 31 »  10        2017 №  62     </w:t>
            </w:r>
            <w:r w:rsidRPr="00702EDB">
              <w:rPr>
                <w:sz w:val="28"/>
                <w:szCs w:val="28"/>
              </w:rPr>
              <w:t xml:space="preserve"> «Об утверждении Порядка принятия решений о разработке муниципальных программ</w:t>
            </w:r>
            <w:r>
              <w:rPr>
                <w:sz w:val="28"/>
                <w:szCs w:val="28"/>
              </w:rPr>
              <w:t xml:space="preserve"> администрации Климоуцевского сельсовета, а также проведения оценки эффективности</w:t>
            </w:r>
            <w:r w:rsidRPr="00702EDB">
              <w:rPr>
                <w:sz w:val="28"/>
                <w:szCs w:val="28"/>
              </w:rPr>
              <w:t>»</w:t>
            </w:r>
          </w:p>
          <w:p w:rsidR="00FC3C66" w:rsidRPr="004614CC" w:rsidRDefault="00FC3C66" w:rsidP="006A5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FC3C66" w:rsidRPr="004614CC" w:rsidTr="006A5812">
        <w:tc>
          <w:tcPr>
            <w:tcW w:w="3085" w:type="dxa"/>
          </w:tcPr>
          <w:p w:rsidR="00FC3C66" w:rsidRPr="004614CC" w:rsidRDefault="00FC3C66" w:rsidP="006A58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</w:t>
            </w:r>
            <w:r w:rsidRPr="004614CC">
              <w:rPr>
                <w:sz w:val="28"/>
                <w:szCs w:val="28"/>
              </w:rPr>
              <w:t>ной программы</w:t>
            </w:r>
          </w:p>
          <w:p w:rsidR="00FC3C66" w:rsidRPr="004614CC" w:rsidRDefault="00FC3C66" w:rsidP="006A58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6662" w:type="dxa"/>
          </w:tcPr>
          <w:p w:rsidR="00FC3C66" w:rsidRPr="004614CC" w:rsidRDefault="00FC3C66" w:rsidP="006A58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Климоуцевского сельсовета</w:t>
            </w:r>
          </w:p>
        </w:tc>
      </w:tr>
      <w:tr w:rsidR="00FC3C66" w:rsidRPr="004614CC" w:rsidTr="006A5812">
        <w:trPr>
          <w:trHeight w:val="1787"/>
        </w:trPr>
        <w:tc>
          <w:tcPr>
            <w:tcW w:w="3085" w:type="dxa"/>
          </w:tcPr>
          <w:p w:rsidR="00FC3C66" w:rsidRDefault="00FC3C66" w:rsidP="006A58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(цели)</w:t>
            </w:r>
          </w:p>
          <w:p w:rsidR="00FC3C66" w:rsidRPr="004614CC" w:rsidRDefault="00FC3C66" w:rsidP="006A58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4614CC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662" w:type="dxa"/>
          </w:tcPr>
          <w:p w:rsidR="00FC3C66" w:rsidRPr="00452C03" w:rsidRDefault="00FC3C66" w:rsidP="006A58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52C03">
              <w:rPr>
                <w:sz w:val="28"/>
                <w:szCs w:val="28"/>
              </w:rPr>
              <w:t xml:space="preserve">1.  Обеспечение безопасности и благоприятных условий для жизнедеятельности человека, повышение качества и надежности предоставления населению коммунальных услуг, обеспечение устойчивого функционирования и развития коммунального комплекса сельского поселения, путем модернизации, реконструкции, капитального </w:t>
            </w:r>
            <w:r w:rsidRPr="00452C03">
              <w:rPr>
                <w:sz w:val="28"/>
                <w:szCs w:val="28"/>
              </w:rPr>
              <w:lastRenderedPageBreak/>
              <w:t>ремонта объектов коммунальной инфраструктуры и жилищного фонда;</w:t>
            </w:r>
          </w:p>
          <w:p w:rsidR="00FC3C66" w:rsidRPr="004614CC" w:rsidRDefault="00FC3C66" w:rsidP="006A58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</w:t>
            </w:r>
            <w:r w:rsidRPr="004614CC">
              <w:rPr>
                <w:sz w:val="28"/>
                <w:szCs w:val="28"/>
              </w:rPr>
              <w:t>ормирование целостности и эффективной системы управления энергосбережением и повышением энергетической эффективности.</w:t>
            </w:r>
          </w:p>
          <w:p w:rsidR="00FC3C66" w:rsidRPr="004614CC" w:rsidRDefault="00FC3C66" w:rsidP="006A58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</w:tc>
      </w:tr>
      <w:tr w:rsidR="00FC3C66" w:rsidRPr="004614CC" w:rsidTr="006A5812">
        <w:trPr>
          <w:trHeight w:val="1787"/>
        </w:trPr>
        <w:tc>
          <w:tcPr>
            <w:tcW w:w="3085" w:type="dxa"/>
          </w:tcPr>
          <w:p w:rsidR="00FC3C66" w:rsidRPr="004614CC" w:rsidRDefault="00FC3C66" w:rsidP="006A58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муниципаль</w:t>
            </w:r>
            <w:r w:rsidRPr="004614CC">
              <w:rPr>
                <w:sz w:val="28"/>
                <w:szCs w:val="28"/>
              </w:rPr>
              <w:t>ной программы</w:t>
            </w:r>
          </w:p>
          <w:p w:rsidR="00FC3C66" w:rsidRDefault="00FC3C66" w:rsidP="006A58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C3C66" w:rsidRDefault="00FC3C66" w:rsidP="006A5812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t xml:space="preserve">. </w:t>
            </w:r>
            <w:r>
              <w:rPr>
                <w:sz w:val="28"/>
                <w:szCs w:val="28"/>
              </w:rPr>
              <w:t>с</w:t>
            </w:r>
            <w:r w:rsidRPr="00452C03">
              <w:rPr>
                <w:sz w:val="28"/>
                <w:szCs w:val="28"/>
              </w:rPr>
              <w:t xml:space="preserve">оздание </w:t>
            </w:r>
            <w:proofErr w:type="gramStart"/>
            <w:r w:rsidRPr="00452C03">
              <w:rPr>
                <w:sz w:val="28"/>
                <w:szCs w:val="28"/>
              </w:rPr>
              <w:t>благоприятных</w:t>
            </w:r>
            <w:proofErr w:type="gramEnd"/>
            <w:r w:rsidRPr="00452C03">
              <w:rPr>
                <w:sz w:val="28"/>
                <w:szCs w:val="28"/>
              </w:rPr>
              <w:t xml:space="preserve"> и комфортных условий проживания населения;</w:t>
            </w:r>
          </w:p>
          <w:p w:rsidR="00FC3C66" w:rsidRPr="00452C03" w:rsidRDefault="00FC3C66" w:rsidP="006A5812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предоставляемых коммунальных услуг населению;</w:t>
            </w:r>
          </w:p>
          <w:p w:rsidR="00FC3C66" w:rsidRDefault="00FC3C66" w:rsidP="006A5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реконструкция</w:t>
            </w:r>
            <w:r w:rsidRPr="004614CC">
              <w:rPr>
                <w:sz w:val="28"/>
                <w:szCs w:val="28"/>
              </w:rPr>
              <w:t>, модернизация и капитальный ремонт объектов коммунальной инфраструктуры</w:t>
            </w:r>
            <w:r>
              <w:rPr>
                <w:sz w:val="28"/>
                <w:szCs w:val="28"/>
              </w:rPr>
              <w:t>,</w:t>
            </w:r>
            <w:r w:rsidRPr="004614CC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систем водоснабжения и</w:t>
            </w:r>
            <w:r w:rsidRPr="00C14F4F">
              <w:rPr>
                <w:color w:val="000000"/>
                <w:sz w:val="28"/>
                <w:szCs w:val="28"/>
              </w:rPr>
              <w:t xml:space="preserve"> водоотведения</w:t>
            </w:r>
            <w:r w:rsidRPr="004614CC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образования; </w:t>
            </w:r>
          </w:p>
          <w:p w:rsidR="00FC3C66" w:rsidRDefault="00FC3C66" w:rsidP="006A5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объектов </w:t>
            </w:r>
            <w:proofErr w:type="gramStart"/>
            <w:r>
              <w:rPr>
                <w:sz w:val="28"/>
                <w:szCs w:val="28"/>
              </w:rPr>
              <w:t>социальной</w:t>
            </w:r>
            <w:proofErr w:type="gramEnd"/>
            <w:r>
              <w:rPr>
                <w:sz w:val="28"/>
                <w:szCs w:val="28"/>
              </w:rPr>
              <w:t xml:space="preserve"> сферы, капитальный ремонт жилищного фонда муниципального образования;</w:t>
            </w:r>
          </w:p>
          <w:p w:rsidR="00FC3C66" w:rsidRPr="004614CC" w:rsidRDefault="00FC3C66" w:rsidP="006A5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614CC">
              <w:rPr>
                <w:sz w:val="28"/>
                <w:szCs w:val="28"/>
              </w:rPr>
              <w:t xml:space="preserve">редупреждение </w:t>
            </w:r>
            <w:r>
              <w:rPr>
                <w:sz w:val="28"/>
                <w:szCs w:val="28"/>
              </w:rPr>
              <w:t>ситуаций, ведущих</w:t>
            </w:r>
            <w:r w:rsidRPr="004614CC">
              <w:rPr>
                <w:sz w:val="28"/>
                <w:szCs w:val="28"/>
              </w:rPr>
              <w:t xml:space="preserve"> к нарушению функционирования систем жизнеобеспечения населения;</w:t>
            </w:r>
          </w:p>
          <w:p w:rsidR="00FC3C66" w:rsidRDefault="00FC3C66" w:rsidP="006A5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повышение энергосбережения и энергетической </w:t>
            </w:r>
            <w:r w:rsidRPr="004614CC">
              <w:rPr>
                <w:sz w:val="28"/>
                <w:szCs w:val="28"/>
              </w:rPr>
              <w:t>эффективности</w:t>
            </w:r>
            <w:r>
              <w:rPr>
                <w:sz w:val="28"/>
                <w:szCs w:val="28"/>
              </w:rPr>
              <w:t xml:space="preserve"> на территории сельского поселения.</w:t>
            </w:r>
          </w:p>
          <w:p w:rsidR="00FC3C66" w:rsidRPr="00452C03" w:rsidRDefault="00FC3C66" w:rsidP="006A58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C3C66" w:rsidRPr="004614CC" w:rsidTr="006A5812">
        <w:tc>
          <w:tcPr>
            <w:tcW w:w="3085" w:type="dxa"/>
            <w:shd w:val="clear" w:color="auto" w:fill="auto"/>
          </w:tcPr>
          <w:p w:rsidR="00FC3C66" w:rsidRPr="004614CC" w:rsidRDefault="00FC3C66" w:rsidP="006A58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t xml:space="preserve">Этапы </w:t>
            </w:r>
          </w:p>
          <w:p w:rsidR="00FC3C66" w:rsidRPr="004614CC" w:rsidRDefault="00FC3C66" w:rsidP="006A58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t xml:space="preserve">и сроки реализации </w:t>
            </w:r>
            <w:r>
              <w:rPr>
                <w:sz w:val="28"/>
                <w:szCs w:val="28"/>
              </w:rPr>
              <w:t>муниципаль</w:t>
            </w:r>
            <w:r w:rsidRPr="004614CC">
              <w:rPr>
                <w:sz w:val="28"/>
                <w:szCs w:val="28"/>
              </w:rPr>
              <w:t>ной программы</w:t>
            </w:r>
          </w:p>
          <w:p w:rsidR="00FC3C66" w:rsidRPr="004614CC" w:rsidRDefault="00FC3C66" w:rsidP="006A581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662" w:type="dxa"/>
          </w:tcPr>
          <w:p w:rsidR="00FC3C66" w:rsidRPr="0025568A" w:rsidRDefault="00FC3C66" w:rsidP="006A5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Неопределённый срок </w:t>
            </w:r>
          </w:p>
          <w:p w:rsidR="00FC3C66" w:rsidRPr="004614CC" w:rsidRDefault="00FC3C66" w:rsidP="006A5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FC3C66" w:rsidRPr="004614CC" w:rsidTr="006A5812">
        <w:tc>
          <w:tcPr>
            <w:tcW w:w="3085" w:type="dxa"/>
            <w:shd w:val="clear" w:color="auto" w:fill="auto"/>
          </w:tcPr>
          <w:p w:rsidR="00FC3C66" w:rsidRPr="004614CC" w:rsidRDefault="00FC3C66" w:rsidP="006A58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FC3C66" w:rsidRPr="00F51393" w:rsidRDefault="00FC3C66" w:rsidP="006A5812">
            <w:pPr>
              <w:tabs>
                <w:tab w:val="left" w:pos="4320"/>
              </w:tabs>
              <w:ind w:firstLine="252"/>
              <w:jc w:val="both"/>
              <w:rPr>
                <w:sz w:val="28"/>
                <w:szCs w:val="28"/>
              </w:rPr>
            </w:pPr>
            <w:r w:rsidRPr="00F51393">
              <w:rPr>
                <w:sz w:val="28"/>
                <w:szCs w:val="28"/>
              </w:rPr>
              <w:t xml:space="preserve">Общий объем бюджетных ассигнований на реализацию мероприятий программы </w:t>
            </w:r>
            <w:r>
              <w:rPr>
                <w:sz w:val="28"/>
                <w:szCs w:val="28"/>
              </w:rPr>
              <w:t xml:space="preserve"> –     70           тыс. рублей, в том числе:</w:t>
            </w:r>
            <w:r w:rsidRPr="00F51393">
              <w:rPr>
                <w:sz w:val="28"/>
                <w:szCs w:val="28"/>
              </w:rPr>
              <w:t xml:space="preserve"> </w:t>
            </w:r>
          </w:p>
          <w:p w:rsidR="00FC3C66" w:rsidRPr="00F51393" w:rsidRDefault="00FC3C66" w:rsidP="006A5812">
            <w:pPr>
              <w:tabs>
                <w:tab w:val="left" w:pos="4320"/>
              </w:tabs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 поселения –       89,0</w:t>
            </w:r>
            <w:r w:rsidRPr="00F5139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C3C66" w:rsidRPr="00F51393" w:rsidRDefault="00FC3C66" w:rsidP="006A5812">
            <w:pPr>
              <w:tabs>
                <w:tab w:val="left" w:pos="4320"/>
              </w:tabs>
              <w:ind w:firstLine="252"/>
              <w:jc w:val="both"/>
              <w:rPr>
                <w:sz w:val="28"/>
                <w:szCs w:val="28"/>
              </w:rPr>
            </w:pPr>
            <w:r w:rsidRPr="00F51393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FC3C66" w:rsidRPr="00F51393" w:rsidRDefault="00FC3C66" w:rsidP="006A5812">
            <w:pPr>
              <w:ind w:firstLine="252"/>
              <w:jc w:val="both"/>
              <w:rPr>
                <w:sz w:val="28"/>
                <w:szCs w:val="28"/>
              </w:rPr>
            </w:pPr>
            <w:r w:rsidRPr="00F5139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 год –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FC3C66" w:rsidRPr="00F51393" w:rsidRDefault="00FC3C66" w:rsidP="006A5812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FC3C66" w:rsidRPr="00F51393" w:rsidRDefault="00FC3C66" w:rsidP="006A5812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FC3C66" w:rsidRPr="00F51393" w:rsidRDefault="00FC3C66" w:rsidP="006A5812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FC3C66" w:rsidRDefault="00FC3C66" w:rsidP="006A5812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FC3C66" w:rsidRDefault="00FC3C66" w:rsidP="006A5812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2021год-    3,0 тыс. руб.</w:t>
            </w:r>
          </w:p>
          <w:p w:rsidR="00FC3C66" w:rsidRDefault="00FC3C66" w:rsidP="006A5812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2022год -   3,0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FC3C66" w:rsidRDefault="00FC3C66" w:rsidP="006A5812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 3,0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FC3C66" w:rsidRDefault="00FC3C66" w:rsidP="006A5812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год-   10,0 тыс. руб. </w:t>
            </w:r>
          </w:p>
          <w:p w:rsidR="00FC3C66" w:rsidRPr="00F51393" w:rsidRDefault="00FC3C66" w:rsidP="006A5812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год- 10,0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           ;</w:t>
            </w:r>
          </w:p>
          <w:p w:rsidR="00FC3C66" w:rsidRDefault="00FC3C66" w:rsidP="006A5812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-</w:t>
            </w:r>
            <w:r w:rsidRPr="00F51393">
              <w:rPr>
                <w:sz w:val="28"/>
                <w:szCs w:val="28"/>
              </w:rPr>
              <w:t xml:space="preserve"> 0,00 </w:t>
            </w:r>
            <w:r>
              <w:rPr>
                <w:sz w:val="28"/>
                <w:szCs w:val="28"/>
              </w:rPr>
              <w:t>тыс. рублей;</w:t>
            </w:r>
          </w:p>
          <w:p w:rsidR="00FC3C66" w:rsidRDefault="00FC3C66" w:rsidP="006A5812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областной бюджет – 0,00 тыс. рублей;</w:t>
            </w:r>
          </w:p>
          <w:p w:rsidR="00FC3C66" w:rsidRPr="00F51393" w:rsidRDefault="00FC3C66" w:rsidP="006A5812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источники </w:t>
            </w:r>
            <w:r w:rsidRPr="00F5139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0,00 тыс. рублей.</w:t>
            </w:r>
          </w:p>
          <w:p w:rsidR="00FC3C66" w:rsidRDefault="00FC3C66" w:rsidP="006A58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FC3C66" w:rsidRPr="004614CC" w:rsidTr="006A5812">
        <w:tc>
          <w:tcPr>
            <w:tcW w:w="3085" w:type="dxa"/>
          </w:tcPr>
          <w:p w:rsidR="00FC3C66" w:rsidRPr="00EE7EC5" w:rsidRDefault="00FC3C66" w:rsidP="006A581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4614CC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Ожидаемые к</w:t>
            </w:r>
            <w:r w:rsidRPr="00EE7EC5">
              <w:rPr>
                <w:sz w:val="28"/>
                <w:szCs w:val="28"/>
              </w:rPr>
              <w:t>онечные  результаты реализации муниципальной программы</w:t>
            </w:r>
          </w:p>
        </w:tc>
        <w:tc>
          <w:tcPr>
            <w:tcW w:w="6662" w:type="dxa"/>
          </w:tcPr>
          <w:p w:rsidR="00FC3C66" w:rsidRDefault="00FC3C66" w:rsidP="006A58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FC3C66" w:rsidRPr="00573DA2" w:rsidRDefault="00FC3C66" w:rsidP="006A58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73DA2">
              <w:rPr>
                <w:sz w:val="28"/>
                <w:szCs w:val="28"/>
              </w:rPr>
              <w:t>- снижение уровня износа ком</w:t>
            </w:r>
            <w:r>
              <w:rPr>
                <w:sz w:val="28"/>
                <w:szCs w:val="28"/>
              </w:rPr>
              <w:t xml:space="preserve">мунальной инфраструктуры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       %</w:t>
            </w:r>
            <w:r w:rsidRPr="00573DA2">
              <w:rPr>
                <w:sz w:val="28"/>
                <w:szCs w:val="28"/>
              </w:rPr>
              <w:t>;</w:t>
            </w:r>
          </w:p>
          <w:p w:rsidR="00FC3C66" w:rsidRDefault="00FC3C66" w:rsidP="006A58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73DA2">
              <w:rPr>
                <w:sz w:val="28"/>
                <w:szCs w:val="28"/>
              </w:rPr>
              <w:t>- увеличение доли населения, обеспеченного</w:t>
            </w:r>
            <w:r>
              <w:rPr>
                <w:sz w:val="28"/>
                <w:szCs w:val="28"/>
              </w:rPr>
              <w:t xml:space="preserve"> </w:t>
            </w:r>
          </w:p>
          <w:p w:rsidR="00FC3C66" w:rsidRPr="00573DA2" w:rsidRDefault="00FC3C66" w:rsidP="006A58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качественной</w:t>
            </w:r>
            <w:r w:rsidRPr="00573DA2">
              <w:rPr>
                <w:sz w:val="28"/>
                <w:szCs w:val="28"/>
              </w:rPr>
              <w:t xml:space="preserve"> питьевой водой, отвечающей </w:t>
            </w:r>
            <w:r>
              <w:rPr>
                <w:sz w:val="28"/>
                <w:szCs w:val="28"/>
              </w:rPr>
              <w:t xml:space="preserve">требованиям безопасности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        %</w:t>
            </w:r>
            <w:r w:rsidRPr="00573DA2">
              <w:rPr>
                <w:sz w:val="28"/>
                <w:szCs w:val="28"/>
              </w:rPr>
              <w:t>;</w:t>
            </w:r>
          </w:p>
          <w:p w:rsidR="00FC3C66" w:rsidRPr="00573DA2" w:rsidRDefault="00FC3C66" w:rsidP="006A5812">
            <w:pPr>
              <w:ind w:right="-165"/>
              <w:jc w:val="both"/>
              <w:outlineLvl w:val="1"/>
              <w:rPr>
                <w:sz w:val="28"/>
                <w:szCs w:val="28"/>
              </w:rPr>
            </w:pPr>
            <w:r w:rsidRPr="00573DA2">
              <w:rPr>
                <w:sz w:val="28"/>
                <w:szCs w:val="28"/>
              </w:rPr>
              <w:t>- снижение доли уличной водопроводной сет</w:t>
            </w:r>
            <w:r>
              <w:rPr>
                <w:sz w:val="28"/>
                <w:szCs w:val="28"/>
              </w:rPr>
              <w:t xml:space="preserve">и, нуждающейся в замене,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      </w:t>
            </w:r>
            <w:r w:rsidRPr="00573DA2">
              <w:rPr>
                <w:sz w:val="28"/>
                <w:szCs w:val="28"/>
              </w:rPr>
              <w:t xml:space="preserve">%; </w:t>
            </w:r>
          </w:p>
          <w:p w:rsidR="00FC3C66" w:rsidRPr="00573DA2" w:rsidRDefault="00FC3C66" w:rsidP="006A581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73DA2">
              <w:rPr>
                <w:sz w:val="28"/>
                <w:szCs w:val="28"/>
              </w:rPr>
              <w:t>- снижение доли уличной канализационной се</w:t>
            </w:r>
            <w:r>
              <w:rPr>
                <w:sz w:val="28"/>
                <w:szCs w:val="28"/>
              </w:rPr>
              <w:t xml:space="preserve">ти, нуждающейся в замене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  <w:r w:rsidRPr="00573DA2">
              <w:rPr>
                <w:sz w:val="28"/>
                <w:szCs w:val="28"/>
              </w:rPr>
              <w:t xml:space="preserve"> %;</w:t>
            </w:r>
          </w:p>
          <w:p w:rsidR="00FC3C66" w:rsidRPr="001F1CB8" w:rsidRDefault="00FC3C66" w:rsidP="006A58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573DA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снижение доли многоквартирных домов требующих капитального ремонта </w:t>
            </w:r>
            <w:proofErr w:type="gramStart"/>
            <w:r w:rsidRPr="001F1CB8">
              <w:rPr>
                <w:sz w:val="28"/>
                <w:szCs w:val="28"/>
              </w:rPr>
              <w:t>до</w:t>
            </w:r>
            <w:proofErr w:type="gramEnd"/>
            <w:r w:rsidRPr="001F1CB8">
              <w:rPr>
                <w:sz w:val="28"/>
                <w:szCs w:val="28"/>
              </w:rPr>
              <w:t xml:space="preserve">        %;</w:t>
            </w:r>
          </w:p>
          <w:p w:rsidR="00FC3C66" w:rsidRPr="00573DA2" w:rsidRDefault="00FC3C66" w:rsidP="006A5812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 w:rsidRPr="00573DA2">
              <w:rPr>
                <w:sz w:val="28"/>
                <w:szCs w:val="28"/>
              </w:rPr>
              <w:t xml:space="preserve">- </w:t>
            </w:r>
            <w:r w:rsidRPr="00573DA2">
              <w:rPr>
                <w:sz w:val="28"/>
                <w:szCs w:val="28"/>
                <w:lang w:eastAsia="en-US"/>
              </w:rPr>
              <w:t>увеличение доли объемов энергетических ресурсов, расчеты за которые осуществляются с использованием приборов учета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573DA2">
              <w:rPr>
                <w:sz w:val="28"/>
                <w:szCs w:val="28"/>
                <w:lang w:eastAsia="en-US"/>
              </w:rPr>
              <w:t>в том числе:</w:t>
            </w:r>
          </w:p>
          <w:p w:rsidR="00FC3C66" w:rsidRPr="00573DA2" w:rsidRDefault="00FC3C66" w:rsidP="006A5812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электрической энергии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573DA2">
              <w:rPr>
                <w:sz w:val="28"/>
                <w:szCs w:val="28"/>
                <w:lang w:eastAsia="en-US"/>
              </w:rPr>
              <w:t xml:space="preserve"> %;</w:t>
            </w:r>
          </w:p>
          <w:p w:rsidR="00FC3C66" w:rsidRPr="00573DA2" w:rsidRDefault="00FC3C66" w:rsidP="006A5812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тепловой энергии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573DA2">
              <w:rPr>
                <w:sz w:val="28"/>
                <w:szCs w:val="28"/>
                <w:lang w:eastAsia="en-US"/>
              </w:rPr>
              <w:t xml:space="preserve"> %;</w:t>
            </w:r>
          </w:p>
          <w:p w:rsidR="00FC3C66" w:rsidRDefault="00FC3C66" w:rsidP="006A5812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воды </w:t>
            </w:r>
            <w:proofErr w:type="gramStart"/>
            <w:r>
              <w:rPr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   % в;</w:t>
            </w:r>
          </w:p>
          <w:p w:rsidR="00FC3C66" w:rsidRDefault="00FC3C66" w:rsidP="006A5812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проведение энергетического обследования объектов </w:t>
            </w:r>
          </w:p>
          <w:p w:rsidR="00FC3C66" w:rsidRPr="00573DA2" w:rsidRDefault="00FC3C66" w:rsidP="006A5812">
            <w:pPr>
              <w:pStyle w:val="ConsPlusCell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социальной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сферы и жилищного фонда         %.</w:t>
            </w:r>
          </w:p>
          <w:p w:rsidR="00FC3C66" w:rsidRPr="0091610B" w:rsidRDefault="00FC3C66" w:rsidP="006A58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FF"/>
                <w:sz w:val="16"/>
                <w:szCs w:val="16"/>
              </w:rPr>
            </w:pPr>
          </w:p>
        </w:tc>
      </w:tr>
      <w:tr w:rsidR="00FC3C66" w:rsidRPr="004614CC" w:rsidTr="006A5812">
        <w:tc>
          <w:tcPr>
            <w:tcW w:w="3085" w:type="dxa"/>
          </w:tcPr>
          <w:p w:rsidR="00FC3C66" w:rsidRPr="004614CC" w:rsidRDefault="00FC3C66" w:rsidP="006A5812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662" w:type="dxa"/>
          </w:tcPr>
          <w:p w:rsidR="00FC3C66" w:rsidRDefault="00FC3C66" w:rsidP="006A581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Климоуцевского сельсовета</w:t>
            </w:r>
          </w:p>
        </w:tc>
      </w:tr>
    </w:tbl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Default="00FC3C66" w:rsidP="00A2484B">
      <w:pPr>
        <w:ind w:left="-851" w:firstLine="851"/>
        <w:rPr>
          <w:sz w:val="28"/>
          <w:szCs w:val="28"/>
        </w:rPr>
      </w:pPr>
    </w:p>
    <w:p w:rsidR="00FC3C66" w:rsidRPr="00B80327" w:rsidRDefault="00FC3C66" w:rsidP="00A2484B">
      <w:pPr>
        <w:ind w:left="-851" w:firstLine="851"/>
        <w:rPr>
          <w:sz w:val="28"/>
          <w:szCs w:val="28"/>
        </w:rPr>
      </w:pPr>
    </w:p>
    <w:sectPr w:rsidR="00FC3C66" w:rsidRPr="00B80327" w:rsidSect="00681F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B1B"/>
    <w:multiLevelType w:val="hybridMultilevel"/>
    <w:tmpl w:val="51B4E9F4"/>
    <w:lvl w:ilvl="0" w:tplc="B87ACE9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87E3F"/>
    <w:multiLevelType w:val="hybridMultilevel"/>
    <w:tmpl w:val="8E083CF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F666716"/>
    <w:multiLevelType w:val="hybridMultilevel"/>
    <w:tmpl w:val="02D299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E8721E"/>
    <w:multiLevelType w:val="hybridMultilevel"/>
    <w:tmpl w:val="ED7A2B02"/>
    <w:lvl w:ilvl="0" w:tplc="62DC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940480"/>
    <w:multiLevelType w:val="hybridMultilevel"/>
    <w:tmpl w:val="85160080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31C00"/>
    <w:multiLevelType w:val="hybridMultilevel"/>
    <w:tmpl w:val="ADEA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373FBA"/>
    <w:rsid w:val="00013AE1"/>
    <w:rsid w:val="00052B00"/>
    <w:rsid w:val="00183E0E"/>
    <w:rsid w:val="00224C96"/>
    <w:rsid w:val="00373FBA"/>
    <w:rsid w:val="00385186"/>
    <w:rsid w:val="003B027E"/>
    <w:rsid w:val="005167D3"/>
    <w:rsid w:val="0063126D"/>
    <w:rsid w:val="006717C8"/>
    <w:rsid w:val="00681FD1"/>
    <w:rsid w:val="00865397"/>
    <w:rsid w:val="00A2484B"/>
    <w:rsid w:val="00B06EF6"/>
    <w:rsid w:val="00B530C3"/>
    <w:rsid w:val="00B80327"/>
    <w:rsid w:val="00C72FF0"/>
    <w:rsid w:val="00C8195C"/>
    <w:rsid w:val="00CE773B"/>
    <w:rsid w:val="00D17C54"/>
    <w:rsid w:val="00DF58E5"/>
    <w:rsid w:val="00F95653"/>
    <w:rsid w:val="00FC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FBA"/>
    <w:pPr>
      <w:keepNext/>
      <w:spacing w:before="120"/>
      <w:jc w:val="center"/>
      <w:outlineLvl w:val="0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51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F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8518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Normal">
    <w:name w:val="ConsNormal"/>
    <w:rsid w:val="00373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373F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rsid w:val="00373FBA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73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373FBA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73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73FBA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73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6">
    <w:name w:val="Font Style16"/>
    <w:rsid w:val="00373FBA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rsid w:val="00373FBA"/>
    <w:pPr>
      <w:widowControl w:val="0"/>
      <w:autoSpaceDE w:val="0"/>
      <w:autoSpaceDN w:val="0"/>
      <w:adjustRightInd w:val="0"/>
      <w:spacing w:line="327" w:lineRule="exact"/>
      <w:ind w:firstLine="710"/>
      <w:jc w:val="both"/>
    </w:pPr>
  </w:style>
  <w:style w:type="paragraph" w:customStyle="1" w:styleId="ConsPlusCell">
    <w:name w:val="ConsPlusCell"/>
    <w:rsid w:val="00A24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A2484B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38518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851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385186"/>
    <w:pPr>
      <w:spacing w:after="120" w:line="480" w:lineRule="auto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851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3851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851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B06EF6"/>
    <w:pPr>
      <w:ind w:left="720"/>
      <w:contextualSpacing/>
    </w:pPr>
  </w:style>
  <w:style w:type="character" w:styleId="ab">
    <w:name w:val="Emphasis"/>
    <w:basedOn w:val="a0"/>
    <w:qFormat/>
    <w:rsid w:val="005167D3"/>
    <w:rPr>
      <w:rFonts w:cs="Times New Roman"/>
      <w:i/>
      <w:iCs/>
    </w:rPr>
  </w:style>
  <w:style w:type="character" w:customStyle="1" w:styleId="ac">
    <w:name w:val="Основной текст_"/>
    <w:basedOn w:val="a0"/>
    <w:link w:val="23"/>
    <w:locked/>
    <w:rsid w:val="00B80327"/>
    <w:rPr>
      <w:shd w:val="clear" w:color="auto" w:fill="FFFFFF"/>
    </w:rPr>
  </w:style>
  <w:style w:type="paragraph" w:customStyle="1" w:styleId="23">
    <w:name w:val="Основной текст2"/>
    <w:basedOn w:val="a"/>
    <w:link w:val="ac"/>
    <w:rsid w:val="00B80327"/>
    <w:pPr>
      <w:widowControl w:val="0"/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+ 9"/>
    <w:aliases w:val="5 pt"/>
    <w:basedOn w:val="ac"/>
    <w:rsid w:val="00B80327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1">
    <w:name w:val="Основной текст1"/>
    <w:basedOn w:val="ac"/>
    <w:rsid w:val="00B80327"/>
    <w:rPr>
      <w:color w:val="000000"/>
      <w:spacing w:val="0"/>
      <w:w w:val="100"/>
      <w:position w:val="0"/>
      <w:lang w:val="ru-RU"/>
    </w:rPr>
  </w:style>
  <w:style w:type="character" w:customStyle="1" w:styleId="ad">
    <w:name w:val="Основной текст + Полужирный"/>
    <w:basedOn w:val="ac"/>
    <w:rsid w:val="00B80327"/>
    <w:rPr>
      <w:b/>
      <w:bCs/>
      <w:color w:val="000000"/>
      <w:spacing w:val="0"/>
      <w:w w:val="100"/>
      <w:position w:val="0"/>
      <w:lang w:val="ru-RU"/>
    </w:rPr>
  </w:style>
  <w:style w:type="paragraph" w:customStyle="1" w:styleId="NoSpacing">
    <w:name w:val="No Spacing"/>
    <w:rsid w:val="00D17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nformat">
    <w:name w:val="ConsPlusNonformat Знак"/>
    <w:link w:val="ConsPlusNonformat0"/>
    <w:locked/>
    <w:rsid w:val="003B027E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3B0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e">
    <w:name w:val="Normal (Web)"/>
    <w:basedOn w:val="a"/>
    <w:rsid w:val="003B027E"/>
    <w:pPr>
      <w:spacing w:before="100" w:beforeAutospacing="1" w:after="100" w:afterAutospacing="1"/>
    </w:pPr>
  </w:style>
  <w:style w:type="character" w:styleId="af">
    <w:name w:val="Strong"/>
    <w:basedOn w:val="a0"/>
    <w:qFormat/>
    <w:rsid w:val="003B027E"/>
    <w:rPr>
      <w:b/>
      <w:bCs/>
    </w:rPr>
  </w:style>
  <w:style w:type="paragraph" w:customStyle="1" w:styleId="af0">
    <w:name w:val="Прижатый влево"/>
    <w:basedOn w:val="a"/>
    <w:next w:val="a"/>
    <w:rsid w:val="00FC3C66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6B4A950L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174591E278872C992A2D7F68C45B5699AA8E9CFE9E31AB3E10BB8FFAEDED3BF8F73244B4A9010D54L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174591E278872C992A2D7F68C45B5699AA8E9CFE9E31AB3E10BB8FFAEDED3BF8F73240B1A050L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174591E278872C992A2D7F68C45B5699AA8E9CFE9E31AB3E10BB8FFAEDED3BF8F73246B4A950L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174591E278872C992A2D7F68C45B5699AA8E9CFE9E31AB3E10BB8FFAEDED3BF8F73244B4A9010D5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67</Pages>
  <Words>19777</Words>
  <Characters>112729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2021-01-11T06:02:00Z</cp:lastPrinted>
  <dcterms:created xsi:type="dcterms:W3CDTF">2021-01-11T06:20:00Z</dcterms:created>
  <dcterms:modified xsi:type="dcterms:W3CDTF">2021-01-11T06:20:00Z</dcterms:modified>
</cp:coreProperties>
</file>