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     ФЕДЕРАЦИЯ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АМУРСКАЯ  ОБЛАСТЬ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СВОБОДНЕНСКИЙ  РАЙОН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КЛИМОУЦЕВСКИЙ СЕЛЬСКИЙ  СОВЕТ НАРОДНЫХ ДЕПУТАТОВ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(третий созыв)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29.12.2023г                                                                                                    № 15/52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Климоуцы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Решении «О бюджете Климоуцевского сельсовета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2024 год и плановый период 2025 и 2026годов»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«О бюджете Климоуцевского сельсовета на 2024 год и плановый период 2025 и 2026 годов»,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 «О бюджете Климоуцевского сельсовета на 2024 год и плановый период 2025 и 2026 годов».</w:t>
      </w:r>
    </w:p>
    <w:p w:rsidR="00E0049D" w:rsidRDefault="00E0049D" w:rsidP="00E004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2.Направить указанное решение главе муниципального образования для подписания и официального опубликования.</w:t>
      </w:r>
    </w:p>
    <w:p w:rsidR="00E0049D" w:rsidRDefault="00E0049D" w:rsidP="00E004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 вступает в силу со дня его принятия.</w:t>
      </w:r>
    </w:p>
    <w:p w:rsidR="00E0049D" w:rsidRDefault="00E0049D" w:rsidP="00E004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Климоуцевского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Совета народных депутатов                                             Л.Н.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Мосина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049D" w:rsidRPr="00E0049D" w:rsidRDefault="00E0049D" w:rsidP="00E0049D">
      <w:pPr>
        <w:ind w:firstLine="567"/>
        <w:jc w:val="center"/>
        <w:rPr>
          <w:sz w:val="26"/>
          <w:szCs w:val="26"/>
        </w:rPr>
      </w:pPr>
      <w:r w:rsidRPr="00E0049D">
        <w:rPr>
          <w:sz w:val="26"/>
          <w:szCs w:val="26"/>
        </w:rPr>
        <w:lastRenderedPageBreak/>
        <w:t>РОССИЙСКАЯ ФЕДЕРАЦИЯ</w:t>
      </w:r>
    </w:p>
    <w:p w:rsidR="00E0049D" w:rsidRPr="00E0049D" w:rsidRDefault="00E0049D" w:rsidP="00E0049D">
      <w:pPr>
        <w:ind w:firstLine="567"/>
        <w:jc w:val="center"/>
        <w:rPr>
          <w:sz w:val="26"/>
          <w:szCs w:val="26"/>
        </w:rPr>
      </w:pPr>
      <w:r w:rsidRPr="00E0049D">
        <w:rPr>
          <w:sz w:val="26"/>
          <w:szCs w:val="26"/>
        </w:rPr>
        <w:t>АМУРСКАЯ ОБЛАСТЬ</w:t>
      </w:r>
    </w:p>
    <w:p w:rsidR="00E0049D" w:rsidRPr="00E0049D" w:rsidRDefault="00E0049D" w:rsidP="00E0049D">
      <w:pPr>
        <w:ind w:firstLine="567"/>
        <w:jc w:val="center"/>
        <w:rPr>
          <w:sz w:val="26"/>
          <w:szCs w:val="26"/>
        </w:rPr>
      </w:pPr>
      <w:r w:rsidRPr="00E0049D">
        <w:rPr>
          <w:sz w:val="26"/>
          <w:szCs w:val="26"/>
        </w:rPr>
        <w:t>СВОБОДНЕНСКИЙ РАЙОН</w:t>
      </w:r>
    </w:p>
    <w:p w:rsidR="00E0049D" w:rsidRPr="00E0049D" w:rsidRDefault="00E0049D" w:rsidP="00E0049D">
      <w:pPr>
        <w:ind w:firstLine="567"/>
        <w:jc w:val="center"/>
        <w:rPr>
          <w:b/>
          <w:sz w:val="26"/>
          <w:szCs w:val="26"/>
        </w:rPr>
      </w:pPr>
      <w:r w:rsidRPr="00E0049D">
        <w:rPr>
          <w:b/>
          <w:sz w:val="26"/>
          <w:szCs w:val="26"/>
        </w:rPr>
        <w:t>КЛИМОУЦЕВСКИЙ СЕЛЬСОВЕТ</w:t>
      </w:r>
    </w:p>
    <w:p w:rsidR="00E0049D" w:rsidRPr="00E0049D" w:rsidRDefault="00E0049D" w:rsidP="00E0049D">
      <w:pPr>
        <w:ind w:firstLine="567"/>
        <w:jc w:val="center"/>
        <w:rPr>
          <w:b/>
          <w:sz w:val="26"/>
          <w:szCs w:val="26"/>
        </w:rPr>
      </w:pPr>
    </w:p>
    <w:p w:rsidR="00E0049D" w:rsidRPr="00E0049D" w:rsidRDefault="00E0049D" w:rsidP="00E0049D">
      <w:pPr>
        <w:ind w:firstLine="567"/>
        <w:jc w:val="center"/>
        <w:rPr>
          <w:b/>
          <w:sz w:val="26"/>
          <w:szCs w:val="26"/>
        </w:rPr>
      </w:pPr>
      <w:proofErr w:type="gramStart"/>
      <w:r w:rsidRPr="00E0049D">
        <w:rPr>
          <w:b/>
          <w:sz w:val="26"/>
          <w:szCs w:val="26"/>
        </w:rPr>
        <w:t>Р</w:t>
      </w:r>
      <w:proofErr w:type="gramEnd"/>
      <w:r w:rsidRPr="00E0049D">
        <w:rPr>
          <w:b/>
          <w:sz w:val="26"/>
          <w:szCs w:val="26"/>
        </w:rPr>
        <w:t xml:space="preserve"> Е Ш Е Н И Е</w:t>
      </w:r>
    </w:p>
    <w:p w:rsidR="00E0049D" w:rsidRPr="00E0049D" w:rsidRDefault="00E0049D" w:rsidP="00E0049D">
      <w:pPr>
        <w:ind w:firstLine="567"/>
        <w:rPr>
          <w:sz w:val="26"/>
          <w:szCs w:val="26"/>
        </w:rPr>
      </w:pPr>
    </w:p>
    <w:p w:rsidR="00E0049D" w:rsidRPr="00E0049D" w:rsidRDefault="00E0049D" w:rsidP="00E0049D">
      <w:pPr>
        <w:rPr>
          <w:b/>
          <w:sz w:val="26"/>
          <w:szCs w:val="26"/>
        </w:rPr>
      </w:pPr>
      <w:r w:rsidRPr="00E0049D">
        <w:rPr>
          <w:b/>
          <w:sz w:val="26"/>
          <w:szCs w:val="26"/>
        </w:rPr>
        <w:t>О бюджете Климоуцевского</w:t>
      </w:r>
    </w:p>
    <w:p w:rsidR="00E0049D" w:rsidRPr="00E0049D" w:rsidRDefault="00E0049D" w:rsidP="00E0049D">
      <w:pPr>
        <w:rPr>
          <w:b/>
          <w:sz w:val="26"/>
          <w:szCs w:val="26"/>
        </w:rPr>
      </w:pPr>
      <w:r w:rsidRPr="00E0049D">
        <w:rPr>
          <w:b/>
          <w:sz w:val="26"/>
          <w:szCs w:val="26"/>
        </w:rPr>
        <w:t xml:space="preserve"> сельсовета на 2024 год</w:t>
      </w:r>
    </w:p>
    <w:p w:rsidR="00E0049D" w:rsidRPr="00E0049D" w:rsidRDefault="00E0049D" w:rsidP="00E0049D">
      <w:pPr>
        <w:rPr>
          <w:b/>
          <w:sz w:val="26"/>
          <w:szCs w:val="26"/>
        </w:rPr>
      </w:pPr>
      <w:r w:rsidRPr="00E0049D">
        <w:rPr>
          <w:b/>
          <w:sz w:val="26"/>
          <w:szCs w:val="26"/>
        </w:rPr>
        <w:t xml:space="preserve"> и плановый период 2025 и 2026годов</w:t>
      </w:r>
    </w:p>
    <w:p w:rsidR="00E0049D" w:rsidRPr="00E0049D" w:rsidRDefault="00E0049D" w:rsidP="00E0049D">
      <w:pPr>
        <w:ind w:firstLine="567"/>
        <w:rPr>
          <w:sz w:val="26"/>
          <w:szCs w:val="26"/>
        </w:rPr>
      </w:pPr>
    </w:p>
    <w:p w:rsidR="00E0049D" w:rsidRPr="00E0049D" w:rsidRDefault="00E0049D" w:rsidP="00E0049D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  <w:r w:rsidRPr="00E0049D">
        <w:rPr>
          <w:rFonts w:ascii="Times New Roman" w:hAnsi="Times New Roman" w:cs="Times New Roman"/>
          <w:color w:val="000000"/>
        </w:rPr>
        <w:t xml:space="preserve">Принято Климоуцевским Советом народных депутатов             </w:t>
      </w:r>
      <w:r w:rsidR="006273DC">
        <w:rPr>
          <w:rFonts w:ascii="Times New Roman" w:hAnsi="Times New Roman" w:cs="Times New Roman"/>
          <w:color w:val="000000"/>
        </w:rPr>
        <w:t xml:space="preserve">         </w:t>
      </w:r>
      <w:r w:rsidRPr="00E0049D">
        <w:rPr>
          <w:rFonts w:ascii="Times New Roman" w:hAnsi="Times New Roman" w:cs="Times New Roman"/>
          <w:color w:val="000000"/>
        </w:rPr>
        <w:t>29 декабря 2023 года</w:t>
      </w:r>
    </w:p>
    <w:p w:rsidR="00E0049D" w:rsidRPr="00E0049D" w:rsidRDefault="00E0049D" w:rsidP="00E0049D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</w:rPr>
      </w:pPr>
    </w:p>
    <w:p w:rsidR="00E0049D" w:rsidRPr="00E0049D" w:rsidRDefault="00E0049D" w:rsidP="00E0049D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049D" w:rsidRDefault="00E0049D" w:rsidP="00E0049D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49D" w:rsidRPr="00E0049D" w:rsidRDefault="00E0049D" w:rsidP="00E0049D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49D" w:rsidRPr="00E0049D" w:rsidRDefault="00E0049D" w:rsidP="00E0049D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0049D">
        <w:rPr>
          <w:rFonts w:ascii="Times New Roman" w:hAnsi="Times New Roman" w:cs="Times New Roman"/>
          <w:b/>
          <w:sz w:val="25"/>
          <w:szCs w:val="25"/>
        </w:rPr>
        <w:t>Статья 1. Основные характеристики местного бюджета</w:t>
      </w:r>
    </w:p>
    <w:p w:rsidR="00E0049D" w:rsidRPr="00E0049D" w:rsidRDefault="00E0049D" w:rsidP="00E0049D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0049D" w:rsidRPr="00E0049D" w:rsidRDefault="00E0049D" w:rsidP="00E0049D">
      <w:pPr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1. Утвердить основные характеристики местного бюджета на 2024 год:</w:t>
      </w:r>
    </w:p>
    <w:p w:rsidR="00E0049D" w:rsidRPr="00E0049D" w:rsidRDefault="00E0049D" w:rsidP="00E0049D">
      <w:pPr>
        <w:ind w:firstLine="567"/>
        <w:jc w:val="both"/>
        <w:rPr>
          <w:b/>
          <w:bCs/>
          <w:sz w:val="25"/>
          <w:szCs w:val="25"/>
        </w:rPr>
      </w:pPr>
      <w:r w:rsidRPr="00E0049D">
        <w:rPr>
          <w:sz w:val="25"/>
          <w:szCs w:val="25"/>
        </w:rPr>
        <w:t xml:space="preserve">      1) прогнозируемый общий объем доходов в сумме 12010,6 тыс.</w:t>
      </w:r>
      <w:r w:rsidRPr="00E0049D">
        <w:rPr>
          <w:bCs/>
          <w:sz w:val="25"/>
          <w:szCs w:val="25"/>
        </w:rPr>
        <w:t xml:space="preserve"> </w:t>
      </w:r>
      <w:r w:rsidRPr="00E0049D">
        <w:rPr>
          <w:sz w:val="25"/>
          <w:szCs w:val="25"/>
        </w:rPr>
        <w:t>рублей;</w:t>
      </w:r>
    </w:p>
    <w:p w:rsidR="00E0049D" w:rsidRPr="00E0049D" w:rsidRDefault="00E0049D" w:rsidP="00E0049D">
      <w:pPr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      2) общий объем расходов в сумме 12010,6 тыс.</w:t>
      </w:r>
      <w:r w:rsidRPr="00E0049D">
        <w:rPr>
          <w:bCs/>
          <w:sz w:val="25"/>
          <w:szCs w:val="25"/>
        </w:rPr>
        <w:t xml:space="preserve"> </w:t>
      </w:r>
      <w:r w:rsidRPr="00E0049D">
        <w:rPr>
          <w:sz w:val="25"/>
          <w:szCs w:val="25"/>
        </w:rPr>
        <w:t>рублей;</w:t>
      </w:r>
    </w:p>
    <w:p w:rsidR="00E0049D" w:rsidRPr="00E0049D" w:rsidRDefault="00E0049D" w:rsidP="00E0049D">
      <w:pPr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      3)  дефицит бюджета в сумме </w:t>
      </w:r>
      <w:r w:rsidRPr="00E0049D">
        <w:rPr>
          <w:bCs/>
          <w:sz w:val="25"/>
          <w:szCs w:val="25"/>
        </w:rPr>
        <w:t>0,00</w:t>
      </w:r>
      <w:r w:rsidRPr="00E0049D">
        <w:rPr>
          <w:b/>
          <w:bCs/>
          <w:sz w:val="25"/>
          <w:szCs w:val="25"/>
        </w:rPr>
        <w:t xml:space="preserve"> </w:t>
      </w:r>
      <w:r w:rsidRPr="00E0049D">
        <w:rPr>
          <w:sz w:val="25"/>
          <w:szCs w:val="25"/>
        </w:rPr>
        <w:t>рублей.</w:t>
      </w:r>
    </w:p>
    <w:p w:rsidR="00E0049D" w:rsidRPr="00E0049D" w:rsidRDefault="00E0049D" w:rsidP="00E0049D">
      <w:pPr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2. Утвердить основные характеристики местного бюджета на 2025 год и на 2026 год:</w:t>
      </w:r>
    </w:p>
    <w:p w:rsidR="00E0049D" w:rsidRPr="00E0049D" w:rsidRDefault="00E0049D" w:rsidP="00E0049D">
      <w:pPr>
        <w:ind w:left="284" w:firstLine="283"/>
        <w:jc w:val="both"/>
        <w:rPr>
          <w:bCs/>
          <w:sz w:val="25"/>
          <w:szCs w:val="25"/>
        </w:rPr>
      </w:pPr>
      <w:r w:rsidRPr="00E0049D">
        <w:rPr>
          <w:sz w:val="25"/>
          <w:szCs w:val="25"/>
        </w:rPr>
        <w:t xml:space="preserve">  1)  общий объем доходов на 2025 год в сумме </w:t>
      </w:r>
      <w:r w:rsidRPr="00E0049D">
        <w:rPr>
          <w:bCs/>
          <w:sz w:val="25"/>
          <w:szCs w:val="25"/>
        </w:rPr>
        <w:t xml:space="preserve">11733,3 тыс. </w:t>
      </w:r>
      <w:r w:rsidRPr="00E0049D">
        <w:rPr>
          <w:sz w:val="25"/>
          <w:szCs w:val="25"/>
        </w:rPr>
        <w:t>рублей и на 2026 год в сумме 11790,5 тыс.</w:t>
      </w:r>
      <w:r w:rsidRPr="00E0049D">
        <w:rPr>
          <w:bCs/>
          <w:sz w:val="25"/>
          <w:szCs w:val="25"/>
        </w:rPr>
        <w:t xml:space="preserve"> </w:t>
      </w:r>
      <w:r w:rsidRPr="00E0049D">
        <w:rPr>
          <w:sz w:val="25"/>
          <w:szCs w:val="25"/>
        </w:rPr>
        <w:t>рублей;</w:t>
      </w:r>
    </w:p>
    <w:p w:rsidR="00E0049D" w:rsidRPr="00E0049D" w:rsidRDefault="00E0049D" w:rsidP="00E0049D">
      <w:pPr>
        <w:ind w:left="284" w:firstLine="283"/>
        <w:jc w:val="both"/>
        <w:rPr>
          <w:rFonts w:ascii="Arial CYR" w:hAnsi="Arial CYR" w:cs="Arial CYR"/>
          <w:b/>
          <w:bCs/>
          <w:sz w:val="25"/>
          <w:szCs w:val="25"/>
        </w:rPr>
      </w:pPr>
      <w:r w:rsidRPr="00E0049D">
        <w:rPr>
          <w:sz w:val="25"/>
          <w:szCs w:val="25"/>
        </w:rPr>
        <w:t xml:space="preserve">  2) общий объем расходов на 2025 год в сумме </w:t>
      </w:r>
      <w:r w:rsidRPr="00E0049D">
        <w:rPr>
          <w:bCs/>
          <w:sz w:val="25"/>
          <w:szCs w:val="25"/>
        </w:rPr>
        <w:t xml:space="preserve">11733,3тыс. </w:t>
      </w:r>
      <w:r w:rsidRPr="00E0049D">
        <w:rPr>
          <w:sz w:val="25"/>
          <w:szCs w:val="25"/>
        </w:rPr>
        <w:t>рублей и на 2026 год в сумме 11790,5 тыс.</w:t>
      </w:r>
      <w:r w:rsidRPr="00E0049D">
        <w:rPr>
          <w:bCs/>
          <w:sz w:val="25"/>
          <w:szCs w:val="25"/>
        </w:rPr>
        <w:t xml:space="preserve"> </w:t>
      </w:r>
      <w:r w:rsidRPr="00E0049D">
        <w:rPr>
          <w:sz w:val="25"/>
          <w:szCs w:val="25"/>
        </w:rPr>
        <w:t>рублей;</w:t>
      </w:r>
    </w:p>
    <w:p w:rsidR="00E0049D" w:rsidRPr="00E0049D" w:rsidRDefault="00E0049D" w:rsidP="00E0049D">
      <w:pPr>
        <w:ind w:left="284" w:firstLine="283"/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  3)  дефицит местного бюджета на 2025 год в сумме 0,00 рублей и на 2026 год в сумме </w:t>
      </w:r>
      <w:r w:rsidRPr="00E0049D">
        <w:rPr>
          <w:bCs/>
          <w:sz w:val="25"/>
          <w:szCs w:val="25"/>
        </w:rPr>
        <w:t>0,00</w:t>
      </w:r>
      <w:r w:rsidRPr="00E0049D">
        <w:rPr>
          <w:sz w:val="25"/>
          <w:szCs w:val="25"/>
        </w:rPr>
        <w:t xml:space="preserve"> рублей. </w:t>
      </w:r>
    </w:p>
    <w:p w:rsidR="00E0049D" w:rsidRPr="00E0049D" w:rsidRDefault="00E0049D" w:rsidP="00E0049D">
      <w:pPr>
        <w:ind w:firstLine="567"/>
        <w:jc w:val="both"/>
        <w:rPr>
          <w:b/>
          <w:sz w:val="25"/>
          <w:szCs w:val="25"/>
        </w:rPr>
      </w:pPr>
    </w:p>
    <w:p w:rsidR="00E0049D" w:rsidRPr="00E0049D" w:rsidRDefault="00E0049D" w:rsidP="00E0049D">
      <w:pPr>
        <w:ind w:firstLine="567"/>
        <w:jc w:val="both"/>
        <w:rPr>
          <w:b/>
          <w:sz w:val="25"/>
          <w:szCs w:val="25"/>
        </w:rPr>
      </w:pPr>
      <w:r w:rsidRPr="00E0049D">
        <w:rPr>
          <w:b/>
          <w:sz w:val="25"/>
          <w:szCs w:val="25"/>
        </w:rPr>
        <w:t>Статья 2. Доходы местного бюджета</w:t>
      </w:r>
    </w:p>
    <w:p w:rsidR="00E0049D" w:rsidRPr="00E0049D" w:rsidRDefault="00E0049D" w:rsidP="00E0049D">
      <w:pPr>
        <w:autoSpaceDE w:val="0"/>
        <w:autoSpaceDN w:val="0"/>
        <w:adjustRightInd w:val="0"/>
        <w:spacing w:before="26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Утвердить объем поступлений доходов в местный бюджет по кодам видов и подвидов доходов бюджетов на 2024 год и плановый период 2025 и 2026 годов согласно приложению № 1 к настоящему решению.</w:t>
      </w:r>
    </w:p>
    <w:p w:rsidR="00E0049D" w:rsidRPr="00E0049D" w:rsidRDefault="00E0049D" w:rsidP="00E0049D">
      <w:pPr>
        <w:ind w:left="284" w:firstLine="283"/>
        <w:jc w:val="both"/>
        <w:rPr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t>Статья 3. Источники финансирования дефицита местного бюджета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Утвердить источники внутреннего финансирования дефицита местного бюджета на 2024-2026 годы согласно приложению № 2 к настоящему Решению.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t>Статья 4. Муниципальные заимствования и муниципальные гарантии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E0049D" w:rsidRPr="00E0049D" w:rsidRDefault="00CC1806" w:rsidP="00CC1806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E0049D" w:rsidRPr="00E0049D">
        <w:rPr>
          <w:sz w:val="25"/>
          <w:szCs w:val="25"/>
        </w:rPr>
        <w:t xml:space="preserve">Утвердить </w:t>
      </w:r>
      <w:hyperlink r:id="rId4" w:history="1">
        <w:r w:rsidR="00E0049D" w:rsidRPr="00E0049D">
          <w:rPr>
            <w:sz w:val="25"/>
            <w:szCs w:val="25"/>
          </w:rPr>
          <w:t>программу</w:t>
        </w:r>
      </w:hyperlink>
      <w:r w:rsidR="00E0049D" w:rsidRPr="00E0049D">
        <w:rPr>
          <w:sz w:val="25"/>
          <w:szCs w:val="25"/>
        </w:rPr>
        <w:t xml:space="preserve"> муниципальных внутренних заимствований на 2024 год и плановый период 2025 и 2026 годов согласно приложению № 3 к настоящему решению.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 Утвердить </w:t>
      </w:r>
      <w:hyperlink r:id="rId5" w:history="1">
        <w:r w:rsidRPr="00E0049D">
          <w:rPr>
            <w:sz w:val="25"/>
            <w:szCs w:val="25"/>
          </w:rPr>
          <w:t>программу</w:t>
        </w:r>
      </w:hyperlink>
      <w:r w:rsidRPr="00E0049D">
        <w:rPr>
          <w:sz w:val="25"/>
          <w:szCs w:val="25"/>
        </w:rPr>
        <w:t xml:space="preserve"> предоставления муниципальных гарантий на 2024 год и плановый период 2025 и 2026 годов согласно приложению № 4 к настоящему решению.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lastRenderedPageBreak/>
        <w:t>Статья 5. Муниципальный внутренний долг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0049D">
        <w:rPr>
          <w:color w:val="000000"/>
          <w:sz w:val="25"/>
          <w:szCs w:val="25"/>
        </w:rPr>
        <w:t>1. Установить верхний предел муниципального внутреннего долга: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0049D">
        <w:rPr>
          <w:color w:val="000000"/>
          <w:sz w:val="25"/>
          <w:szCs w:val="25"/>
        </w:rPr>
        <w:t>1) на 1 января 2025 года в сумме 0,0 рублей, в том числе по муниципальным гарантиям в сумме 0,0 рублей;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0049D">
        <w:rPr>
          <w:color w:val="000000"/>
          <w:sz w:val="25"/>
          <w:szCs w:val="25"/>
        </w:rPr>
        <w:t>2) на 1 января 2026 года в сумме 0,0 рублей, в том числе по муниципальным гарантиям в сумме 0,0 рублей;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0049D">
        <w:rPr>
          <w:color w:val="000000"/>
          <w:sz w:val="25"/>
          <w:szCs w:val="25"/>
        </w:rPr>
        <w:t>3) на 1 января 2027 года в сумме 0,0 рублей, в том числе по муниципальным гарантиям в сумме 0,0 рублей.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E0049D">
        <w:rPr>
          <w:color w:val="000000"/>
          <w:sz w:val="25"/>
          <w:szCs w:val="25"/>
        </w:rPr>
        <w:t>2. Установить объем расходов на обслуживание муниципального долга на 2024 год в сумме 0,0 рублей, на 2025 год – 0,0 рублей, на 2026 год – 0,0 рублей.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color w:val="FF0000"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t>Статья 6. Добровольные взносы и пожертвования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1. Установить, что добровольные взносы и пожертвования, имеющие целевое назначение, поступающие в доход местного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2. Установить, что не </w:t>
      </w:r>
      <w:proofErr w:type="gramStart"/>
      <w:r w:rsidRPr="00E0049D">
        <w:rPr>
          <w:sz w:val="25"/>
          <w:szCs w:val="25"/>
        </w:rPr>
        <w:t>использованные</w:t>
      </w:r>
      <w:proofErr w:type="gramEnd"/>
      <w:r w:rsidRPr="00E0049D">
        <w:rPr>
          <w:sz w:val="25"/>
          <w:szCs w:val="25"/>
        </w:rPr>
        <w:t xml:space="preserve"> по состоянию на 01 января 2024 года целевые средства, поступившие в доход местного бюджета, подлежат использованию в 2024 году на достижение целей, для которых предоставлялись целевые средства.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t>Статья 7. Бюджетные ассигнования местного бюджета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1.Утвердить распределение бюджетных ассигнований по разделам, подразделам классификации расходов бюджетов Российской Федерации на 2024 год и плановый период 2025 и 2026 годов согласно приложению № 5 к настоящему Решению;</w:t>
      </w:r>
    </w:p>
    <w:p w:rsidR="00E0049D" w:rsidRPr="00E0049D" w:rsidRDefault="00E0049D" w:rsidP="00E004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2.Утвердить распределение бюджетных ассигнований 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 и группам видов расходов в ведомственной структуре расходов местного бюджета на 2024 год и плановый период 2025 и 2026 годов согласно приложению № 6 к настоящему Решению;</w:t>
      </w:r>
    </w:p>
    <w:p w:rsidR="00E0049D" w:rsidRPr="00E0049D" w:rsidRDefault="00E0049D" w:rsidP="00E0049D">
      <w:pPr>
        <w:tabs>
          <w:tab w:val="left" w:pos="997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3.Утвердить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на 2024 год и плановый период 2025 и 2026 годов согласно приложению № 7 к настоящему Решению.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E0049D">
        <w:rPr>
          <w:bCs/>
          <w:sz w:val="25"/>
          <w:szCs w:val="25"/>
        </w:rPr>
        <w:t xml:space="preserve">4. </w:t>
      </w:r>
      <w:proofErr w:type="gramStart"/>
      <w:r w:rsidRPr="00E0049D">
        <w:rPr>
          <w:bCs/>
          <w:sz w:val="25"/>
          <w:szCs w:val="25"/>
        </w:rPr>
        <w:t xml:space="preserve">Утвердить общий объем условно утверждаемых расходов </w:t>
      </w:r>
      <w:r w:rsidRPr="00E0049D">
        <w:rPr>
          <w:sz w:val="25"/>
          <w:szCs w:val="25"/>
        </w:rPr>
        <w:t xml:space="preserve"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2024 год в объеме 10990,2 тыс. рублей, </w:t>
      </w:r>
      <w:r w:rsidRPr="00E0049D">
        <w:rPr>
          <w:bCs/>
          <w:sz w:val="25"/>
          <w:szCs w:val="25"/>
        </w:rPr>
        <w:t xml:space="preserve">на 2026 год в объеме 10644,4 тыс. рублей и на 2026 год в объеме 10659,1тыс. рублей.    </w:t>
      </w:r>
      <w:proofErr w:type="gramEnd"/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t>Статья 8. Резервный фонд администрации Климоуцевского сельсовета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Утвердить размер резервного фонда администрации Климоуцевского сельсовета на 2024 год в сумме 30 000,0 тыс. рублей, на 2025 год в сумме 30 000,0 тыс. рублей и на 2026 год в сумме 30 000,0 тыс. рублей.</w:t>
      </w:r>
    </w:p>
    <w:p w:rsidR="00E0049D" w:rsidRPr="00E0049D" w:rsidRDefault="00E0049D" w:rsidP="00CC1806">
      <w:pPr>
        <w:autoSpaceDE w:val="0"/>
        <w:autoSpaceDN w:val="0"/>
        <w:adjustRightInd w:val="0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lastRenderedPageBreak/>
        <w:t>Статья 9. Дополнительные основания для внесения изменений в сводную бюджетную роспись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Установить следующие основания для внесения в 2024 году изменений в показатели сводной бюджетной росписи местного бюджета, связанные с особенностями исполнения местного бюджета, не требующие внесения изменений в настоящее Решение: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передаче или получении в порядке межбюджетных отношений средств на осуществление отдельных государственных или муниципальных полномочий;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в связи с изменением и (или) дополнением бюджетной классификации Российской Федерации, а также порядка ее применения;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поступлении безвозмездных и безвозвратных перечислений, не установленных настоящим Решением;</w:t>
      </w:r>
    </w:p>
    <w:p w:rsidR="00E0049D" w:rsidRPr="00E0049D" w:rsidRDefault="00E0049D" w:rsidP="00E0049D">
      <w:pPr>
        <w:tabs>
          <w:tab w:val="left" w:pos="1134"/>
        </w:tabs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изменении муниципальной программы в части перераспределения установленных настоящим Решением бюджетных ассигнований по мероприятиям в пределах общего объема бюджетных ассигнований, предусмотренных в текущем финансовом году на реализацию муниципальной программы, если изменения не связаны с определением видов и объемов межбюджетных трансфертов и уменьшением публичных нормативных обязательств;</w:t>
      </w:r>
    </w:p>
    <w:p w:rsidR="00E0049D" w:rsidRPr="00E0049D" w:rsidRDefault="00E0049D" w:rsidP="00E0049D">
      <w:pPr>
        <w:tabs>
          <w:tab w:val="left" w:pos="1134"/>
        </w:tabs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перераспределении бюджетных ассигнований в рамках одного мероприятия муниципальной программы;</w:t>
      </w:r>
    </w:p>
    <w:p w:rsidR="00E0049D" w:rsidRPr="00E0049D" w:rsidRDefault="00E0049D" w:rsidP="00E0049D">
      <w:pPr>
        <w:tabs>
          <w:tab w:val="left" w:pos="1134"/>
        </w:tabs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перераспределении бюджетных ассигнований по мероприятиям муниципальных программ главному распорядителю бюджетных средств;</w:t>
      </w:r>
    </w:p>
    <w:p w:rsidR="00E0049D" w:rsidRPr="00E0049D" w:rsidRDefault="00E0049D" w:rsidP="00E0049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0049D">
        <w:rPr>
          <w:rFonts w:ascii="Times New Roman" w:hAnsi="Times New Roman" w:cs="Times New Roman"/>
          <w:sz w:val="25"/>
          <w:szCs w:val="25"/>
        </w:rPr>
        <w:t xml:space="preserve">при увеличении потребности в бюджетных ассигнованиях на уплату налога на имущество организаций и </w:t>
      </w:r>
      <w:proofErr w:type="gramStart"/>
      <w:r w:rsidRPr="00E0049D">
        <w:rPr>
          <w:rFonts w:ascii="Times New Roman" w:hAnsi="Times New Roman" w:cs="Times New Roman"/>
          <w:sz w:val="25"/>
          <w:szCs w:val="25"/>
        </w:rPr>
        <w:t>земельного</w:t>
      </w:r>
      <w:proofErr w:type="gramEnd"/>
      <w:r w:rsidRPr="00E0049D">
        <w:rPr>
          <w:rFonts w:ascii="Times New Roman" w:hAnsi="Times New Roman" w:cs="Times New Roman"/>
          <w:sz w:val="25"/>
          <w:szCs w:val="25"/>
        </w:rPr>
        <w:t xml:space="preserve"> налога в пределах ассигнований, предусмотренных главному распорядителю средств местного бюджета;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заключении соглашений, предусматривающих получение субсидий или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при сокращении поступления межбюджетных трансфертов из районного бюджета при несоблюдении условий предоставления межбюджетных трансфертов из районного бюджета, определенных бюджетным законодательством Российской Федерации, а также при нарушении предельных значений, установленных пунктами 3 статьи 92.1 и статьи 107 Бюджетного кодекса Российской Федерации.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  <w:r w:rsidRPr="00E0049D">
        <w:rPr>
          <w:b/>
          <w:bCs/>
          <w:sz w:val="25"/>
          <w:szCs w:val="25"/>
        </w:rPr>
        <w:t>Статья 10. Межбюджетные трансферты, предоставляемые другим бюджетам бюджетной системы</w:t>
      </w:r>
    </w:p>
    <w:p w:rsidR="00E0049D" w:rsidRPr="00E0049D" w:rsidRDefault="00E0049D" w:rsidP="00E0049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5"/>
          <w:szCs w:val="25"/>
        </w:rPr>
      </w:pPr>
    </w:p>
    <w:p w:rsidR="00E0049D" w:rsidRPr="00E0049D" w:rsidRDefault="00E0049D" w:rsidP="00E0049D">
      <w:pPr>
        <w:ind w:left="284" w:firstLine="283"/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Утвердить распределение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на 2024 год в сумме </w:t>
      </w:r>
      <w:r w:rsidRPr="00E0049D">
        <w:rPr>
          <w:bCs/>
          <w:sz w:val="25"/>
          <w:szCs w:val="25"/>
        </w:rPr>
        <w:t xml:space="preserve">1889,9 тыс. </w:t>
      </w:r>
      <w:r w:rsidRPr="00E0049D">
        <w:rPr>
          <w:sz w:val="25"/>
          <w:szCs w:val="25"/>
        </w:rPr>
        <w:t xml:space="preserve">рублей, в 2025 году </w:t>
      </w:r>
      <w:r w:rsidRPr="00E0049D">
        <w:rPr>
          <w:bCs/>
          <w:sz w:val="25"/>
          <w:szCs w:val="25"/>
        </w:rPr>
        <w:t xml:space="preserve">1889,9 тыс. </w:t>
      </w:r>
      <w:r w:rsidRPr="00E0049D">
        <w:rPr>
          <w:sz w:val="25"/>
          <w:szCs w:val="25"/>
        </w:rPr>
        <w:t xml:space="preserve">рублей, в 2026 году </w:t>
      </w:r>
      <w:r w:rsidRPr="00E0049D">
        <w:rPr>
          <w:bCs/>
          <w:sz w:val="25"/>
          <w:szCs w:val="25"/>
        </w:rPr>
        <w:t xml:space="preserve">1889,9 тыс. </w:t>
      </w:r>
      <w:r w:rsidRPr="00E0049D">
        <w:rPr>
          <w:sz w:val="25"/>
          <w:szCs w:val="25"/>
        </w:rPr>
        <w:t>рублей, согласно приложению № 8 к настоящему Решению.</w:t>
      </w:r>
    </w:p>
    <w:p w:rsidR="00E0049D" w:rsidRPr="00E0049D" w:rsidRDefault="00E0049D" w:rsidP="00E0049D">
      <w:pPr>
        <w:pStyle w:val="ConsPlusNormal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E0049D" w:rsidRPr="00E0049D" w:rsidRDefault="00E0049D" w:rsidP="00E0049D">
      <w:pPr>
        <w:pStyle w:val="ConsPlusNormal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E0049D">
        <w:rPr>
          <w:rFonts w:ascii="Times New Roman" w:hAnsi="Times New Roman"/>
          <w:b/>
          <w:sz w:val="25"/>
          <w:szCs w:val="25"/>
        </w:rPr>
        <w:t>Статья 11. Остатки средств местного бюджета</w:t>
      </w:r>
    </w:p>
    <w:p w:rsidR="00E0049D" w:rsidRPr="00E0049D" w:rsidRDefault="00E0049D" w:rsidP="00E0049D">
      <w:pPr>
        <w:pStyle w:val="ConsPlusNormal"/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E0049D" w:rsidRPr="00E0049D" w:rsidRDefault="00E0049D" w:rsidP="00E0049D">
      <w:pPr>
        <w:widowControl w:val="0"/>
        <w:autoSpaceDE w:val="0"/>
        <w:autoSpaceDN w:val="0"/>
        <w:adjustRightInd w:val="0"/>
        <w:ind w:firstLine="567"/>
        <w:jc w:val="both"/>
        <w:rPr>
          <w:rFonts w:ascii="13" w:hAnsi="13"/>
          <w:sz w:val="25"/>
          <w:szCs w:val="25"/>
        </w:rPr>
      </w:pPr>
      <w:r w:rsidRPr="00E0049D">
        <w:rPr>
          <w:rFonts w:ascii="13" w:hAnsi="13"/>
          <w:sz w:val="25"/>
          <w:szCs w:val="25"/>
        </w:rPr>
        <w:t xml:space="preserve">  Установить, что остатки средств </w:t>
      </w:r>
      <w:r w:rsidRPr="00E0049D">
        <w:rPr>
          <w:sz w:val="25"/>
          <w:szCs w:val="25"/>
        </w:rPr>
        <w:t>местного</w:t>
      </w:r>
      <w:r w:rsidRPr="00E0049D">
        <w:rPr>
          <w:rFonts w:ascii="13" w:hAnsi="13"/>
          <w:sz w:val="25"/>
          <w:szCs w:val="25"/>
        </w:rPr>
        <w:t xml:space="preserve"> бюджета на начало текущего финансового года направляются:</w:t>
      </w:r>
    </w:p>
    <w:p w:rsidR="00E0049D" w:rsidRPr="00E0049D" w:rsidRDefault="00E0049D" w:rsidP="00E0049D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E0049D">
        <w:rPr>
          <w:sz w:val="25"/>
          <w:szCs w:val="25"/>
        </w:rPr>
        <w:t xml:space="preserve">в объеме, не превышающем сумму остатка неиспользованных в отчетном </w:t>
      </w:r>
      <w:r w:rsidRPr="00E0049D">
        <w:rPr>
          <w:sz w:val="25"/>
          <w:szCs w:val="25"/>
        </w:rPr>
        <w:lastRenderedPageBreak/>
        <w:t>финансовом году бюджетных ассигнований на оплату поставки товаров, выполнения работ, оказания услуг для нужд местного бюджета по заключенным от имени Администрации Климоуцевского сельсовета по муниципальным контрактам, подлежащим в соответствии с условиями этих муниципальных контрактов оплате в отчетном финансовом году, на увеличение бюджетных ассигнований для их оплаты в текущем финансовом году;</w:t>
      </w:r>
      <w:proofErr w:type="gramEnd"/>
    </w:p>
    <w:p w:rsidR="00E0049D" w:rsidRPr="00E0049D" w:rsidRDefault="00E0049D" w:rsidP="00E0049D">
      <w:pPr>
        <w:tabs>
          <w:tab w:val="center" w:pos="1134"/>
          <w:tab w:val="num" w:pos="1931"/>
        </w:tabs>
        <w:ind w:firstLine="567"/>
        <w:jc w:val="both"/>
        <w:rPr>
          <w:sz w:val="25"/>
          <w:szCs w:val="25"/>
        </w:rPr>
      </w:pPr>
      <w:r w:rsidRPr="00E0049D">
        <w:rPr>
          <w:sz w:val="25"/>
          <w:szCs w:val="25"/>
        </w:rPr>
        <w:t>в объеме не более одной двенадцатой общего объема местного бюджета текущего финансового года на покрытие временных кассовых разрывов, возникающих в ходе исполнения районного бюджета в текущем финансовом году;</w:t>
      </w:r>
    </w:p>
    <w:p w:rsidR="00E0049D" w:rsidRPr="00E0049D" w:rsidRDefault="00E0049D" w:rsidP="00E0049D">
      <w:pPr>
        <w:ind w:left="284" w:firstLine="283"/>
        <w:jc w:val="both"/>
        <w:rPr>
          <w:sz w:val="25"/>
          <w:szCs w:val="25"/>
        </w:rPr>
      </w:pPr>
    </w:p>
    <w:p w:rsidR="00E0049D" w:rsidRPr="00E0049D" w:rsidRDefault="00E0049D" w:rsidP="00E0049D">
      <w:pPr>
        <w:ind w:left="284" w:firstLine="283"/>
        <w:jc w:val="both"/>
        <w:rPr>
          <w:b/>
          <w:bCs/>
          <w:sz w:val="25"/>
          <w:szCs w:val="25"/>
        </w:rPr>
      </w:pPr>
    </w:p>
    <w:p w:rsidR="00E0049D" w:rsidRPr="00E0049D" w:rsidRDefault="00E0049D" w:rsidP="00E0049D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0049D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E0049D" w:rsidRPr="00E0049D" w:rsidRDefault="00E0049D" w:rsidP="00E0049D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E0049D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E0049D">
        <w:rPr>
          <w:rFonts w:ascii="Times New Roman" w:hAnsi="Times New Roman" w:cs="Times New Roman"/>
          <w:sz w:val="25"/>
          <w:szCs w:val="25"/>
        </w:rPr>
        <w:t xml:space="preserve">  Г.А. Батищева </w:t>
      </w:r>
    </w:p>
    <w:p w:rsidR="00E0049D" w:rsidRPr="00E0049D" w:rsidRDefault="00E0049D" w:rsidP="00E0049D">
      <w:pPr>
        <w:jc w:val="both"/>
        <w:rPr>
          <w:sz w:val="25"/>
          <w:szCs w:val="25"/>
        </w:rPr>
      </w:pPr>
    </w:p>
    <w:p w:rsidR="00E0049D" w:rsidRPr="00E0049D" w:rsidRDefault="00E0049D" w:rsidP="00E0049D">
      <w:pPr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с. </w:t>
      </w:r>
      <w:r w:rsidRPr="00E0049D">
        <w:rPr>
          <w:sz w:val="25"/>
          <w:szCs w:val="25"/>
          <w:u w:val="single"/>
        </w:rPr>
        <w:t>Климоуцы</w:t>
      </w:r>
    </w:p>
    <w:p w:rsidR="00E0049D" w:rsidRPr="00E0049D" w:rsidRDefault="00E0049D" w:rsidP="00E0049D">
      <w:pPr>
        <w:jc w:val="both"/>
        <w:rPr>
          <w:sz w:val="25"/>
          <w:szCs w:val="25"/>
        </w:rPr>
      </w:pPr>
      <w:r w:rsidRPr="00E0049D">
        <w:rPr>
          <w:sz w:val="25"/>
          <w:szCs w:val="25"/>
        </w:rPr>
        <w:t xml:space="preserve">29 декабря 2023г. </w:t>
      </w:r>
    </w:p>
    <w:p w:rsidR="00E0049D" w:rsidRPr="00E0049D" w:rsidRDefault="00E0049D" w:rsidP="00E0049D">
      <w:pPr>
        <w:jc w:val="both"/>
        <w:rPr>
          <w:sz w:val="25"/>
          <w:szCs w:val="25"/>
        </w:rPr>
      </w:pPr>
      <w:r w:rsidRPr="00E0049D">
        <w:rPr>
          <w:sz w:val="25"/>
          <w:szCs w:val="25"/>
        </w:rPr>
        <w:t>№ 22</w:t>
      </w:r>
    </w:p>
    <w:p w:rsidR="00E0049D" w:rsidRP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</w:rPr>
      </w:pPr>
    </w:p>
    <w:p w:rsidR="00E0049D" w:rsidRP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</w:rPr>
      </w:pPr>
    </w:p>
    <w:p w:rsidR="00E0049D" w:rsidRP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</w:rPr>
      </w:pPr>
    </w:p>
    <w:p w:rsidR="00E0049D" w:rsidRP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</w:rPr>
      </w:pPr>
    </w:p>
    <w:p w:rsidR="00E0049D" w:rsidRPr="00E0049D" w:rsidRDefault="00E0049D" w:rsidP="00E00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</w:rPr>
      </w:pPr>
    </w:p>
    <w:p w:rsidR="00E0049D" w:rsidRPr="00E0049D" w:rsidRDefault="00E0049D" w:rsidP="00E0049D">
      <w:pPr>
        <w:rPr>
          <w:sz w:val="25"/>
          <w:szCs w:val="25"/>
        </w:rPr>
      </w:pPr>
    </w:p>
    <w:p w:rsidR="006D4E27" w:rsidRPr="00E0049D" w:rsidRDefault="006D4E27" w:rsidP="00E0049D">
      <w:pPr>
        <w:rPr>
          <w:sz w:val="25"/>
          <w:szCs w:val="25"/>
        </w:rPr>
      </w:pPr>
    </w:p>
    <w:sectPr w:rsidR="006D4E27" w:rsidRPr="00E0049D" w:rsidSect="006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049D"/>
    <w:rsid w:val="006273DC"/>
    <w:rsid w:val="006D4E27"/>
    <w:rsid w:val="00CC1806"/>
    <w:rsid w:val="00E0049D"/>
    <w:rsid w:val="00E4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E00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004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C94FADD2E961E191B2E57DC8416111CFE5DBC608E60A4A89716AE95718C12D13320D2FC897F84668AED2CEE47D50643FF34EFA060C3C08F0F809BsEz8B" TargetMode="External"/><Relationship Id="rId4" Type="http://schemas.openxmlformats.org/officeDocument/2006/relationships/hyperlink" Target="consultantplus://offline/ref=A5AC94FADD2E961E191B2E57DC8416111CFE5DBC608E60A4A89716AE95718C12D13320D2FC897F84668AED22E847D50643FF34EFA060C3C08F0F809BsEz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2024-01-12T00:42:00Z</dcterms:created>
  <dcterms:modified xsi:type="dcterms:W3CDTF">2024-01-12T00:54:00Z</dcterms:modified>
</cp:coreProperties>
</file>